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5"/>
        <w:tblpPr w:leftFromText="180" w:rightFromText="180" w:vertAnchor="text" w:tblpY="1"/>
        <w:tblOverlap w:val="never"/>
        <w:bidiVisual/>
        <w:tblW w:w="15731" w:type="dxa"/>
        <w:tblLayout w:type="fixed"/>
        <w:tblLook w:val="04A0" w:firstRow="1" w:lastRow="0" w:firstColumn="1" w:lastColumn="0" w:noHBand="0" w:noVBand="1"/>
      </w:tblPr>
      <w:tblGrid>
        <w:gridCol w:w="10349"/>
        <w:gridCol w:w="1701"/>
        <w:gridCol w:w="3681"/>
      </w:tblGrid>
      <w:tr w:rsidR="00EA53B4" w:rsidRPr="002D3B5A" w14:paraId="31C193BE" w14:textId="77777777" w:rsidTr="00ED4CE1">
        <w:trPr>
          <w:trHeight w:val="416"/>
        </w:trPr>
        <w:tc>
          <w:tcPr>
            <w:tcW w:w="10349" w:type="dxa"/>
          </w:tcPr>
          <w:p w14:paraId="36785627" w14:textId="37934631" w:rsidR="00EA53B4" w:rsidRPr="00D03C2F" w:rsidRDefault="00EA53B4" w:rsidP="00EE06F7">
            <w:pPr>
              <w:contextualSpacing/>
              <w:jc w:val="center"/>
              <w:rPr>
                <w:rFonts w:ascii="David" w:hAnsi="David" w:cs="David"/>
                <w:b/>
                <w:bCs/>
                <w:sz w:val="32"/>
                <w:szCs w:val="32"/>
                <w:rtl/>
              </w:rPr>
            </w:pPr>
            <w:r w:rsidRPr="00D03C2F">
              <w:rPr>
                <w:rFonts w:ascii="David" w:hAnsi="David" w:cs="David"/>
                <w:b/>
                <w:bCs/>
                <w:sz w:val="32"/>
                <w:szCs w:val="32"/>
                <w:rtl/>
              </w:rPr>
              <w:t>סימן שכב –  הפרש חלה שיש בין חלת ארץ ישראל לחלת חוצה לארץ</w:t>
            </w:r>
          </w:p>
        </w:tc>
        <w:tc>
          <w:tcPr>
            <w:tcW w:w="1701" w:type="dxa"/>
          </w:tcPr>
          <w:p w14:paraId="0F4B44EA" w14:textId="77777777" w:rsidR="00EA53B4" w:rsidRPr="0050219E" w:rsidRDefault="00EA53B4" w:rsidP="0050219E">
            <w:pPr>
              <w:contextualSpacing/>
              <w:jc w:val="center"/>
              <w:rPr>
                <w:rFonts w:ascii="David" w:hAnsi="David" w:cs="David"/>
                <w:bCs/>
                <w:sz w:val="24"/>
                <w:szCs w:val="24"/>
                <w:rtl/>
              </w:rPr>
            </w:pPr>
          </w:p>
        </w:tc>
        <w:tc>
          <w:tcPr>
            <w:tcW w:w="3681" w:type="dxa"/>
          </w:tcPr>
          <w:p w14:paraId="045CC580" w14:textId="156CF04C" w:rsidR="00EA53B4" w:rsidRPr="00ED4CE1" w:rsidRDefault="00EA53B4" w:rsidP="0050219E">
            <w:pPr>
              <w:contextualSpacing/>
              <w:jc w:val="center"/>
              <w:rPr>
                <w:rFonts w:ascii="David" w:hAnsi="David" w:cs="David"/>
                <w:bCs/>
                <w:sz w:val="22"/>
                <w:szCs w:val="22"/>
                <w:rtl/>
              </w:rPr>
            </w:pPr>
          </w:p>
        </w:tc>
      </w:tr>
      <w:tr w:rsidR="00EA53B4" w14:paraId="6C395B8E" w14:textId="77777777" w:rsidTr="00ED4CE1">
        <w:tc>
          <w:tcPr>
            <w:tcW w:w="10349" w:type="dxa"/>
          </w:tcPr>
          <w:p w14:paraId="0492D03C" w14:textId="0BFC5BED" w:rsidR="00EA53B4" w:rsidRPr="00796581" w:rsidRDefault="00EA53B4" w:rsidP="001723F3">
            <w:pPr>
              <w:contextualSpacing/>
              <w:jc w:val="both"/>
              <w:rPr>
                <w:rFonts w:ascii="David" w:hAnsi="David" w:cs="David"/>
                <w:b/>
                <w:bCs/>
                <w:sz w:val="24"/>
                <w:szCs w:val="24"/>
                <w:u w:val="single"/>
                <w:rtl/>
              </w:rPr>
            </w:pPr>
            <w:r w:rsidRPr="005D7743">
              <w:rPr>
                <w:rFonts w:ascii="David" w:hAnsi="David" w:cs="David"/>
                <w:b/>
                <w:bCs/>
                <w:sz w:val="32"/>
                <w:szCs w:val="32"/>
                <w:u w:val="single"/>
                <w:rtl/>
              </w:rPr>
              <w:t>סעיף א</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מהו שיעור הפרשת חלה</w:t>
            </w:r>
          </w:p>
          <w:p w14:paraId="315CA181" w14:textId="0F4B3510" w:rsidR="00EA53B4" w:rsidRDefault="00EA53B4" w:rsidP="001723F3">
            <w:pPr>
              <w:contextualSpacing/>
              <w:jc w:val="both"/>
              <w:rPr>
                <w:rFonts w:ascii="David" w:hAnsi="David" w:cs="David"/>
                <w:b/>
                <w:bCs/>
                <w:sz w:val="24"/>
                <w:szCs w:val="24"/>
                <w:rtl/>
              </w:rPr>
            </w:pPr>
            <w:r w:rsidRPr="008E3ADA">
              <w:rPr>
                <w:rFonts w:ascii="David" w:hAnsi="David" w:cs="David"/>
                <w:b/>
                <w:bCs/>
                <w:sz w:val="24"/>
                <w:szCs w:val="24"/>
                <w:rtl/>
              </w:rPr>
              <w:t xml:space="preserve">מִצְוַת עֲשֵׂה לְהַפְרִישׁ תְּרוּמָה </w:t>
            </w:r>
            <w:proofErr w:type="spellStart"/>
            <w:r w:rsidRPr="008E3ADA">
              <w:rPr>
                <w:rFonts w:ascii="David" w:hAnsi="David" w:cs="David"/>
                <w:b/>
                <w:bCs/>
                <w:sz w:val="24"/>
                <w:szCs w:val="24"/>
                <w:rtl/>
              </w:rPr>
              <w:t>מֵהָעִסָה</w:t>
            </w:r>
            <w:proofErr w:type="spellEnd"/>
            <w:r w:rsidRPr="008E3ADA">
              <w:rPr>
                <w:rFonts w:ascii="David" w:hAnsi="David" w:cs="David"/>
                <w:b/>
                <w:bCs/>
                <w:sz w:val="24"/>
                <w:szCs w:val="24"/>
                <w:rtl/>
              </w:rPr>
              <w:t xml:space="preserve"> וְלִתְּנָהּ לְכֹהֵן, שֶׁנֶּאֱמַר: רֵאשִׁית </w:t>
            </w:r>
            <w:proofErr w:type="spellStart"/>
            <w:r w:rsidRPr="008E3ADA">
              <w:rPr>
                <w:rFonts w:ascii="David" w:hAnsi="David" w:cs="David"/>
                <w:b/>
                <w:bCs/>
                <w:sz w:val="24"/>
                <w:szCs w:val="24"/>
                <w:rtl/>
              </w:rPr>
              <w:t>עֲרִסֹתֵכֶם</w:t>
            </w:r>
            <w:proofErr w:type="spellEnd"/>
            <w:r w:rsidRPr="008E3ADA">
              <w:rPr>
                <w:rFonts w:ascii="David" w:hAnsi="David" w:cs="David"/>
                <w:b/>
                <w:bCs/>
                <w:sz w:val="24"/>
                <w:szCs w:val="24"/>
                <w:rtl/>
              </w:rPr>
              <w:t xml:space="preserve"> תָּרִימוּ תְרוּמָה (בַּמִּדְבָּר טו, כ) וְרֵאשִׁית זֶה אֵין לוֹ שִׁעוּר מִן הַתּוֹרָה, </w:t>
            </w:r>
            <w:proofErr w:type="spellStart"/>
            <w:r w:rsidRPr="008E3ADA">
              <w:rPr>
                <w:rFonts w:ascii="David" w:hAnsi="David" w:cs="David"/>
                <w:b/>
                <w:bCs/>
                <w:sz w:val="24"/>
                <w:szCs w:val="24"/>
                <w:rtl/>
              </w:rPr>
              <w:t>אֲפִלּו</w:t>
            </w:r>
            <w:proofErr w:type="spellEnd"/>
            <w:r w:rsidRPr="008E3ADA">
              <w:rPr>
                <w:rFonts w:ascii="David" w:hAnsi="David" w:cs="David"/>
                <w:b/>
                <w:bCs/>
                <w:sz w:val="24"/>
                <w:szCs w:val="24"/>
                <w:rtl/>
              </w:rPr>
              <w:t xml:space="preserve">ּ הִפְרִישׁ כִּשְׂעוֹרָה, פָּטַר אֶת </w:t>
            </w:r>
            <w:proofErr w:type="spellStart"/>
            <w:r w:rsidRPr="008E3ADA">
              <w:rPr>
                <w:rFonts w:ascii="David" w:hAnsi="David" w:cs="David"/>
                <w:b/>
                <w:bCs/>
                <w:sz w:val="24"/>
                <w:szCs w:val="24"/>
                <w:rtl/>
              </w:rPr>
              <w:t>הָעִסָה</w:t>
            </w:r>
            <w:proofErr w:type="spellEnd"/>
            <w:r w:rsidRPr="008E3ADA">
              <w:rPr>
                <w:rFonts w:ascii="David" w:hAnsi="David" w:cs="David"/>
                <w:b/>
                <w:bCs/>
                <w:sz w:val="24"/>
                <w:szCs w:val="24"/>
                <w:rtl/>
              </w:rPr>
              <w:t xml:space="preserve">. וְהָעוֹשֶׂה כָּל </w:t>
            </w:r>
            <w:proofErr w:type="spellStart"/>
            <w:r w:rsidRPr="008E3ADA">
              <w:rPr>
                <w:rFonts w:ascii="David" w:hAnsi="David" w:cs="David"/>
                <w:b/>
                <w:bCs/>
                <w:sz w:val="24"/>
                <w:szCs w:val="24"/>
                <w:rtl/>
              </w:rPr>
              <w:t>עִסָתו</w:t>
            </w:r>
            <w:proofErr w:type="spellEnd"/>
            <w:r w:rsidRPr="008E3ADA">
              <w:rPr>
                <w:rFonts w:ascii="David" w:hAnsi="David" w:cs="David"/>
                <w:b/>
                <w:bCs/>
                <w:sz w:val="24"/>
                <w:szCs w:val="24"/>
                <w:rtl/>
              </w:rPr>
              <w:t xml:space="preserve">ֹ חַלָּה, לֹא עָשָׂה כְּלוּם, עַד שֶׁיְּשַׁיֵּר מִקְצָת. וּמִדִּבְרֵי סוֹפְרִים </w:t>
            </w:r>
            <w:proofErr w:type="spellStart"/>
            <w:r w:rsidRPr="008E3ADA">
              <w:rPr>
                <w:rFonts w:ascii="David" w:hAnsi="David" w:cs="David"/>
                <w:b/>
                <w:bCs/>
                <w:sz w:val="24"/>
                <w:szCs w:val="24"/>
                <w:rtl/>
              </w:rPr>
              <w:t>מַפְרִישִׁין</w:t>
            </w:r>
            <w:proofErr w:type="spellEnd"/>
            <w:r w:rsidRPr="008E3ADA">
              <w:rPr>
                <w:rFonts w:ascii="David" w:hAnsi="David" w:cs="David"/>
                <w:b/>
                <w:bCs/>
                <w:sz w:val="24"/>
                <w:szCs w:val="24"/>
                <w:rtl/>
              </w:rPr>
              <w:t xml:space="preserve"> אֶחָד </w:t>
            </w:r>
            <w:proofErr w:type="spellStart"/>
            <w:r w:rsidRPr="008E3ADA">
              <w:rPr>
                <w:rFonts w:ascii="David" w:hAnsi="David" w:cs="David"/>
                <w:b/>
                <w:bCs/>
                <w:sz w:val="24"/>
                <w:szCs w:val="24"/>
                <w:rtl/>
              </w:rPr>
              <w:t>מִכ</w:t>
            </w:r>
            <w:proofErr w:type="spellEnd"/>
            <w:r w:rsidRPr="008E3ADA">
              <w:rPr>
                <w:rFonts w:ascii="David" w:hAnsi="David" w:cs="David"/>
                <w:b/>
                <w:bCs/>
                <w:sz w:val="24"/>
                <w:szCs w:val="24"/>
                <w:rtl/>
              </w:rPr>
              <w:t xml:space="preserve">''ד מִן </w:t>
            </w:r>
            <w:proofErr w:type="spellStart"/>
            <w:r w:rsidRPr="008E3ADA">
              <w:rPr>
                <w:rFonts w:ascii="David" w:hAnsi="David" w:cs="David"/>
                <w:b/>
                <w:bCs/>
                <w:sz w:val="24"/>
                <w:szCs w:val="24"/>
                <w:rtl/>
              </w:rPr>
              <w:t>הָעִסָה</w:t>
            </w:r>
            <w:proofErr w:type="spellEnd"/>
            <w:r w:rsidRPr="008E3ADA">
              <w:rPr>
                <w:rFonts w:ascii="David" w:hAnsi="David" w:cs="David"/>
                <w:b/>
                <w:bCs/>
                <w:sz w:val="24"/>
                <w:szCs w:val="24"/>
                <w:rtl/>
              </w:rPr>
              <w:t xml:space="preserve">. וְהַנַּחְתּוֹם הָעוֹשֶׂה לִמְכֹּר בַּשּׁוּק, מַפְרִישׁ אֶחָד </w:t>
            </w:r>
            <w:proofErr w:type="spellStart"/>
            <w:r w:rsidRPr="008E3ADA">
              <w:rPr>
                <w:rFonts w:ascii="David" w:hAnsi="David" w:cs="David"/>
                <w:b/>
                <w:bCs/>
                <w:sz w:val="24"/>
                <w:szCs w:val="24"/>
                <w:rtl/>
              </w:rPr>
              <w:t>מִמ</w:t>
            </w:r>
            <w:proofErr w:type="spellEnd"/>
            <w:r w:rsidRPr="008E3ADA">
              <w:rPr>
                <w:rFonts w:ascii="David" w:hAnsi="David" w:cs="David"/>
                <w:b/>
                <w:bCs/>
                <w:sz w:val="24"/>
                <w:szCs w:val="24"/>
                <w:rtl/>
              </w:rPr>
              <w:t xml:space="preserve">''ח. וְאִם נִטְמְאָה </w:t>
            </w:r>
            <w:proofErr w:type="spellStart"/>
            <w:r w:rsidRPr="008E3ADA">
              <w:rPr>
                <w:rFonts w:ascii="David" w:hAnsi="David" w:cs="David"/>
                <w:b/>
                <w:bCs/>
                <w:sz w:val="24"/>
                <w:szCs w:val="24"/>
                <w:rtl/>
              </w:rPr>
              <w:t>הָעִסָה</w:t>
            </w:r>
            <w:proofErr w:type="spellEnd"/>
            <w:r w:rsidRPr="008E3ADA">
              <w:rPr>
                <w:rFonts w:ascii="David" w:hAnsi="David" w:cs="David"/>
                <w:b/>
                <w:bCs/>
                <w:sz w:val="24"/>
                <w:szCs w:val="24"/>
                <w:rtl/>
              </w:rPr>
              <w:t xml:space="preserve"> בְּשׁוֹגֵג אוֹ בְּאֹנֶס, אַף בַּעַל הַבַּיִת מַפְרִישׁ אֶחָד </w:t>
            </w:r>
            <w:proofErr w:type="spellStart"/>
            <w:r w:rsidRPr="008E3ADA">
              <w:rPr>
                <w:rFonts w:ascii="David" w:hAnsi="David" w:cs="David"/>
                <w:b/>
                <w:bCs/>
                <w:sz w:val="24"/>
                <w:szCs w:val="24"/>
                <w:rtl/>
              </w:rPr>
              <w:t>מִמ</w:t>
            </w:r>
            <w:proofErr w:type="spellEnd"/>
            <w:r w:rsidRPr="008E3ADA">
              <w:rPr>
                <w:rFonts w:ascii="David" w:hAnsi="David" w:cs="David"/>
                <w:b/>
                <w:bCs/>
                <w:sz w:val="24"/>
                <w:szCs w:val="24"/>
                <w:rtl/>
              </w:rPr>
              <w:t>''ח.</w:t>
            </w:r>
          </w:p>
          <w:p w14:paraId="10392569" w14:textId="77777777" w:rsidR="00EA53B4" w:rsidRDefault="00EA53B4">
            <w:pPr>
              <w:pStyle w:val="a8"/>
              <w:numPr>
                <w:ilvl w:val="0"/>
                <w:numId w:val="1"/>
              </w:numPr>
              <w:jc w:val="both"/>
              <w:rPr>
                <w:rFonts w:ascii="David" w:hAnsi="David" w:cs="David"/>
                <w:b/>
                <w:bCs/>
                <w:sz w:val="24"/>
                <w:szCs w:val="24"/>
              </w:rPr>
            </w:pPr>
            <w:r>
              <w:rPr>
                <w:rFonts w:ascii="David" w:hAnsi="David" w:cs="David" w:hint="cs"/>
                <w:b/>
                <w:bCs/>
                <w:sz w:val="24"/>
                <w:szCs w:val="24"/>
                <w:rtl/>
              </w:rPr>
              <w:t xml:space="preserve">וראשית זו אין לו שיעור מהתורה </w:t>
            </w:r>
            <w:r>
              <w:rPr>
                <w:rFonts w:ascii="David" w:hAnsi="David" w:cs="David"/>
                <w:b/>
                <w:bCs/>
                <w:sz w:val="24"/>
                <w:szCs w:val="24"/>
                <w:rtl/>
              </w:rPr>
              <w:t>–</w:t>
            </w:r>
            <w:r>
              <w:rPr>
                <w:rFonts w:ascii="David" w:hAnsi="David" w:cs="David" w:hint="cs"/>
                <w:b/>
                <w:bCs/>
                <w:sz w:val="24"/>
                <w:szCs w:val="24"/>
                <w:rtl/>
              </w:rPr>
              <w:t xml:space="preserve"> כן הוא בספרי, ואפילו הפריש כשעורה פטר את העיסה, וכ"כ הרמב"ם </w:t>
            </w:r>
            <w:proofErr w:type="spellStart"/>
            <w:r>
              <w:rPr>
                <w:rFonts w:ascii="David" w:hAnsi="David" w:cs="David" w:hint="cs"/>
                <w:b/>
                <w:bCs/>
                <w:sz w:val="24"/>
                <w:szCs w:val="24"/>
                <w:rtl/>
              </w:rPr>
              <w:t>והר"ש</w:t>
            </w:r>
            <w:proofErr w:type="spellEnd"/>
            <w:r>
              <w:rPr>
                <w:rFonts w:ascii="David" w:hAnsi="David" w:cs="David" w:hint="cs"/>
                <w:b/>
                <w:bCs/>
                <w:sz w:val="24"/>
                <w:szCs w:val="24"/>
                <w:rtl/>
              </w:rPr>
              <w:t>.</w:t>
            </w:r>
          </w:p>
          <w:p w14:paraId="734EA709" w14:textId="091A2F91" w:rsidR="00EA53B4" w:rsidRDefault="00EA53B4" w:rsidP="002B0593">
            <w:pPr>
              <w:ind w:left="720"/>
              <w:jc w:val="both"/>
              <w:rPr>
                <w:rFonts w:ascii="David" w:hAnsi="David" w:cs="David"/>
                <w:b/>
                <w:bCs/>
                <w:sz w:val="24"/>
                <w:szCs w:val="24"/>
                <w:rtl/>
              </w:rPr>
            </w:pPr>
            <w:r>
              <w:rPr>
                <w:rFonts w:ascii="David" w:hAnsi="David" w:cs="David" w:hint="cs"/>
                <w:b/>
                <w:bCs/>
                <w:sz w:val="24"/>
                <w:szCs w:val="24"/>
                <w:rtl/>
              </w:rPr>
              <w:t xml:space="preserve">ואמנם </w:t>
            </w:r>
            <w:proofErr w:type="spellStart"/>
            <w:r>
              <w:rPr>
                <w:rFonts w:ascii="David" w:hAnsi="David" w:cs="David" w:hint="cs"/>
                <w:b/>
                <w:bCs/>
                <w:sz w:val="24"/>
                <w:szCs w:val="24"/>
                <w:rtl/>
              </w:rPr>
              <w:t>בפת"ש</w:t>
            </w:r>
            <w:proofErr w:type="spellEnd"/>
            <w:r>
              <w:rPr>
                <w:rFonts w:ascii="David" w:hAnsi="David" w:cs="David" w:hint="cs"/>
                <w:b/>
                <w:bCs/>
                <w:sz w:val="24"/>
                <w:szCs w:val="24"/>
                <w:rtl/>
              </w:rPr>
              <w:t xml:space="preserve"> הביא תשובת הנודע ביהודה שכתב, שבמצות הפרשת חלה יש בה שני עניינים, אחד להפקיע איסור מן העיסה, והשני </w:t>
            </w:r>
            <w:proofErr w:type="spellStart"/>
            <w:r>
              <w:rPr>
                <w:rFonts w:ascii="David" w:hAnsi="David" w:cs="David" w:hint="cs"/>
                <w:b/>
                <w:bCs/>
                <w:sz w:val="24"/>
                <w:szCs w:val="24"/>
                <w:rtl/>
              </w:rPr>
              <w:t>ליתנה</w:t>
            </w:r>
            <w:proofErr w:type="spellEnd"/>
            <w:r>
              <w:rPr>
                <w:rFonts w:ascii="David" w:hAnsi="David" w:cs="David" w:hint="cs"/>
                <w:b/>
                <w:bCs/>
                <w:sz w:val="24"/>
                <w:szCs w:val="24"/>
                <w:rtl/>
              </w:rPr>
              <w:t xml:space="preserve"> לכהן, להפקעת איסור טבל אין לו שיעור, אבל כדי לקיים מצות נתינה, יש לו שיעור מהתורה, כיוון </w:t>
            </w:r>
            <w:proofErr w:type="spellStart"/>
            <w:r>
              <w:rPr>
                <w:rFonts w:ascii="David" w:hAnsi="David" w:cs="David" w:hint="cs"/>
                <w:b/>
                <w:bCs/>
                <w:sz w:val="24"/>
                <w:szCs w:val="24"/>
                <w:rtl/>
              </w:rPr>
              <w:t>דכתיב</w:t>
            </w:r>
            <w:proofErr w:type="spellEnd"/>
            <w:r>
              <w:rPr>
                <w:rFonts w:ascii="David" w:hAnsi="David" w:cs="David" w:hint="cs"/>
                <w:b/>
                <w:bCs/>
                <w:sz w:val="24"/>
                <w:szCs w:val="24"/>
                <w:rtl/>
              </w:rPr>
              <w:t xml:space="preserve"> "תתנו", ושיעור זה הוא אחד מכ"ד או אחד </w:t>
            </w:r>
            <w:proofErr w:type="spellStart"/>
            <w:r>
              <w:rPr>
                <w:rFonts w:ascii="David" w:hAnsi="David" w:cs="David" w:hint="cs"/>
                <w:b/>
                <w:bCs/>
                <w:sz w:val="24"/>
                <w:szCs w:val="24"/>
                <w:rtl/>
              </w:rPr>
              <w:t>ממ"ח</w:t>
            </w:r>
            <w:proofErr w:type="spellEnd"/>
            <w:r>
              <w:rPr>
                <w:rFonts w:ascii="David" w:hAnsi="David" w:cs="David" w:hint="cs"/>
                <w:b/>
                <w:bCs/>
                <w:sz w:val="24"/>
                <w:szCs w:val="24"/>
                <w:rtl/>
              </w:rPr>
              <w:t xml:space="preserve"> בנחתום.</w:t>
            </w:r>
          </w:p>
          <w:p w14:paraId="34A1339A" w14:textId="77777777" w:rsidR="00EA53B4" w:rsidRDefault="00EA53B4">
            <w:pPr>
              <w:pStyle w:val="a8"/>
              <w:numPr>
                <w:ilvl w:val="0"/>
                <w:numId w:val="1"/>
              </w:numPr>
              <w:jc w:val="both"/>
              <w:rPr>
                <w:rFonts w:ascii="David" w:hAnsi="David" w:cs="David"/>
                <w:b/>
                <w:bCs/>
                <w:sz w:val="24"/>
                <w:szCs w:val="24"/>
              </w:rPr>
            </w:pPr>
            <w:r>
              <w:rPr>
                <w:rFonts w:ascii="David" w:hAnsi="David" w:cs="David" w:hint="cs"/>
                <w:b/>
                <w:bCs/>
                <w:sz w:val="24"/>
                <w:szCs w:val="24"/>
                <w:rtl/>
              </w:rPr>
              <w:t xml:space="preserve">עד שישייר מקצת </w:t>
            </w:r>
            <w:r>
              <w:rPr>
                <w:rFonts w:ascii="David" w:hAnsi="David" w:cs="David"/>
                <w:b/>
                <w:bCs/>
                <w:sz w:val="24"/>
                <w:szCs w:val="24"/>
                <w:rtl/>
              </w:rPr>
              <w:t>–</w:t>
            </w:r>
            <w:r>
              <w:rPr>
                <w:rFonts w:ascii="David" w:hAnsi="David" w:cs="David" w:hint="cs"/>
                <w:b/>
                <w:bCs/>
                <w:sz w:val="24"/>
                <w:szCs w:val="24"/>
                <w:rtl/>
              </w:rPr>
              <w:t xml:space="preserve"> משנה בחלה (פ"א, מ"ט) "האומר כל גרני תרומה, וכל עיסתי חלה לא אמר כלום עד שישייר מקצת", והטעם מפורש בחולין (קלו:), </w:t>
            </w:r>
            <w:proofErr w:type="spellStart"/>
            <w:r>
              <w:rPr>
                <w:rFonts w:ascii="David" w:hAnsi="David" w:cs="David" w:hint="cs"/>
                <w:b/>
                <w:bCs/>
                <w:sz w:val="24"/>
                <w:szCs w:val="24"/>
                <w:rtl/>
              </w:rPr>
              <w:t>דכתיב</w:t>
            </w:r>
            <w:proofErr w:type="spellEnd"/>
            <w:r>
              <w:rPr>
                <w:rFonts w:ascii="David" w:hAnsi="David" w:cs="David" w:hint="cs"/>
                <w:b/>
                <w:bCs/>
                <w:sz w:val="24"/>
                <w:szCs w:val="24"/>
                <w:rtl/>
              </w:rPr>
              <w:t xml:space="preserve"> "ראשית" שיהיו שייריה ניכרים.</w:t>
            </w:r>
          </w:p>
          <w:p w14:paraId="48AD9E84" w14:textId="2035AF4E" w:rsidR="00EA53B4" w:rsidRPr="001955E8" w:rsidRDefault="00EA53B4">
            <w:pPr>
              <w:pStyle w:val="a8"/>
              <w:numPr>
                <w:ilvl w:val="0"/>
                <w:numId w:val="1"/>
              </w:numPr>
              <w:jc w:val="both"/>
              <w:rPr>
                <w:rFonts w:ascii="David" w:hAnsi="David" w:cs="David"/>
                <w:b/>
                <w:bCs/>
                <w:sz w:val="24"/>
                <w:szCs w:val="24"/>
                <w:rtl/>
              </w:rPr>
            </w:pPr>
            <w:r>
              <w:rPr>
                <w:rFonts w:ascii="David" w:hAnsi="David" w:cs="David" w:hint="cs"/>
                <w:b/>
                <w:bCs/>
                <w:sz w:val="24"/>
                <w:szCs w:val="24"/>
                <w:rtl/>
              </w:rPr>
              <w:t xml:space="preserve">והנחתום העושה למכור בשוק </w:t>
            </w:r>
            <w:r>
              <w:rPr>
                <w:rFonts w:ascii="David" w:hAnsi="David" w:cs="David"/>
                <w:b/>
                <w:bCs/>
                <w:sz w:val="24"/>
                <w:szCs w:val="24"/>
                <w:rtl/>
              </w:rPr>
              <w:t>–</w:t>
            </w:r>
            <w:r>
              <w:rPr>
                <w:rFonts w:ascii="David" w:hAnsi="David" w:cs="David" w:hint="cs"/>
                <w:b/>
                <w:bCs/>
                <w:sz w:val="24"/>
                <w:szCs w:val="24"/>
                <w:rtl/>
              </w:rPr>
              <w:t xml:space="preserve"> כתב </w:t>
            </w:r>
            <w:proofErr w:type="spellStart"/>
            <w:r>
              <w:rPr>
                <w:rFonts w:ascii="David" w:hAnsi="David" w:cs="David" w:hint="cs"/>
                <w:b/>
                <w:bCs/>
                <w:sz w:val="24"/>
                <w:szCs w:val="24"/>
                <w:rtl/>
              </w:rPr>
              <w:t>העט"ז</w:t>
            </w:r>
            <w:proofErr w:type="spellEnd"/>
            <w:r>
              <w:rPr>
                <w:rFonts w:ascii="David" w:hAnsi="David" w:cs="David" w:hint="cs"/>
                <w:b/>
                <w:bCs/>
                <w:sz w:val="24"/>
                <w:szCs w:val="24"/>
                <w:rtl/>
              </w:rPr>
              <w:t xml:space="preserve"> שמשום הפסד ממכרו הקילו בו, והרמב"ם כתב שכיוון שעיסת הנחתום מרובה, יש בשיעור של אחד </w:t>
            </w:r>
            <w:proofErr w:type="spellStart"/>
            <w:r>
              <w:rPr>
                <w:rFonts w:ascii="David" w:hAnsi="David" w:cs="David" w:hint="cs"/>
                <w:b/>
                <w:bCs/>
                <w:sz w:val="24"/>
                <w:szCs w:val="24"/>
                <w:rtl/>
              </w:rPr>
              <w:t>ממ"ח</w:t>
            </w:r>
            <w:proofErr w:type="spellEnd"/>
            <w:r>
              <w:rPr>
                <w:rFonts w:ascii="David" w:hAnsi="David" w:cs="David" w:hint="cs"/>
                <w:b/>
                <w:bCs/>
                <w:sz w:val="24"/>
                <w:szCs w:val="24"/>
                <w:rtl/>
              </w:rPr>
              <w:t xml:space="preserve"> כדי מתנה, וכ"כ </w:t>
            </w:r>
            <w:proofErr w:type="spellStart"/>
            <w:r>
              <w:rPr>
                <w:rFonts w:ascii="David" w:hAnsi="David" w:cs="David" w:hint="cs"/>
                <w:b/>
                <w:bCs/>
                <w:sz w:val="24"/>
                <w:szCs w:val="24"/>
                <w:rtl/>
              </w:rPr>
              <w:t>הברטנורא</w:t>
            </w:r>
            <w:proofErr w:type="spellEnd"/>
            <w:r>
              <w:rPr>
                <w:rFonts w:ascii="David" w:hAnsi="David" w:cs="David" w:hint="cs"/>
                <w:b/>
                <w:bCs/>
                <w:sz w:val="24"/>
                <w:szCs w:val="24"/>
                <w:rtl/>
              </w:rPr>
              <w:t>.</w:t>
            </w:r>
          </w:p>
        </w:tc>
        <w:tc>
          <w:tcPr>
            <w:tcW w:w="1701" w:type="dxa"/>
          </w:tcPr>
          <w:p w14:paraId="779493A3" w14:textId="77777777" w:rsidR="00EA53B4" w:rsidRDefault="00EA53B4" w:rsidP="00F14864">
            <w:pPr>
              <w:contextualSpacing/>
              <w:jc w:val="both"/>
              <w:rPr>
                <w:rFonts w:ascii="David" w:hAnsi="David" w:cs="David"/>
                <w:b/>
                <w:bCs/>
                <w:sz w:val="24"/>
                <w:szCs w:val="24"/>
                <w:rtl/>
              </w:rPr>
            </w:pPr>
            <w:r>
              <w:rPr>
                <w:rFonts w:ascii="David" w:hAnsi="David" w:cs="David" w:hint="cs"/>
                <w:b/>
                <w:bCs/>
                <w:sz w:val="24"/>
                <w:szCs w:val="24"/>
                <w:rtl/>
              </w:rPr>
              <w:t>מה היא מצוות חלה ?</w:t>
            </w:r>
          </w:p>
          <w:p w14:paraId="67039815" w14:textId="77777777" w:rsidR="00EA53B4" w:rsidRPr="0050219E" w:rsidRDefault="00EA53B4" w:rsidP="00F14864">
            <w:pPr>
              <w:contextualSpacing/>
              <w:jc w:val="both"/>
              <w:rPr>
                <w:rFonts w:ascii="David" w:hAnsi="David" w:cs="David"/>
                <w:b/>
                <w:bCs/>
                <w:sz w:val="24"/>
                <w:szCs w:val="24"/>
                <w:rtl/>
              </w:rPr>
            </w:pPr>
            <w:r>
              <w:rPr>
                <w:rFonts w:ascii="David" w:hAnsi="David" w:cs="David" w:hint="cs"/>
                <w:b/>
                <w:bCs/>
                <w:sz w:val="24"/>
                <w:szCs w:val="24"/>
                <w:rtl/>
              </w:rPr>
              <w:t>מה הוא שיעורה של חלה ?</w:t>
            </w:r>
          </w:p>
          <w:p w14:paraId="702F5616" w14:textId="63066ADF" w:rsidR="007871C1" w:rsidRDefault="007871C1" w:rsidP="00F14864">
            <w:pPr>
              <w:contextualSpacing/>
              <w:jc w:val="both"/>
              <w:rPr>
                <w:rFonts w:ascii="David" w:hAnsi="David" w:cs="David"/>
                <w:b/>
                <w:bCs/>
                <w:sz w:val="24"/>
                <w:szCs w:val="24"/>
                <w:rtl/>
              </w:rPr>
            </w:pPr>
          </w:p>
          <w:p w14:paraId="64DA9C51" w14:textId="19F0C463" w:rsidR="00EA53B4" w:rsidRPr="0050219E" w:rsidRDefault="00EA53B4" w:rsidP="003A033B">
            <w:pPr>
              <w:contextualSpacing/>
              <w:jc w:val="both"/>
              <w:rPr>
                <w:rFonts w:ascii="David" w:hAnsi="David" w:cs="David"/>
                <w:b/>
                <w:bCs/>
                <w:sz w:val="24"/>
                <w:szCs w:val="24"/>
                <w:rtl/>
              </w:rPr>
            </w:pPr>
          </w:p>
        </w:tc>
        <w:tc>
          <w:tcPr>
            <w:tcW w:w="3681" w:type="dxa"/>
            <w:vMerge w:val="restart"/>
          </w:tcPr>
          <w:p w14:paraId="5EC6503C" w14:textId="230B83D7" w:rsidR="00EA53B4" w:rsidRPr="00ED4CE1" w:rsidRDefault="00EA53B4" w:rsidP="00A76ECA">
            <w:pPr>
              <w:contextualSpacing/>
              <w:jc w:val="both"/>
              <w:rPr>
                <w:rFonts w:ascii="David" w:hAnsi="David" w:cs="David"/>
                <w:b/>
                <w:bCs/>
                <w:sz w:val="22"/>
                <w:szCs w:val="22"/>
                <w:rtl/>
              </w:rPr>
            </w:pPr>
            <w:r w:rsidRPr="00ED4CE1">
              <w:rPr>
                <w:rFonts w:ascii="David" w:hAnsi="David" w:cs="David" w:hint="cs"/>
                <w:b/>
                <w:bCs/>
                <w:sz w:val="22"/>
                <w:szCs w:val="22"/>
                <w:u w:val="single"/>
                <w:rtl/>
              </w:rPr>
              <w:t>מצוות חלה</w:t>
            </w:r>
            <w:r w:rsidRPr="00ED4CE1">
              <w:rPr>
                <w:rFonts w:ascii="David" w:hAnsi="David" w:cs="David" w:hint="cs"/>
                <w:b/>
                <w:bCs/>
                <w:sz w:val="22"/>
                <w:szCs w:val="22"/>
                <w:rtl/>
              </w:rPr>
              <w:t xml:space="preserve"> </w:t>
            </w:r>
            <w:r w:rsidRPr="00ED4CE1">
              <w:rPr>
                <w:rFonts w:ascii="David" w:hAnsi="David" w:cs="David"/>
                <w:b/>
                <w:bCs/>
                <w:sz w:val="22"/>
                <w:szCs w:val="22"/>
                <w:rtl/>
              </w:rPr>
              <w:t>–</w:t>
            </w:r>
            <w:r w:rsidRPr="00ED4CE1">
              <w:rPr>
                <w:rFonts w:ascii="David" w:hAnsi="David" w:cs="David" w:hint="cs"/>
                <w:b/>
                <w:bCs/>
                <w:sz w:val="22"/>
                <w:szCs w:val="22"/>
                <w:rtl/>
              </w:rPr>
              <w:t xml:space="preserve"> מצוה להפריש חלה מהעיסה </w:t>
            </w:r>
            <w:proofErr w:type="spellStart"/>
            <w:r w:rsidRPr="00ED4CE1">
              <w:rPr>
                <w:rFonts w:ascii="David" w:hAnsi="David" w:cs="David" w:hint="cs"/>
                <w:b/>
                <w:bCs/>
                <w:sz w:val="22"/>
                <w:szCs w:val="22"/>
                <w:rtl/>
              </w:rPr>
              <w:t>וליתנה</w:t>
            </w:r>
            <w:proofErr w:type="spellEnd"/>
            <w:r w:rsidRPr="00ED4CE1">
              <w:rPr>
                <w:rFonts w:ascii="David" w:hAnsi="David" w:cs="David" w:hint="cs"/>
                <w:b/>
                <w:bCs/>
                <w:sz w:val="22"/>
                <w:szCs w:val="22"/>
                <w:rtl/>
              </w:rPr>
              <w:t xml:space="preserve"> לכהן.</w:t>
            </w:r>
          </w:p>
          <w:p w14:paraId="033C0FDC" w14:textId="000BF922" w:rsidR="00EA53B4" w:rsidRPr="00ED4CE1" w:rsidRDefault="00EA53B4" w:rsidP="00A76ECA">
            <w:pPr>
              <w:contextualSpacing/>
              <w:jc w:val="both"/>
              <w:rPr>
                <w:rFonts w:ascii="David" w:hAnsi="David" w:cs="David"/>
                <w:b/>
                <w:bCs/>
                <w:sz w:val="22"/>
                <w:szCs w:val="22"/>
              </w:rPr>
            </w:pPr>
            <w:r w:rsidRPr="00ED4CE1">
              <w:rPr>
                <w:rFonts w:ascii="David" w:hAnsi="David" w:cs="David" w:hint="cs"/>
                <w:b/>
                <w:bCs/>
                <w:sz w:val="22"/>
                <w:szCs w:val="22"/>
                <w:u w:val="single"/>
                <w:rtl/>
              </w:rPr>
              <w:t>שיעור חלה מהתורה</w:t>
            </w:r>
            <w:r w:rsidRPr="00ED4CE1">
              <w:rPr>
                <w:rFonts w:ascii="David" w:hAnsi="David" w:cs="David" w:hint="cs"/>
                <w:b/>
                <w:bCs/>
                <w:sz w:val="22"/>
                <w:szCs w:val="22"/>
                <w:rtl/>
              </w:rPr>
              <w:t xml:space="preserve"> </w:t>
            </w:r>
            <w:r w:rsidRPr="00ED4CE1">
              <w:rPr>
                <w:rFonts w:ascii="David" w:hAnsi="David" w:cs="David"/>
                <w:b/>
                <w:bCs/>
                <w:sz w:val="22"/>
                <w:szCs w:val="22"/>
                <w:rtl/>
              </w:rPr>
              <w:t>–</w:t>
            </w:r>
            <w:r w:rsidRPr="00ED4CE1">
              <w:rPr>
                <w:rFonts w:ascii="David" w:hAnsi="David" w:cs="David" w:hint="cs"/>
                <w:b/>
                <w:bCs/>
                <w:sz w:val="22"/>
                <w:szCs w:val="22"/>
                <w:rtl/>
              </w:rPr>
              <w:t xml:space="preserve"> כן הוא בספרי, ואפילו הפריש כשעורה פטר את העיסה, וכ"כ הרמב"ם </w:t>
            </w:r>
            <w:proofErr w:type="spellStart"/>
            <w:r w:rsidRPr="00ED4CE1">
              <w:rPr>
                <w:rFonts w:ascii="David" w:hAnsi="David" w:cs="David" w:hint="cs"/>
                <w:b/>
                <w:bCs/>
                <w:sz w:val="22"/>
                <w:szCs w:val="22"/>
                <w:rtl/>
              </w:rPr>
              <w:t>והר"ש</w:t>
            </w:r>
            <w:proofErr w:type="spellEnd"/>
            <w:r w:rsidRPr="00ED4CE1">
              <w:rPr>
                <w:rFonts w:ascii="David" w:hAnsi="David" w:cs="David" w:hint="cs"/>
                <w:b/>
                <w:bCs/>
                <w:sz w:val="22"/>
                <w:szCs w:val="22"/>
                <w:rtl/>
              </w:rPr>
              <w:t>.</w:t>
            </w:r>
          </w:p>
          <w:p w14:paraId="32391662" w14:textId="71A460CD" w:rsidR="00EA53B4" w:rsidRPr="00ED4CE1" w:rsidRDefault="00EA53B4" w:rsidP="00A76ECA">
            <w:pPr>
              <w:contextualSpacing/>
              <w:jc w:val="both"/>
              <w:rPr>
                <w:rFonts w:ascii="David" w:hAnsi="David" w:cs="David"/>
                <w:b/>
                <w:bCs/>
                <w:sz w:val="22"/>
                <w:szCs w:val="22"/>
                <w:rtl/>
              </w:rPr>
            </w:pPr>
            <w:r w:rsidRPr="00ED4CE1">
              <w:rPr>
                <w:rFonts w:ascii="David" w:hAnsi="David" w:cs="David" w:hint="cs"/>
                <w:b/>
                <w:bCs/>
                <w:sz w:val="22"/>
                <w:szCs w:val="22"/>
                <w:u w:val="single"/>
                <w:rtl/>
              </w:rPr>
              <w:t>נתינה לכהן</w:t>
            </w:r>
            <w:r w:rsidRPr="00ED4CE1">
              <w:rPr>
                <w:rFonts w:ascii="David" w:hAnsi="David" w:cs="David" w:hint="cs"/>
                <w:b/>
                <w:bCs/>
                <w:sz w:val="22"/>
                <w:szCs w:val="22"/>
                <w:rtl/>
              </w:rPr>
              <w:t xml:space="preserve"> - ואמנם </w:t>
            </w:r>
            <w:proofErr w:type="spellStart"/>
            <w:r w:rsidRPr="00ED4CE1">
              <w:rPr>
                <w:rFonts w:ascii="David" w:hAnsi="David" w:cs="David" w:hint="cs"/>
                <w:b/>
                <w:bCs/>
                <w:sz w:val="22"/>
                <w:szCs w:val="22"/>
                <w:rtl/>
              </w:rPr>
              <w:t>בפת"ש</w:t>
            </w:r>
            <w:proofErr w:type="spellEnd"/>
            <w:r w:rsidRPr="00ED4CE1">
              <w:rPr>
                <w:rFonts w:ascii="David" w:hAnsi="David" w:cs="David" w:hint="cs"/>
                <w:b/>
                <w:bCs/>
                <w:sz w:val="22"/>
                <w:szCs w:val="22"/>
                <w:rtl/>
              </w:rPr>
              <w:t xml:space="preserve"> הביא תשובת הנודע ביהודה שכתב, שבמצות הפרשת חלה יש בה שני עניינים, אחד להפקיע איסור מן העיסה, והשני </w:t>
            </w:r>
            <w:proofErr w:type="spellStart"/>
            <w:r w:rsidRPr="00ED4CE1">
              <w:rPr>
                <w:rFonts w:ascii="David" w:hAnsi="David" w:cs="David" w:hint="cs"/>
                <w:b/>
                <w:bCs/>
                <w:sz w:val="22"/>
                <w:szCs w:val="22"/>
                <w:rtl/>
              </w:rPr>
              <w:t>ליתנה</w:t>
            </w:r>
            <w:proofErr w:type="spellEnd"/>
            <w:r w:rsidRPr="00ED4CE1">
              <w:rPr>
                <w:rFonts w:ascii="David" w:hAnsi="David" w:cs="David" w:hint="cs"/>
                <w:b/>
                <w:bCs/>
                <w:sz w:val="22"/>
                <w:szCs w:val="22"/>
                <w:rtl/>
              </w:rPr>
              <w:t xml:space="preserve"> לכהן, להפקעת איסור טבל אין לו שיעור, אבל כדי לקיים מצות נתינה, יש לו שיעור מהתורה, כיוון </w:t>
            </w:r>
            <w:proofErr w:type="spellStart"/>
            <w:r w:rsidRPr="00ED4CE1">
              <w:rPr>
                <w:rFonts w:ascii="David" w:hAnsi="David" w:cs="David" w:hint="cs"/>
                <w:b/>
                <w:bCs/>
                <w:sz w:val="22"/>
                <w:szCs w:val="22"/>
                <w:rtl/>
              </w:rPr>
              <w:t>דכתיב</w:t>
            </w:r>
            <w:proofErr w:type="spellEnd"/>
            <w:r w:rsidRPr="00ED4CE1">
              <w:rPr>
                <w:rFonts w:ascii="David" w:hAnsi="David" w:cs="David" w:hint="cs"/>
                <w:b/>
                <w:bCs/>
                <w:sz w:val="22"/>
                <w:szCs w:val="22"/>
                <w:rtl/>
              </w:rPr>
              <w:t xml:space="preserve"> "תתנו", ושיעור זה הוא אחד מכ"ד או אחד </w:t>
            </w:r>
            <w:proofErr w:type="spellStart"/>
            <w:r w:rsidRPr="00ED4CE1">
              <w:rPr>
                <w:rFonts w:ascii="David" w:hAnsi="David" w:cs="David" w:hint="cs"/>
                <w:b/>
                <w:bCs/>
                <w:sz w:val="22"/>
                <w:szCs w:val="22"/>
                <w:rtl/>
              </w:rPr>
              <w:t>ממ"ח</w:t>
            </w:r>
            <w:proofErr w:type="spellEnd"/>
            <w:r w:rsidRPr="00ED4CE1">
              <w:rPr>
                <w:rFonts w:ascii="David" w:hAnsi="David" w:cs="David" w:hint="cs"/>
                <w:b/>
                <w:bCs/>
                <w:sz w:val="22"/>
                <w:szCs w:val="22"/>
                <w:rtl/>
              </w:rPr>
              <w:t xml:space="preserve"> בנחתום.</w:t>
            </w:r>
          </w:p>
          <w:p w14:paraId="531C8590" w14:textId="77777777" w:rsidR="00EA53B4" w:rsidRPr="00ED4CE1" w:rsidRDefault="00EA53B4" w:rsidP="00A76ECA">
            <w:pPr>
              <w:contextualSpacing/>
              <w:jc w:val="both"/>
              <w:rPr>
                <w:rFonts w:ascii="David" w:hAnsi="David" w:cs="David"/>
                <w:b/>
                <w:bCs/>
                <w:sz w:val="22"/>
                <w:szCs w:val="22"/>
              </w:rPr>
            </w:pPr>
            <w:r w:rsidRPr="00ED4CE1">
              <w:rPr>
                <w:rFonts w:ascii="David" w:hAnsi="David" w:cs="David" w:hint="cs"/>
                <w:b/>
                <w:bCs/>
                <w:sz w:val="22"/>
                <w:szCs w:val="22"/>
                <w:u w:val="single"/>
                <w:rtl/>
              </w:rPr>
              <w:t>עד שישייר מקצת</w:t>
            </w:r>
            <w:r w:rsidRPr="00ED4CE1">
              <w:rPr>
                <w:rFonts w:ascii="David" w:hAnsi="David" w:cs="David" w:hint="cs"/>
                <w:b/>
                <w:bCs/>
                <w:sz w:val="22"/>
                <w:szCs w:val="22"/>
                <w:rtl/>
              </w:rPr>
              <w:t xml:space="preserve"> </w:t>
            </w:r>
            <w:r w:rsidRPr="00ED4CE1">
              <w:rPr>
                <w:rFonts w:ascii="David" w:hAnsi="David" w:cs="David"/>
                <w:b/>
                <w:bCs/>
                <w:sz w:val="22"/>
                <w:szCs w:val="22"/>
                <w:rtl/>
              </w:rPr>
              <w:t>–</w:t>
            </w:r>
            <w:r w:rsidRPr="00ED4CE1">
              <w:rPr>
                <w:rFonts w:ascii="David" w:hAnsi="David" w:cs="David" w:hint="cs"/>
                <w:b/>
                <w:bCs/>
                <w:sz w:val="22"/>
                <w:szCs w:val="22"/>
                <w:rtl/>
              </w:rPr>
              <w:t xml:space="preserve"> משנה בחלה (פ"א, מ"ט) "האומר כל גרני תרומה, וכל עיסתי חלה לא אמר כלום עד שישייר מקצת", והטעם מפורש בחולין (קלו:), </w:t>
            </w:r>
            <w:proofErr w:type="spellStart"/>
            <w:r w:rsidRPr="00ED4CE1">
              <w:rPr>
                <w:rFonts w:ascii="David" w:hAnsi="David" w:cs="David" w:hint="cs"/>
                <w:b/>
                <w:bCs/>
                <w:sz w:val="22"/>
                <w:szCs w:val="22"/>
                <w:rtl/>
              </w:rPr>
              <w:t>דכתיב</w:t>
            </w:r>
            <w:proofErr w:type="spellEnd"/>
            <w:r w:rsidRPr="00ED4CE1">
              <w:rPr>
                <w:rFonts w:ascii="David" w:hAnsi="David" w:cs="David" w:hint="cs"/>
                <w:b/>
                <w:bCs/>
                <w:sz w:val="22"/>
                <w:szCs w:val="22"/>
                <w:rtl/>
              </w:rPr>
              <w:t xml:space="preserve"> "ראשית" שיהיו שייריה ניכרים.</w:t>
            </w:r>
          </w:p>
          <w:p w14:paraId="211BCBA1" w14:textId="5950D2AA" w:rsidR="00EA53B4" w:rsidRPr="00ED4CE1" w:rsidRDefault="00EA53B4" w:rsidP="00A76ECA">
            <w:pPr>
              <w:contextualSpacing/>
              <w:jc w:val="both"/>
              <w:rPr>
                <w:rFonts w:ascii="David" w:hAnsi="David" w:cs="David"/>
                <w:b/>
                <w:bCs/>
                <w:sz w:val="22"/>
                <w:szCs w:val="22"/>
                <w:rtl/>
              </w:rPr>
            </w:pPr>
            <w:r w:rsidRPr="00ED4CE1">
              <w:rPr>
                <w:rFonts w:ascii="David" w:hAnsi="David" w:cs="David" w:hint="cs"/>
                <w:b/>
                <w:bCs/>
                <w:sz w:val="22"/>
                <w:szCs w:val="22"/>
                <w:u w:val="single"/>
                <w:rtl/>
              </w:rPr>
              <w:t>והנחתום העושה למכור בשוק</w:t>
            </w:r>
            <w:r w:rsidRPr="00ED4CE1">
              <w:rPr>
                <w:rFonts w:ascii="David" w:hAnsi="David" w:cs="David" w:hint="cs"/>
                <w:b/>
                <w:bCs/>
                <w:sz w:val="22"/>
                <w:szCs w:val="22"/>
                <w:rtl/>
              </w:rPr>
              <w:t xml:space="preserve"> </w:t>
            </w:r>
            <w:r w:rsidRPr="00ED4CE1">
              <w:rPr>
                <w:rFonts w:ascii="David" w:hAnsi="David" w:cs="David"/>
                <w:b/>
                <w:bCs/>
                <w:sz w:val="22"/>
                <w:szCs w:val="22"/>
                <w:rtl/>
              </w:rPr>
              <w:t>–</w:t>
            </w:r>
            <w:r w:rsidRPr="00ED4CE1">
              <w:rPr>
                <w:rFonts w:ascii="David" w:hAnsi="David" w:cs="David" w:hint="cs"/>
                <w:b/>
                <w:bCs/>
                <w:sz w:val="22"/>
                <w:szCs w:val="22"/>
                <w:rtl/>
              </w:rPr>
              <w:t xml:space="preserve"> כתב </w:t>
            </w:r>
            <w:proofErr w:type="spellStart"/>
            <w:r w:rsidRPr="00ED4CE1">
              <w:rPr>
                <w:rFonts w:ascii="David" w:hAnsi="David" w:cs="David" w:hint="cs"/>
                <w:b/>
                <w:bCs/>
                <w:sz w:val="22"/>
                <w:szCs w:val="22"/>
                <w:rtl/>
              </w:rPr>
              <w:t>העט"ז</w:t>
            </w:r>
            <w:proofErr w:type="spellEnd"/>
            <w:r w:rsidRPr="00ED4CE1">
              <w:rPr>
                <w:rFonts w:ascii="David" w:hAnsi="David" w:cs="David" w:hint="cs"/>
                <w:b/>
                <w:bCs/>
                <w:sz w:val="22"/>
                <w:szCs w:val="22"/>
                <w:rtl/>
              </w:rPr>
              <w:t xml:space="preserve"> שמשום הפסד ממכרו הקילו בו, והרמב"ם כתב שכיוון שעיסת הנחתום מרובה, יש בשיעור של אחד </w:t>
            </w:r>
            <w:proofErr w:type="spellStart"/>
            <w:r w:rsidRPr="00ED4CE1">
              <w:rPr>
                <w:rFonts w:ascii="David" w:hAnsi="David" w:cs="David" w:hint="cs"/>
                <w:b/>
                <w:bCs/>
                <w:sz w:val="22"/>
                <w:szCs w:val="22"/>
                <w:rtl/>
              </w:rPr>
              <w:t>ממ"ח</w:t>
            </w:r>
            <w:proofErr w:type="spellEnd"/>
            <w:r w:rsidRPr="00ED4CE1">
              <w:rPr>
                <w:rFonts w:ascii="David" w:hAnsi="David" w:cs="David" w:hint="cs"/>
                <w:b/>
                <w:bCs/>
                <w:sz w:val="22"/>
                <w:szCs w:val="22"/>
                <w:rtl/>
              </w:rPr>
              <w:t xml:space="preserve"> כדי מתנה, וכ"כ </w:t>
            </w:r>
            <w:proofErr w:type="spellStart"/>
            <w:r w:rsidRPr="00ED4CE1">
              <w:rPr>
                <w:rFonts w:ascii="David" w:hAnsi="David" w:cs="David" w:hint="cs"/>
                <w:b/>
                <w:bCs/>
                <w:sz w:val="22"/>
                <w:szCs w:val="22"/>
                <w:rtl/>
              </w:rPr>
              <w:t>הברטנורא</w:t>
            </w:r>
            <w:proofErr w:type="spellEnd"/>
            <w:r w:rsidRPr="00ED4CE1">
              <w:rPr>
                <w:rFonts w:ascii="David" w:hAnsi="David" w:cs="David" w:hint="cs"/>
                <w:b/>
                <w:bCs/>
                <w:sz w:val="22"/>
                <w:szCs w:val="22"/>
                <w:rtl/>
              </w:rPr>
              <w:t xml:space="preserve">, </w:t>
            </w:r>
            <w:proofErr w:type="spellStart"/>
            <w:r w:rsidRPr="00ED4CE1">
              <w:rPr>
                <w:rFonts w:ascii="David" w:hAnsi="David" w:cs="David" w:hint="cs"/>
                <w:b/>
                <w:bCs/>
                <w:sz w:val="22"/>
                <w:szCs w:val="22"/>
                <w:rtl/>
              </w:rPr>
              <w:t>הש"ך</w:t>
            </w:r>
            <w:proofErr w:type="spellEnd"/>
            <w:r w:rsidRPr="00ED4CE1">
              <w:rPr>
                <w:rFonts w:ascii="David" w:hAnsi="David" w:cs="David" w:hint="cs"/>
                <w:b/>
                <w:bCs/>
                <w:sz w:val="22"/>
                <w:szCs w:val="22"/>
                <w:rtl/>
              </w:rPr>
              <w:t xml:space="preserve">, </w:t>
            </w:r>
            <w:proofErr w:type="spellStart"/>
            <w:r w:rsidRPr="00ED4CE1">
              <w:rPr>
                <w:rFonts w:ascii="David" w:hAnsi="David" w:cs="David" w:hint="cs"/>
                <w:b/>
                <w:bCs/>
                <w:sz w:val="22"/>
                <w:szCs w:val="22"/>
                <w:rtl/>
              </w:rPr>
              <w:t>לכו"ע</w:t>
            </w:r>
            <w:proofErr w:type="spellEnd"/>
            <w:r w:rsidRPr="00ED4CE1">
              <w:rPr>
                <w:rFonts w:ascii="David" w:hAnsi="David" w:cs="David" w:hint="cs"/>
                <w:b/>
                <w:bCs/>
                <w:sz w:val="22"/>
                <w:szCs w:val="22"/>
                <w:rtl/>
              </w:rPr>
              <w:t xml:space="preserve"> אסור לבעה"ב לעשות כמו נחתום אפי' אופה כמות גדולה, אבל כיום שכל העיסות טמאות, מפריש 1/48, וכ"כ </w:t>
            </w:r>
            <w:proofErr w:type="spellStart"/>
            <w:r w:rsidRPr="00ED4CE1">
              <w:rPr>
                <w:rFonts w:ascii="David" w:hAnsi="David" w:cs="David" w:hint="cs"/>
                <w:b/>
                <w:bCs/>
                <w:sz w:val="22"/>
                <w:szCs w:val="22"/>
                <w:rtl/>
              </w:rPr>
              <w:t>הב"י</w:t>
            </w:r>
            <w:proofErr w:type="spellEnd"/>
            <w:r w:rsidRPr="00ED4CE1">
              <w:rPr>
                <w:rFonts w:ascii="David" w:hAnsi="David" w:cs="David" w:hint="cs"/>
                <w:b/>
                <w:bCs/>
                <w:sz w:val="22"/>
                <w:szCs w:val="22"/>
                <w:rtl/>
              </w:rPr>
              <w:t xml:space="preserve"> בשם </w:t>
            </w:r>
            <w:proofErr w:type="spellStart"/>
            <w:r w:rsidRPr="00ED4CE1">
              <w:rPr>
                <w:rFonts w:ascii="David" w:hAnsi="David" w:cs="David" w:hint="cs"/>
                <w:b/>
                <w:bCs/>
                <w:sz w:val="22"/>
                <w:szCs w:val="22"/>
                <w:rtl/>
              </w:rPr>
              <w:t>הרשב"א</w:t>
            </w:r>
            <w:proofErr w:type="spellEnd"/>
            <w:r w:rsidRPr="00ED4CE1">
              <w:rPr>
                <w:rFonts w:ascii="David" w:hAnsi="David" w:cs="David" w:hint="cs"/>
                <w:b/>
                <w:bCs/>
                <w:sz w:val="22"/>
                <w:szCs w:val="22"/>
                <w:rtl/>
              </w:rPr>
              <w:t>.</w:t>
            </w:r>
          </w:p>
          <w:p w14:paraId="79E54284" w14:textId="2FE4B110" w:rsidR="00A76ECA" w:rsidRDefault="00EA53B4" w:rsidP="003A033B">
            <w:pPr>
              <w:contextualSpacing/>
              <w:jc w:val="both"/>
              <w:rPr>
                <w:rFonts w:ascii="David" w:hAnsi="David" w:cs="David"/>
                <w:b/>
                <w:bCs/>
                <w:sz w:val="22"/>
                <w:szCs w:val="22"/>
                <w:rtl/>
              </w:rPr>
            </w:pPr>
            <w:r w:rsidRPr="00ED4CE1">
              <w:rPr>
                <w:rFonts w:ascii="David" w:hAnsi="David" w:cs="David" w:hint="cs"/>
                <w:b/>
                <w:bCs/>
                <w:sz w:val="22"/>
                <w:szCs w:val="22"/>
                <w:u w:val="single"/>
                <w:rtl/>
              </w:rPr>
              <w:t>אין חייבים מן התורה אלא בארץ ישראל</w:t>
            </w:r>
            <w:r w:rsidRPr="00ED4CE1">
              <w:rPr>
                <w:rFonts w:ascii="David" w:hAnsi="David" w:cs="David" w:hint="cs"/>
                <w:b/>
                <w:bCs/>
                <w:sz w:val="22"/>
                <w:szCs w:val="22"/>
                <w:rtl/>
              </w:rPr>
              <w:t xml:space="preserve"> </w:t>
            </w:r>
            <w:r w:rsidRPr="00ED4CE1">
              <w:rPr>
                <w:rFonts w:ascii="David" w:hAnsi="David" w:cs="David"/>
                <w:b/>
                <w:bCs/>
                <w:sz w:val="22"/>
                <w:szCs w:val="22"/>
                <w:rtl/>
              </w:rPr>
              <w:t>–</w:t>
            </w:r>
            <w:r w:rsidRPr="00ED4CE1">
              <w:rPr>
                <w:rFonts w:ascii="David" w:hAnsi="David" w:cs="David" w:hint="cs"/>
                <w:b/>
                <w:bCs/>
                <w:sz w:val="22"/>
                <w:szCs w:val="22"/>
                <w:rtl/>
              </w:rPr>
              <w:t xml:space="preserve"> כ"כ הרמב"ם, </w:t>
            </w:r>
            <w:proofErr w:type="spellStart"/>
            <w:r w:rsidRPr="00ED4CE1">
              <w:rPr>
                <w:rFonts w:ascii="David" w:hAnsi="David" w:cs="David" w:hint="cs"/>
                <w:b/>
                <w:bCs/>
                <w:sz w:val="22"/>
                <w:szCs w:val="22"/>
                <w:rtl/>
              </w:rPr>
              <w:t>מדכתיב</w:t>
            </w:r>
            <w:proofErr w:type="spellEnd"/>
            <w:r w:rsidRPr="00ED4CE1">
              <w:rPr>
                <w:rFonts w:ascii="David" w:hAnsi="David" w:cs="David" w:hint="cs"/>
                <w:b/>
                <w:bCs/>
                <w:sz w:val="22"/>
                <w:szCs w:val="22"/>
                <w:rtl/>
              </w:rPr>
              <w:t xml:space="preserve"> "באכלכם מלחם הארץ", וכתב עוד שאין חייבים אלא בזמן שכל ישראל עליה, שנאמר "בבואכם" בביאת כולכם ולא ביאת מקצתכם.</w:t>
            </w:r>
          </w:p>
          <w:p w14:paraId="07B9D20B" w14:textId="77777777" w:rsidR="00A76ECA" w:rsidRPr="00ED4CE1" w:rsidRDefault="00A76ECA" w:rsidP="00A76ECA">
            <w:pPr>
              <w:contextualSpacing/>
              <w:jc w:val="both"/>
              <w:rPr>
                <w:rFonts w:ascii="David" w:hAnsi="David" w:cs="David"/>
                <w:b/>
                <w:bCs/>
                <w:sz w:val="22"/>
                <w:szCs w:val="22"/>
                <w:rtl/>
              </w:rPr>
            </w:pPr>
          </w:p>
          <w:p w14:paraId="47A6FCB4" w14:textId="6D53D35F" w:rsidR="00EA53B4" w:rsidRPr="00ED4CE1" w:rsidRDefault="00EA53B4" w:rsidP="00A76ECA">
            <w:pPr>
              <w:contextualSpacing/>
              <w:jc w:val="both"/>
              <w:rPr>
                <w:rFonts w:ascii="David" w:hAnsi="David" w:cs="David"/>
                <w:b/>
                <w:bCs/>
                <w:sz w:val="22"/>
                <w:szCs w:val="22"/>
                <w:rtl/>
              </w:rPr>
            </w:pPr>
          </w:p>
        </w:tc>
      </w:tr>
      <w:tr w:rsidR="00EA53B4" w14:paraId="72167B41" w14:textId="77777777" w:rsidTr="00ED4CE1">
        <w:tc>
          <w:tcPr>
            <w:tcW w:w="10349" w:type="dxa"/>
          </w:tcPr>
          <w:p w14:paraId="0B83D6D8" w14:textId="2756CA42" w:rsidR="00EA53B4" w:rsidRPr="00796581" w:rsidRDefault="00EA53B4" w:rsidP="001723F3">
            <w:pPr>
              <w:autoSpaceDE w:val="0"/>
              <w:autoSpaceDN w:val="0"/>
              <w:adjustRightInd w:val="0"/>
              <w:spacing w:after="90"/>
              <w:contextualSpacing/>
              <w:jc w:val="both"/>
              <w:rPr>
                <w:rFonts w:ascii="David" w:hAnsi="David" w:cs="David"/>
                <w:b/>
                <w:bCs/>
                <w:sz w:val="24"/>
                <w:szCs w:val="24"/>
                <w:u w:val="single"/>
                <w:rtl/>
              </w:rPr>
            </w:pPr>
            <w:r w:rsidRPr="005D7743">
              <w:rPr>
                <w:rFonts w:ascii="David" w:hAnsi="David" w:cs="David"/>
                <w:b/>
                <w:bCs/>
                <w:sz w:val="32"/>
                <w:szCs w:val="32"/>
                <w:u w:val="single"/>
                <w:rtl/>
              </w:rPr>
              <w:t>סעיף ב</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חיוב חלה בא"י</w:t>
            </w:r>
          </w:p>
          <w:p w14:paraId="4D712FD7" w14:textId="77777777" w:rsidR="00EA53B4" w:rsidRPr="0028297D" w:rsidRDefault="00EA53B4" w:rsidP="001723F3">
            <w:pPr>
              <w:autoSpaceDE w:val="0"/>
              <w:autoSpaceDN w:val="0"/>
              <w:adjustRightInd w:val="0"/>
              <w:spacing w:after="90"/>
              <w:contextualSpacing/>
              <w:jc w:val="both"/>
              <w:rPr>
                <w:rFonts w:ascii="David" w:hAnsi="David" w:cs="David"/>
                <w:b/>
                <w:bCs/>
                <w:sz w:val="24"/>
                <w:szCs w:val="24"/>
                <w:rtl/>
              </w:rPr>
            </w:pPr>
            <w:r w:rsidRPr="008E3ADA">
              <w:rPr>
                <w:rFonts w:ascii="David" w:hAnsi="David" w:cs="David"/>
                <w:b/>
                <w:bCs/>
                <w:sz w:val="24"/>
                <w:szCs w:val="24"/>
                <w:rtl/>
              </w:rPr>
              <w:t xml:space="preserve">אֵין </w:t>
            </w:r>
            <w:proofErr w:type="spellStart"/>
            <w:r w:rsidRPr="008E3ADA">
              <w:rPr>
                <w:rFonts w:ascii="David" w:hAnsi="David" w:cs="David"/>
                <w:b/>
                <w:bCs/>
                <w:sz w:val="24"/>
                <w:szCs w:val="24"/>
                <w:rtl/>
              </w:rPr>
              <w:t>חַיָּבִים</w:t>
            </w:r>
            <w:proofErr w:type="spellEnd"/>
            <w:r w:rsidRPr="008E3ADA">
              <w:rPr>
                <w:rFonts w:ascii="David" w:hAnsi="David" w:cs="David"/>
                <w:b/>
                <w:bCs/>
                <w:sz w:val="24"/>
                <w:szCs w:val="24"/>
                <w:rtl/>
              </w:rPr>
              <w:t xml:space="preserve"> בְּחַלָּה מִן הַתּוֹרָה אֶלָּא בְּאֶרֶץ יִשְׂרָאֵל בִּלְבַד, שֶׁנֶּאֱמַר: וְהָיָה בַּאֲכָלְכֶם מִלֶּחֶם הָאָרֶץ (בַּמִּדְבָּר טו, </w:t>
            </w:r>
            <w:proofErr w:type="spellStart"/>
            <w:r w:rsidRPr="008E3ADA">
              <w:rPr>
                <w:rFonts w:ascii="David" w:hAnsi="David" w:cs="David"/>
                <w:b/>
                <w:bCs/>
                <w:sz w:val="24"/>
                <w:szCs w:val="24"/>
                <w:rtl/>
              </w:rPr>
              <w:t>יט</w:t>
            </w:r>
            <w:proofErr w:type="spellEnd"/>
            <w:r w:rsidRPr="008E3ADA">
              <w:rPr>
                <w:rFonts w:ascii="David" w:hAnsi="David" w:cs="David"/>
                <w:b/>
                <w:bCs/>
                <w:sz w:val="24"/>
                <w:szCs w:val="24"/>
                <w:rtl/>
              </w:rPr>
              <w:t xml:space="preserve">) וּבִזְמַן שֶׁכָּל יִשְׂרָאֵל שָׁם שֶׁנֶּאֱמַר </w:t>
            </w:r>
            <w:proofErr w:type="spellStart"/>
            <w:r w:rsidRPr="008E3ADA">
              <w:rPr>
                <w:rFonts w:ascii="David" w:hAnsi="David" w:cs="David"/>
                <w:b/>
                <w:bCs/>
                <w:sz w:val="24"/>
                <w:szCs w:val="24"/>
                <w:rtl/>
              </w:rPr>
              <w:t>בְּבֹאֲכֶם</w:t>
            </w:r>
            <w:proofErr w:type="spellEnd"/>
            <w:r w:rsidRPr="008E3ADA">
              <w:rPr>
                <w:rFonts w:ascii="David" w:hAnsi="David" w:cs="David"/>
                <w:b/>
                <w:bCs/>
                <w:sz w:val="24"/>
                <w:szCs w:val="24"/>
                <w:rtl/>
              </w:rPr>
              <w:t xml:space="preserve"> (בַּמִּדְבָּר טו, </w:t>
            </w:r>
            <w:proofErr w:type="spellStart"/>
            <w:r w:rsidRPr="008E3ADA">
              <w:rPr>
                <w:rFonts w:ascii="David" w:hAnsi="David" w:cs="David"/>
                <w:b/>
                <w:bCs/>
                <w:sz w:val="24"/>
                <w:szCs w:val="24"/>
                <w:rtl/>
              </w:rPr>
              <w:t>יח</w:t>
            </w:r>
            <w:proofErr w:type="spellEnd"/>
            <w:r w:rsidRPr="008E3ADA">
              <w:rPr>
                <w:rFonts w:ascii="David" w:hAnsi="David" w:cs="David"/>
                <w:b/>
                <w:bCs/>
                <w:sz w:val="24"/>
                <w:szCs w:val="24"/>
                <w:rtl/>
              </w:rPr>
              <w:t xml:space="preserve">) בִּיאַת </w:t>
            </w:r>
            <w:proofErr w:type="spellStart"/>
            <w:r w:rsidRPr="008E3ADA">
              <w:rPr>
                <w:rFonts w:ascii="David" w:hAnsi="David" w:cs="David"/>
                <w:b/>
                <w:bCs/>
                <w:sz w:val="24"/>
                <w:szCs w:val="24"/>
                <w:rtl/>
              </w:rPr>
              <w:t>כֻּלְּכֶם</w:t>
            </w:r>
            <w:proofErr w:type="spellEnd"/>
            <w:r w:rsidRPr="008E3ADA">
              <w:rPr>
                <w:rFonts w:ascii="David" w:hAnsi="David" w:cs="David"/>
                <w:b/>
                <w:bCs/>
                <w:sz w:val="24"/>
                <w:szCs w:val="24"/>
                <w:rtl/>
              </w:rPr>
              <w:t xml:space="preserve"> וְלֹא בִּיאַת מִקְצַתְכֶם. לְפִיכָךְ חַלָּה בַּזְּמַן הַזֶּה </w:t>
            </w:r>
            <w:proofErr w:type="spellStart"/>
            <w:r w:rsidRPr="008E3ADA">
              <w:rPr>
                <w:rFonts w:ascii="David" w:hAnsi="David" w:cs="David"/>
                <w:b/>
                <w:bCs/>
                <w:sz w:val="24"/>
                <w:szCs w:val="24"/>
                <w:rtl/>
              </w:rPr>
              <w:t>אֲפִלּו</w:t>
            </w:r>
            <w:proofErr w:type="spellEnd"/>
            <w:r w:rsidRPr="008E3ADA">
              <w:rPr>
                <w:rFonts w:ascii="David" w:hAnsi="David" w:cs="David"/>
                <w:b/>
                <w:bCs/>
                <w:sz w:val="24"/>
                <w:szCs w:val="24"/>
                <w:rtl/>
              </w:rPr>
              <w:t xml:space="preserve">ּ </w:t>
            </w:r>
            <w:r w:rsidRPr="0028297D">
              <w:rPr>
                <w:rFonts w:ascii="David" w:hAnsi="David" w:cs="David"/>
                <w:b/>
                <w:bCs/>
                <w:sz w:val="24"/>
                <w:szCs w:val="24"/>
                <w:rtl/>
              </w:rPr>
              <w:t>בִּימֵי עֶזְרָא בְּאֶרֶץ יִשְׂרָאֵל, אֵינָהּ אֶלָּא מִדִּבְרֵיהֶם.</w:t>
            </w:r>
          </w:p>
          <w:p w14:paraId="697E1EDB" w14:textId="77777777" w:rsidR="00EA53B4" w:rsidRDefault="00EA53B4">
            <w:pPr>
              <w:pStyle w:val="a8"/>
              <w:numPr>
                <w:ilvl w:val="0"/>
                <w:numId w:val="2"/>
              </w:numPr>
              <w:autoSpaceDE w:val="0"/>
              <w:autoSpaceDN w:val="0"/>
              <w:adjustRightInd w:val="0"/>
              <w:spacing w:after="90"/>
              <w:jc w:val="both"/>
              <w:rPr>
                <w:rFonts w:ascii="David" w:hAnsi="David" w:cs="David"/>
                <w:b/>
                <w:bCs/>
                <w:sz w:val="24"/>
                <w:szCs w:val="24"/>
              </w:rPr>
            </w:pPr>
            <w:r>
              <w:rPr>
                <w:rFonts w:ascii="David" w:hAnsi="David" w:cs="David" w:hint="cs"/>
                <w:b/>
                <w:bCs/>
                <w:sz w:val="24"/>
                <w:szCs w:val="24"/>
                <w:rtl/>
              </w:rPr>
              <w:t xml:space="preserve">אין חייבים מן התורה אלא בארץ ישראל </w:t>
            </w:r>
            <w:r>
              <w:rPr>
                <w:rFonts w:ascii="David" w:hAnsi="David" w:cs="David"/>
                <w:b/>
                <w:bCs/>
                <w:sz w:val="24"/>
                <w:szCs w:val="24"/>
                <w:rtl/>
              </w:rPr>
              <w:t>–</w:t>
            </w:r>
            <w:r>
              <w:rPr>
                <w:rFonts w:ascii="David" w:hAnsi="David" w:cs="David" w:hint="cs"/>
                <w:b/>
                <w:bCs/>
                <w:sz w:val="24"/>
                <w:szCs w:val="24"/>
                <w:rtl/>
              </w:rPr>
              <w:t xml:space="preserve"> כ"כ הרמב"ם, </w:t>
            </w:r>
            <w:proofErr w:type="spellStart"/>
            <w:r>
              <w:rPr>
                <w:rFonts w:ascii="David" w:hAnsi="David" w:cs="David" w:hint="cs"/>
                <w:b/>
                <w:bCs/>
                <w:sz w:val="24"/>
                <w:szCs w:val="24"/>
                <w:rtl/>
              </w:rPr>
              <w:t>מדכתיב</w:t>
            </w:r>
            <w:proofErr w:type="spellEnd"/>
            <w:r>
              <w:rPr>
                <w:rFonts w:ascii="David" w:hAnsi="David" w:cs="David" w:hint="cs"/>
                <w:b/>
                <w:bCs/>
                <w:sz w:val="24"/>
                <w:szCs w:val="24"/>
                <w:rtl/>
              </w:rPr>
              <w:t xml:space="preserve"> "באכלכם מלחם הארץ", וכתב עוד שאין חייבים אלא בזמן שכל ישראל עליה, שנאמר "בבואכם" בביאת כולכם ולא ביאת מקצתכם.</w:t>
            </w:r>
          </w:p>
          <w:p w14:paraId="17CFFEBC" w14:textId="77777777" w:rsidR="003A033B" w:rsidRDefault="003A033B" w:rsidP="003A033B">
            <w:pPr>
              <w:pStyle w:val="a8"/>
              <w:autoSpaceDE w:val="0"/>
              <w:autoSpaceDN w:val="0"/>
              <w:adjustRightInd w:val="0"/>
              <w:spacing w:after="90"/>
              <w:jc w:val="both"/>
              <w:rPr>
                <w:rFonts w:ascii="David" w:hAnsi="David" w:cs="David"/>
                <w:b/>
                <w:bCs/>
                <w:sz w:val="24"/>
                <w:szCs w:val="24"/>
                <w:rtl/>
              </w:rPr>
            </w:pPr>
          </w:p>
          <w:p w14:paraId="6A66510A" w14:textId="77777777" w:rsidR="003A033B" w:rsidRPr="007871C1" w:rsidRDefault="003A033B" w:rsidP="003A033B">
            <w:pPr>
              <w:contextualSpacing/>
              <w:jc w:val="both"/>
              <w:rPr>
                <w:rFonts w:ascii="David" w:hAnsi="David" w:cs="David"/>
                <w:b/>
                <w:bCs/>
                <w:color w:val="FF0000"/>
                <w:sz w:val="24"/>
                <w:szCs w:val="24"/>
                <w:rtl/>
              </w:rPr>
            </w:pPr>
            <w:r w:rsidRPr="006F307B">
              <w:rPr>
                <w:rFonts w:cs="David" w:hint="cs"/>
                <w:b/>
                <w:bCs/>
                <w:color w:val="FF0000"/>
                <w:sz w:val="24"/>
                <w:szCs w:val="24"/>
                <w:rtl/>
              </w:rPr>
              <w:t>כתוב לפחות ארבעה הבדלים בין חלת ארץ ישראל לחלת חו"ל</w:t>
            </w:r>
          </w:p>
          <w:p w14:paraId="723FCDE3" w14:textId="77777777" w:rsidR="003A033B" w:rsidRPr="007871C1" w:rsidRDefault="003A033B" w:rsidP="003A033B">
            <w:pPr>
              <w:contextualSpacing/>
              <w:jc w:val="both"/>
              <w:rPr>
                <w:rFonts w:ascii="David" w:hAnsi="David" w:cs="David"/>
                <w:b/>
                <w:bCs/>
                <w:color w:val="FF0000"/>
                <w:sz w:val="24"/>
                <w:szCs w:val="24"/>
                <w:rtl/>
              </w:rPr>
            </w:pPr>
          </w:p>
          <w:p w14:paraId="14CA74D4" w14:textId="77777777" w:rsidR="003A033B" w:rsidRDefault="003A033B" w:rsidP="003A033B">
            <w:pPr>
              <w:contextualSpacing/>
              <w:jc w:val="both"/>
              <w:rPr>
                <w:rFonts w:cs="David"/>
                <w:b/>
                <w:bCs/>
                <w:color w:val="FF0000"/>
                <w:sz w:val="24"/>
                <w:szCs w:val="24"/>
                <w:rtl/>
              </w:rPr>
            </w:pPr>
            <w:proofErr w:type="spellStart"/>
            <w:r w:rsidRPr="007871C1">
              <w:rPr>
                <w:rFonts w:cs="David" w:hint="cs"/>
                <w:b/>
                <w:bCs/>
                <w:color w:val="FF0000"/>
                <w:sz w:val="24"/>
                <w:szCs w:val="24"/>
                <w:rtl/>
              </w:rPr>
              <w:t>א.האם</w:t>
            </w:r>
            <w:proofErr w:type="spellEnd"/>
            <w:r w:rsidRPr="007871C1">
              <w:rPr>
                <w:rFonts w:cs="David" w:hint="cs"/>
                <w:b/>
                <w:bCs/>
                <w:color w:val="FF0000"/>
                <w:sz w:val="24"/>
                <w:szCs w:val="24"/>
                <w:rtl/>
              </w:rPr>
              <w:t xml:space="preserve"> בזמן הזה מצות הפרשת חלה </w:t>
            </w:r>
            <w:proofErr w:type="spellStart"/>
            <w:r w:rsidRPr="007871C1">
              <w:rPr>
                <w:rFonts w:cs="David" w:hint="cs"/>
                <w:b/>
                <w:bCs/>
                <w:color w:val="FF0000"/>
                <w:sz w:val="24"/>
                <w:szCs w:val="24"/>
                <w:rtl/>
              </w:rPr>
              <w:t>מדאוריתא</w:t>
            </w:r>
            <w:proofErr w:type="spellEnd"/>
            <w:r w:rsidRPr="007871C1">
              <w:rPr>
                <w:rFonts w:cs="David" w:hint="cs"/>
                <w:b/>
                <w:bCs/>
                <w:color w:val="FF0000"/>
                <w:sz w:val="24"/>
                <w:szCs w:val="24"/>
                <w:rtl/>
              </w:rPr>
              <w:t xml:space="preserve"> או מדרבנן ומנין למדים זאת ומה הדין בחו"ל?</w:t>
            </w:r>
          </w:p>
          <w:p w14:paraId="35F0AA21" w14:textId="77777777" w:rsidR="003A033B" w:rsidRPr="007871C1" w:rsidRDefault="003A033B" w:rsidP="003A033B">
            <w:pPr>
              <w:contextualSpacing/>
              <w:jc w:val="both"/>
              <w:rPr>
                <w:rFonts w:ascii="David" w:hAnsi="David" w:cs="David"/>
                <w:b/>
                <w:bCs/>
                <w:color w:val="FF0000"/>
                <w:sz w:val="24"/>
                <w:szCs w:val="24"/>
                <w:rtl/>
              </w:rPr>
            </w:pPr>
            <w:proofErr w:type="spellStart"/>
            <w:r w:rsidRPr="007871C1">
              <w:rPr>
                <w:rFonts w:cs="David" w:hint="cs"/>
                <w:b/>
                <w:bCs/>
                <w:color w:val="FF0000"/>
                <w:sz w:val="24"/>
                <w:szCs w:val="24"/>
                <w:rtl/>
              </w:rPr>
              <w:t>ב.האם</w:t>
            </w:r>
            <w:proofErr w:type="spellEnd"/>
            <w:r w:rsidRPr="007871C1">
              <w:rPr>
                <w:rFonts w:cs="David" w:hint="cs"/>
                <w:b/>
                <w:bCs/>
                <w:color w:val="FF0000"/>
                <w:sz w:val="24"/>
                <w:szCs w:val="24"/>
                <w:rtl/>
              </w:rPr>
              <w:t xml:space="preserve"> מצות הפרשת חלה באה להפקיע איסור טבל או </w:t>
            </w:r>
            <w:proofErr w:type="spellStart"/>
            <w:r w:rsidRPr="007871C1">
              <w:rPr>
                <w:rFonts w:cs="David" w:hint="cs"/>
                <w:b/>
                <w:bCs/>
                <w:color w:val="FF0000"/>
                <w:sz w:val="24"/>
                <w:szCs w:val="24"/>
                <w:rtl/>
              </w:rPr>
              <w:t>ליתנה</w:t>
            </w:r>
            <w:proofErr w:type="spellEnd"/>
            <w:r w:rsidRPr="007871C1">
              <w:rPr>
                <w:rFonts w:cs="David" w:hint="cs"/>
                <w:b/>
                <w:bCs/>
                <w:color w:val="FF0000"/>
                <w:sz w:val="24"/>
                <w:szCs w:val="24"/>
                <w:rtl/>
              </w:rPr>
              <w:t xml:space="preserve"> לכהן ומה </w:t>
            </w:r>
            <w:proofErr w:type="spellStart"/>
            <w:r w:rsidRPr="007871C1">
              <w:rPr>
                <w:rFonts w:cs="David" w:hint="cs"/>
                <w:b/>
                <w:bCs/>
                <w:color w:val="FF0000"/>
                <w:sz w:val="24"/>
                <w:szCs w:val="24"/>
                <w:rtl/>
              </w:rPr>
              <w:t>הנפק"מ</w:t>
            </w:r>
            <w:proofErr w:type="spellEnd"/>
            <w:r w:rsidRPr="007871C1">
              <w:rPr>
                <w:rFonts w:cs="David" w:hint="cs"/>
                <w:b/>
                <w:bCs/>
                <w:color w:val="FF0000"/>
                <w:sz w:val="24"/>
                <w:szCs w:val="24"/>
                <w:rtl/>
              </w:rPr>
              <w:t>?</w:t>
            </w:r>
          </w:p>
          <w:p w14:paraId="26D13EC4" w14:textId="2BBAD279" w:rsidR="003A033B" w:rsidRPr="008B70B1" w:rsidRDefault="003A033B" w:rsidP="003A033B">
            <w:pPr>
              <w:pStyle w:val="a8"/>
              <w:autoSpaceDE w:val="0"/>
              <w:autoSpaceDN w:val="0"/>
              <w:adjustRightInd w:val="0"/>
              <w:spacing w:after="90"/>
              <w:jc w:val="both"/>
              <w:rPr>
                <w:rFonts w:ascii="David" w:hAnsi="David" w:cs="David"/>
                <w:b/>
                <w:bCs/>
                <w:sz w:val="24"/>
                <w:szCs w:val="24"/>
                <w:rtl/>
              </w:rPr>
            </w:pPr>
          </w:p>
        </w:tc>
        <w:tc>
          <w:tcPr>
            <w:tcW w:w="1701" w:type="dxa"/>
          </w:tcPr>
          <w:p w14:paraId="24B1D781" w14:textId="77777777" w:rsidR="003A033B" w:rsidRDefault="003A033B" w:rsidP="003A033B">
            <w:pPr>
              <w:contextualSpacing/>
              <w:jc w:val="both"/>
              <w:rPr>
                <w:rFonts w:ascii="David" w:hAnsi="David" w:cs="David"/>
                <w:b/>
                <w:bCs/>
                <w:sz w:val="24"/>
                <w:szCs w:val="24"/>
                <w:rtl/>
              </w:rPr>
            </w:pPr>
            <w:r>
              <w:rPr>
                <w:rFonts w:ascii="David" w:hAnsi="David" w:cs="David" w:hint="cs"/>
                <w:b/>
                <w:bCs/>
                <w:sz w:val="24"/>
                <w:szCs w:val="24"/>
                <w:rtl/>
              </w:rPr>
              <w:t>האם חיוב חלה הוא רק בארץ ישראל ?</w:t>
            </w:r>
          </w:p>
          <w:p w14:paraId="23EACBF6" w14:textId="77777777" w:rsidR="00EA53B4" w:rsidRPr="0050219E" w:rsidRDefault="00EA53B4" w:rsidP="0050219E">
            <w:pPr>
              <w:contextualSpacing/>
              <w:jc w:val="both"/>
              <w:rPr>
                <w:rFonts w:ascii="David" w:hAnsi="David" w:cs="David"/>
                <w:b/>
                <w:bCs/>
                <w:sz w:val="24"/>
                <w:szCs w:val="24"/>
                <w:rtl/>
              </w:rPr>
            </w:pPr>
          </w:p>
        </w:tc>
        <w:tc>
          <w:tcPr>
            <w:tcW w:w="3681" w:type="dxa"/>
            <w:vMerge/>
          </w:tcPr>
          <w:p w14:paraId="4461AC29" w14:textId="2308BBDD" w:rsidR="00EA53B4" w:rsidRPr="0050219E" w:rsidRDefault="00EA53B4" w:rsidP="00A76ECA">
            <w:pPr>
              <w:contextualSpacing/>
              <w:jc w:val="both"/>
              <w:rPr>
                <w:rFonts w:ascii="David" w:hAnsi="David" w:cs="David"/>
                <w:b/>
                <w:bCs/>
                <w:sz w:val="24"/>
                <w:szCs w:val="24"/>
                <w:rtl/>
              </w:rPr>
            </w:pPr>
          </w:p>
        </w:tc>
      </w:tr>
      <w:tr w:rsidR="00EA53B4" w14:paraId="7A20A4D9" w14:textId="77777777" w:rsidTr="00ED4CE1">
        <w:tc>
          <w:tcPr>
            <w:tcW w:w="10349" w:type="dxa"/>
          </w:tcPr>
          <w:p w14:paraId="22A94854" w14:textId="4D0EB6BF" w:rsidR="00EA53B4" w:rsidRPr="00796581" w:rsidRDefault="00EA53B4" w:rsidP="001723F3">
            <w:pPr>
              <w:autoSpaceDE w:val="0"/>
              <w:autoSpaceDN w:val="0"/>
              <w:adjustRightInd w:val="0"/>
              <w:spacing w:after="90"/>
              <w:contextualSpacing/>
              <w:jc w:val="both"/>
              <w:rPr>
                <w:rFonts w:ascii="David" w:hAnsi="David" w:cs="David"/>
                <w:b/>
                <w:bCs/>
                <w:sz w:val="24"/>
                <w:szCs w:val="24"/>
                <w:u w:val="single"/>
              </w:rPr>
            </w:pPr>
            <w:r w:rsidRPr="005D7743">
              <w:rPr>
                <w:rFonts w:ascii="David" w:hAnsi="David" w:cs="David"/>
                <w:b/>
                <w:bCs/>
                <w:sz w:val="32"/>
                <w:szCs w:val="32"/>
                <w:u w:val="single"/>
                <w:rtl/>
              </w:rPr>
              <w:t>סעיף ג</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חיוב חלה בחו"ל</w:t>
            </w:r>
          </w:p>
          <w:p w14:paraId="53487E47" w14:textId="77777777" w:rsidR="00EA53B4" w:rsidRPr="00CE4CFE" w:rsidRDefault="00EA53B4" w:rsidP="001723F3">
            <w:pPr>
              <w:autoSpaceDE w:val="0"/>
              <w:autoSpaceDN w:val="0"/>
              <w:adjustRightInd w:val="0"/>
              <w:spacing w:after="90"/>
              <w:contextualSpacing/>
              <w:jc w:val="both"/>
              <w:rPr>
                <w:rFonts w:ascii="David" w:hAnsi="David" w:cs="David"/>
                <w:b/>
                <w:bCs/>
                <w:sz w:val="24"/>
                <w:szCs w:val="24"/>
              </w:rPr>
            </w:pPr>
            <w:proofErr w:type="spellStart"/>
            <w:r w:rsidRPr="00CE4CFE">
              <w:rPr>
                <w:rFonts w:ascii="David" w:hAnsi="David" w:cs="David"/>
                <w:b/>
                <w:bCs/>
                <w:sz w:val="24"/>
                <w:szCs w:val="24"/>
                <w:rtl/>
              </w:rPr>
              <w:t>מַפְרִישִׁין</w:t>
            </w:r>
            <w:proofErr w:type="spellEnd"/>
            <w:r w:rsidRPr="00CE4CFE">
              <w:rPr>
                <w:rFonts w:ascii="David" w:hAnsi="David" w:cs="David"/>
                <w:b/>
                <w:bCs/>
                <w:sz w:val="24"/>
                <w:szCs w:val="24"/>
                <w:rtl/>
              </w:rPr>
              <w:t xml:space="preserve"> חַלָּה בְּחוּצָה לָאָרֶץ מִדִּבְרֵי סוֹפְרִים, כְּדֵי שֶׁלֹּא תִּשָּׁכַח תּוֹרַת חַלָּה מִיִּשְׂרָאֵל.</w:t>
            </w:r>
          </w:p>
          <w:p w14:paraId="7E35A329" w14:textId="77777777" w:rsidR="00EA53B4" w:rsidRDefault="00EA53B4">
            <w:pPr>
              <w:pStyle w:val="a8"/>
              <w:numPr>
                <w:ilvl w:val="0"/>
                <w:numId w:val="3"/>
              </w:numPr>
              <w:autoSpaceDE w:val="0"/>
              <w:autoSpaceDN w:val="0"/>
              <w:adjustRightInd w:val="0"/>
              <w:spacing w:after="90"/>
              <w:jc w:val="both"/>
              <w:rPr>
                <w:rFonts w:ascii="David" w:hAnsi="David" w:cs="David"/>
                <w:b/>
                <w:bCs/>
                <w:sz w:val="24"/>
                <w:szCs w:val="24"/>
              </w:rPr>
            </w:pPr>
            <w:proofErr w:type="spellStart"/>
            <w:r>
              <w:rPr>
                <w:rFonts w:ascii="David" w:hAnsi="David" w:cs="David" w:hint="cs"/>
                <w:b/>
                <w:bCs/>
                <w:sz w:val="24"/>
                <w:szCs w:val="24"/>
                <w:rtl/>
              </w:rPr>
              <w:t>מפרישין</w:t>
            </w:r>
            <w:proofErr w:type="spellEnd"/>
            <w:r>
              <w:rPr>
                <w:rFonts w:ascii="David" w:hAnsi="David" w:cs="David" w:hint="cs"/>
                <w:b/>
                <w:bCs/>
                <w:sz w:val="24"/>
                <w:szCs w:val="24"/>
                <w:rtl/>
              </w:rPr>
              <w:t xml:space="preserve"> חלה בחוץ לארץ </w:t>
            </w:r>
            <w:r>
              <w:rPr>
                <w:rFonts w:ascii="David" w:hAnsi="David" w:cs="David"/>
                <w:b/>
                <w:bCs/>
                <w:sz w:val="24"/>
                <w:szCs w:val="24"/>
                <w:rtl/>
              </w:rPr>
              <w:t>–</w:t>
            </w:r>
            <w:r>
              <w:rPr>
                <w:rFonts w:ascii="David" w:hAnsi="David" w:cs="David" w:hint="cs"/>
                <w:b/>
                <w:bCs/>
                <w:sz w:val="24"/>
                <w:szCs w:val="24"/>
                <w:rtl/>
              </w:rPr>
              <w:t xml:space="preserve"> הכי מפורש בבכורות (</w:t>
            </w:r>
            <w:proofErr w:type="spellStart"/>
            <w:r>
              <w:rPr>
                <w:rFonts w:ascii="David" w:hAnsi="David" w:cs="David" w:hint="cs"/>
                <w:b/>
                <w:bCs/>
                <w:sz w:val="24"/>
                <w:szCs w:val="24"/>
                <w:rtl/>
              </w:rPr>
              <w:t>כז</w:t>
            </w:r>
            <w:proofErr w:type="spellEnd"/>
            <w:r>
              <w:rPr>
                <w:rFonts w:ascii="David" w:hAnsi="David" w:cs="David" w:hint="cs"/>
                <w:b/>
                <w:bCs/>
                <w:sz w:val="24"/>
                <w:szCs w:val="24"/>
                <w:rtl/>
              </w:rPr>
              <w:t>.), בכדי שלא תשתכח תורת חלה מישראל.</w:t>
            </w:r>
          </w:p>
          <w:p w14:paraId="043D7681" w14:textId="77777777" w:rsidR="00073410" w:rsidRDefault="00073410" w:rsidP="00073410">
            <w:pPr>
              <w:autoSpaceDE w:val="0"/>
              <w:autoSpaceDN w:val="0"/>
              <w:adjustRightInd w:val="0"/>
              <w:spacing w:after="90"/>
              <w:jc w:val="both"/>
              <w:rPr>
                <w:rFonts w:ascii="David" w:hAnsi="David" w:cs="David"/>
                <w:b/>
                <w:bCs/>
                <w:sz w:val="24"/>
                <w:szCs w:val="24"/>
                <w:rtl/>
              </w:rPr>
            </w:pPr>
          </w:p>
          <w:p w14:paraId="36A0FE6A" w14:textId="24221595" w:rsidR="00073410" w:rsidRPr="00073410" w:rsidRDefault="00073410" w:rsidP="00073410">
            <w:pPr>
              <w:autoSpaceDE w:val="0"/>
              <w:autoSpaceDN w:val="0"/>
              <w:adjustRightInd w:val="0"/>
              <w:spacing w:after="90"/>
              <w:jc w:val="both"/>
              <w:rPr>
                <w:rFonts w:ascii="David" w:hAnsi="David" w:cs="David"/>
                <w:b/>
                <w:bCs/>
                <w:sz w:val="24"/>
                <w:szCs w:val="24"/>
                <w:rtl/>
              </w:rPr>
            </w:pPr>
          </w:p>
        </w:tc>
        <w:tc>
          <w:tcPr>
            <w:tcW w:w="1701" w:type="dxa"/>
          </w:tcPr>
          <w:p w14:paraId="43D363B1" w14:textId="77777777" w:rsidR="00EA53B4" w:rsidRDefault="00EA53B4" w:rsidP="00F14864">
            <w:pPr>
              <w:contextualSpacing/>
              <w:jc w:val="both"/>
              <w:rPr>
                <w:rFonts w:ascii="David" w:hAnsi="David" w:cs="David"/>
                <w:b/>
                <w:bCs/>
                <w:sz w:val="24"/>
                <w:szCs w:val="24"/>
                <w:rtl/>
              </w:rPr>
            </w:pPr>
            <w:r>
              <w:rPr>
                <w:rFonts w:ascii="David" w:hAnsi="David" w:cs="David" w:hint="cs"/>
                <w:b/>
                <w:bCs/>
                <w:sz w:val="24"/>
                <w:szCs w:val="24"/>
                <w:rtl/>
              </w:rPr>
              <w:t xml:space="preserve">האם </w:t>
            </w:r>
            <w:proofErr w:type="spellStart"/>
            <w:r>
              <w:rPr>
                <w:rFonts w:ascii="David" w:hAnsi="David" w:cs="David" w:hint="cs"/>
                <w:b/>
                <w:bCs/>
                <w:sz w:val="24"/>
                <w:szCs w:val="24"/>
                <w:rtl/>
              </w:rPr>
              <w:t>מפרישין</w:t>
            </w:r>
            <w:proofErr w:type="spellEnd"/>
            <w:r>
              <w:rPr>
                <w:rFonts w:ascii="David" w:hAnsi="David" w:cs="David" w:hint="cs"/>
                <w:b/>
                <w:bCs/>
                <w:sz w:val="24"/>
                <w:szCs w:val="24"/>
                <w:rtl/>
              </w:rPr>
              <w:t xml:space="preserve"> חלה בחוץ לארץ ?</w:t>
            </w:r>
          </w:p>
          <w:p w14:paraId="590314EA" w14:textId="77777777" w:rsidR="00EA53B4" w:rsidRPr="0050219E" w:rsidRDefault="00EA53B4" w:rsidP="0050219E">
            <w:pPr>
              <w:contextualSpacing/>
              <w:jc w:val="both"/>
              <w:rPr>
                <w:rFonts w:ascii="David" w:hAnsi="David" w:cs="David"/>
                <w:b/>
                <w:bCs/>
                <w:sz w:val="24"/>
                <w:szCs w:val="24"/>
                <w:rtl/>
              </w:rPr>
            </w:pPr>
          </w:p>
        </w:tc>
        <w:tc>
          <w:tcPr>
            <w:tcW w:w="3681" w:type="dxa"/>
          </w:tcPr>
          <w:p w14:paraId="594D00B2" w14:textId="68ED9AE9" w:rsidR="00EA53B4" w:rsidRPr="0050219E" w:rsidRDefault="00EA53B4" w:rsidP="0050219E">
            <w:pPr>
              <w:contextualSpacing/>
              <w:jc w:val="both"/>
              <w:rPr>
                <w:rFonts w:ascii="David" w:hAnsi="David" w:cs="David"/>
                <w:b/>
                <w:bCs/>
                <w:sz w:val="24"/>
                <w:szCs w:val="24"/>
                <w:rtl/>
              </w:rPr>
            </w:pPr>
            <w:r w:rsidRPr="00A044E3">
              <w:rPr>
                <w:rFonts w:ascii="David" w:hAnsi="David" w:cs="David" w:hint="cs"/>
                <w:b/>
                <w:bCs/>
                <w:sz w:val="24"/>
                <w:szCs w:val="24"/>
                <w:u w:val="single"/>
                <w:rtl/>
              </w:rPr>
              <w:t>חלה בחוץ לארץ</w:t>
            </w:r>
            <w:r>
              <w:rPr>
                <w:rFonts w:ascii="David" w:hAnsi="David" w:cs="David" w:hint="cs"/>
                <w:b/>
                <w:bCs/>
                <w:sz w:val="24"/>
                <w:szCs w:val="24"/>
                <w:rtl/>
              </w:rPr>
              <w:t xml:space="preserve"> </w:t>
            </w:r>
            <w:r>
              <w:rPr>
                <w:rFonts w:ascii="David" w:hAnsi="David" w:cs="David"/>
                <w:b/>
                <w:bCs/>
                <w:sz w:val="24"/>
                <w:szCs w:val="24"/>
                <w:rtl/>
              </w:rPr>
              <w:t>–</w:t>
            </w:r>
            <w:r>
              <w:rPr>
                <w:rFonts w:ascii="David" w:hAnsi="David" w:cs="David" w:hint="cs"/>
                <w:b/>
                <w:bCs/>
                <w:sz w:val="24"/>
                <w:szCs w:val="24"/>
                <w:rtl/>
              </w:rPr>
              <w:t xml:space="preserve"> הכי מפורש בבכורות (</w:t>
            </w:r>
            <w:proofErr w:type="spellStart"/>
            <w:r>
              <w:rPr>
                <w:rFonts w:ascii="David" w:hAnsi="David" w:cs="David" w:hint="cs"/>
                <w:b/>
                <w:bCs/>
                <w:sz w:val="24"/>
                <w:szCs w:val="24"/>
                <w:rtl/>
              </w:rPr>
              <w:t>כז</w:t>
            </w:r>
            <w:proofErr w:type="spellEnd"/>
            <w:r>
              <w:rPr>
                <w:rFonts w:ascii="David" w:hAnsi="David" w:cs="David" w:hint="cs"/>
                <w:b/>
                <w:bCs/>
                <w:sz w:val="24"/>
                <w:szCs w:val="24"/>
                <w:rtl/>
              </w:rPr>
              <w:t xml:space="preserve">.), </w:t>
            </w:r>
            <w:proofErr w:type="spellStart"/>
            <w:r w:rsidR="00A044E3">
              <w:rPr>
                <w:rFonts w:ascii="David" w:hAnsi="David" w:cs="David" w:hint="cs"/>
                <w:b/>
                <w:bCs/>
                <w:sz w:val="24"/>
                <w:szCs w:val="24"/>
                <w:rtl/>
              </w:rPr>
              <w:t>מפרישין</w:t>
            </w:r>
            <w:proofErr w:type="spellEnd"/>
            <w:r w:rsidR="00A044E3">
              <w:rPr>
                <w:rFonts w:ascii="David" w:hAnsi="David" w:cs="David" w:hint="cs"/>
                <w:b/>
                <w:bCs/>
                <w:sz w:val="24"/>
                <w:szCs w:val="24"/>
                <w:rtl/>
              </w:rPr>
              <w:t xml:space="preserve"> חלה בחוץ לארץ, </w:t>
            </w:r>
            <w:r>
              <w:rPr>
                <w:rFonts w:ascii="David" w:hAnsi="David" w:cs="David" w:hint="cs"/>
                <w:b/>
                <w:bCs/>
                <w:sz w:val="24"/>
                <w:szCs w:val="24"/>
                <w:rtl/>
              </w:rPr>
              <w:t>בכדי שלא תשתכח תורת חלה מישראל.</w:t>
            </w:r>
          </w:p>
        </w:tc>
      </w:tr>
      <w:tr w:rsidR="00EA53B4" w14:paraId="16F5985B" w14:textId="77777777" w:rsidTr="00ED4CE1">
        <w:tc>
          <w:tcPr>
            <w:tcW w:w="10349" w:type="dxa"/>
          </w:tcPr>
          <w:p w14:paraId="7A9125C0" w14:textId="7DB8BB27" w:rsidR="00EA53B4" w:rsidRPr="00796581" w:rsidRDefault="00EA53B4" w:rsidP="001723F3">
            <w:pPr>
              <w:contextualSpacing/>
              <w:jc w:val="both"/>
              <w:rPr>
                <w:rFonts w:ascii="David" w:hAnsi="David" w:cs="David"/>
                <w:b/>
                <w:bCs/>
                <w:sz w:val="24"/>
                <w:szCs w:val="24"/>
                <w:u w:val="single"/>
                <w:rtl/>
              </w:rPr>
            </w:pPr>
            <w:r w:rsidRPr="005D7743">
              <w:rPr>
                <w:rFonts w:ascii="David" w:hAnsi="David" w:cs="David"/>
                <w:b/>
                <w:bCs/>
                <w:sz w:val="32"/>
                <w:szCs w:val="32"/>
                <w:u w:val="single"/>
                <w:rtl/>
              </w:rPr>
              <w:lastRenderedPageBreak/>
              <w:t>סעיף ד</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אופן הפרשת חלה בא"י ובחו"ל</w:t>
            </w:r>
          </w:p>
          <w:p w14:paraId="1DDE3920" w14:textId="77777777" w:rsidR="00EA53B4" w:rsidRDefault="00EA53B4" w:rsidP="001723F3">
            <w:pPr>
              <w:contextualSpacing/>
              <w:jc w:val="both"/>
              <w:rPr>
                <w:rFonts w:ascii="David" w:hAnsi="David" w:cs="David"/>
                <w:b/>
                <w:bCs/>
                <w:sz w:val="24"/>
                <w:szCs w:val="24"/>
                <w:rtl/>
              </w:rPr>
            </w:pPr>
            <w:r w:rsidRPr="008E3ADA">
              <w:rPr>
                <w:rFonts w:ascii="David" w:hAnsi="David" w:cs="David"/>
                <w:b/>
                <w:bCs/>
                <w:sz w:val="24"/>
                <w:szCs w:val="24"/>
                <w:rtl/>
              </w:rPr>
              <w:t xml:space="preserve">ג' דִּינִים לְחַלָּה בְּשָׁלֹשׁ אֲרָצוֹת: כָּל הָאֶרֶץ שֶׁהֶחֱזִיקוּ בָּהּ עוֹלֵי בָּבֶל עַד כְּזִיב, </w:t>
            </w:r>
            <w:proofErr w:type="spellStart"/>
            <w:r w:rsidRPr="008E3ADA">
              <w:rPr>
                <w:rFonts w:ascii="David" w:hAnsi="David" w:cs="David"/>
                <w:b/>
                <w:bCs/>
                <w:sz w:val="24"/>
                <w:szCs w:val="24"/>
                <w:rtl/>
              </w:rPr>
              <w:t>מַפְרִישִׁין</w:t>
            </w:r>
            <w:proofErr w:type="spellEnd"/>
            <w:r w:rsidRPr="008E3ADA">
              <w:rPr>
                <w:rFonts w:ascii="David" w:hAnsi="David" w:cs="David"/>
                <w:b/>
                <w:bCs/>
                <w:sz w:val="24"/>
                <w:szCs w:val="24"/>
                <w:rtl/>
              </w:rPr>
              <w:t xml:space="preserve"> בָּהּ חַלָּה אַחַת, כַּשִּׁעוּר, וְהִיא נֶאֱכֶלֶת </w:t>
            </w:r>
            <w:proofErr w:type="spellStart"/>
            <w:r w:rsidRPr="008E3ADA">
              <w:rPr>
                <w:rFonts w:ascii="David" w:hAnsi="David" w:cs="David"/>
                <w:b/>
                <w:bCs/>
                <w:sz w:val="24"/>
                <w:szCs w:val="24"/>
                <w:rtl/>
              </w:rPr>
              <w:t>לַכֹּהֲנִים</w:t>
            </w:r>
            <w:proofErr w:type="spellEnd"/>
            <w:r w:rsidRPr="008E3ADA">
              <w:rPr>
                <w:rFonts w:ascii="David" w:hAnsi="David" w:cs="David"/>
                <w:b/>
                <w:bCs/>
                <w:sz w:val="24"/>
                <w:szCs w:val="24"/>
                <w:rtl/>
              </w:rPr>
              <w:t xml:space="preserve">; וּשְׁאָר אֶרֶץ יִשְׂרָאֵל, שֶׁהֶחֱזִיקוּ בָּהּ עוֹלֵי מִצְרַיִם וְלֹא עוֹלֵי בָּבֶל, שֶׁהוּא מִכְּזִיב וְעַד אֲמָנָה, </w:t>
            </w:r>
            <w:proofErr w:type="spellStart"/>
            <w:r w:rsidRPr="008E3ADA">
              <w:rPr>
                <w:rFonts w:ascii="David" w:hAnsi="David" w:cs="David"/>
                <w:b/>
                <w:bCs/>
                <w:sz w:val="24"/>
                <w:szCs w:val="24"/>
                <w:rtl/>
              </w:rPr>
              <w:t>מַפְרִישִׁין</w:t>
            </w:r>
            <w:proofErr w:type="spellEnd"/>
            <w:r w:rsidRPr="008E3ADA">
              <w:rPr>
                <w:rFonts w:ascii="David" w:hAnsi="David" w:cs="David"/>
                <w:b/>
                <w:bCs/>
                <w:sz w:val="24"/>
                <w:szCs w:val="24"/>
                <w:rtl/>
              </w:rPr>
              <w:t xml:space="preserve"> בָּהּ שְׁתֵּי חַלּוֹת, הָרִאשׁוֹנָה אֶחָד </w:t>
            </w:r>
            <w:proofErr w:type="spellStart"/>
            <w:r w:rsidRPr="008E3ADA">
              <w:rPr>
                <w:rFonts w:ascii="David" w:hAnsi="David" w:cs="David"/>
                <w:b/>
                <w:bCs/>
                <w:sz w:val="24"/>
                <w:szCs w:val="24"/>
                <w:rtl/>
              </w:rPr>
              <w:t>מִמ</w:t>
            </w:r>
            <w:proofErr w:type="spellEnd"/>
            <w:r w:rsidRPr="008E3ADA">
              <w:rPr>
                <w:rFonts w:ascii="David" w:hAnsi="David" w:cs="David"/>
                <w:b/>
                <w:bCs/>
                <w:sz w:val="24"/>
                <w:szCs w:val="24"/>
                <w:rtl/>
              </w:rPr>
              <w:t xml:space="preserve">''ח וְהִיא נִשְׂרֶפֶת; </w:t>
            </w:r>
            <w:proofErr w:type="spellStart"/>
            <w:r w:rsidRPr="008E3ADA">
              <w:rPr>
                <w:rFonts w:ascii="David" w:hAnsi="David" w:cs="David"/>
                <w:b/>
                <w:bCs/>
                <w:sz w:val="24"/>
                <w:szCs w:val="24"/>
                <w:rtl/>
              </w:rPr>
              <w:t>וְהַשְּׁנִיָּה</w:t>
            </w:r>
            <w:proofErr w:type="spellEnd"/>
            <w:r w:rsidRPr="008E3ADA">
              <w:rPr>
                <w:rFonts w:ascii="David" w:hAnsi="David" w:cs="David"/>
                <w:b/>
                <w:bCs/>
                <w:sz w:val="24"/>
                <w:szCs w:val="24"/>
                <w:rtl/>
              </w:rPr>
              <w:t xml:space="preserve"> אֵין לָהּ שִׁעוּר, וְנוֹתְנִים אוֹתָהּ לַכֹּהֵן לְאָכְלָהּ. וְכָל הָאָרֶץ מֵאֲמָנָה וְלַחוּץ, בֵּין </w:t>
            </w:r>
            <w:proofErr w:type="spellStart"/>
            <w:r w:rsidRPr="008E3ADA">
              <w:rPr>
                <w:rFonts w:ascii="David" w:hAnsi="David" w:cs="David"/>
                <w:b/>
                <w:bCs/>
                <w:sz w:val="24"/>
                <w:szCs w:val="24"/>
                <w:rtl/>
              </w:rPr>
              <w:t>בְּסוּרְיָא</w:t>
            </w:r>
            <w:proofErr w:type="spellEnd"/>
            <w:r w:rsidRPr="008E3ADA">
              <w:rPr>
                <w:rFonts w:ascii="David" w:hAnsi="David" w:cs="David"/>
                <w:b/>
                <w:bCs/>
                <w:sz w:val="24"/>
                <w:szCs w:val="24"/>
                <w:rtl/>
              </w:rPr>
              <w:t xml:space="preserve"> בֵּין בִּשְׁאָר אֲרָצוֹת, </w:t>
            </w:r>
            <w:proofErr w:type="spellStart"/>
            <w:r w:rsidRPr="008E3ADA">
              <w:rPr>
                <w:rFonts w:ascii="David" w:hAnsi="David" w:cs="David"/>
                <w:b/>
                <w:bCs/>
                <w:sz w:val="24"/>
                <w:szCs w:val="24"/>
                <w:rtl/>
              </w:rPr>
              <w:t>מַפְרִישִׁין</w:t>
            </w:r>
            <w:proofErr w:type="spellEnd"/>
            <w:r w:rsidRPr="008E3ADA">
              <w:rPr>
                <w:rFonts w:ascii="David" w:hAnsi="David" w:cs="David"/>
                <w:b/>
                <w:bCs/>
                <w:sz w:val="24"/>
                <w:szCs w:val="24"/>
                <w:rtl/>
              </w:rPr>
              <w:t xml:space="preserve"> שְׁתֵּי חַלּוֹת, הָרִאשׁוֹנָה אֵין לָהּ שִׁעוּר, וְהִיא נִשְׂרֶפֶת; </w:t>
            </w:r>
            <w:proofErr w:type="spellStart"/>
            <w:r w:rsidRPr="008E3ADA">
              <w:rPr>
                <w:rFonts w:ascii="David" w:hAnsi="David" w:cs="David"/>
                <w:b/>
                <w:bCs/>
                <w:sz w:val="24"/>
                <w:szCs w:val="24"/>
                <w:rtl/>
              </w:rPr>
              <w:t>וְהַשְּׁנִיָּה</w:t>
            </w:r>
            <w:proofErr w:type="spellEnd"/>
            <w:r w:rsidRPr="008E3ADA">
              <w:rPr>
                <w:rFonts w:ascii="David" w:hAnsi="David" w:cs="David"/>
                <w:b/>
                <w:bCs/>
                <w:sz w:val="24"/>
                <w:szCs w:val="24"/>
                <w:rtl/>
              </w:rPr>
              <w:t xml:space="preserve">, א' </w:t>
            </w:r>
            <w:proofErr w:type="spellStart"/>
            <w:r w:rsidRPr="008E3ADA">
              <w:rPr>
                <w:rFonts w:ascii="David" w:hAnsi="David" w:cs="David"/>
                <w:b/>
                <w:bCs/>
                <w:sz w:val="24"/>
                <w:szCs w:val="24"/>
                <w:rtl/>
              </w:rPr>
              <w:t>מִמ</w:t>
            </w:r>
            <w:proofErr w:type="spellEnd"/>
            <w:r w:rsidRPr="008E3ADA">
              <w:rPr>
                <w:rFonts w:ascii="David" w:hAnsi="David" w:cs="David"/>
                <w:b/>
                <w:bCs/>
                <w:sz w:val="24"/>
                <w:szCs w:val="24"/>
                <w:rtl/>
              </w:rPr>
              <w:t xml:space="preserve">''ח, וְנֶאֱכֶלֶת, </w:t>
            </w:r>
            <w:proofErr w:type="spellStart"/>
            <w:r w:rsidRPr="008E3ADA">
              <w:rPr>
                <w:rFonts w:ascii="David" w:hAnsi="David" w:cs="David"/>
                <w:b/>
                <w:bCs/>
                <w:sz w:val="24"/>
                <w:szCs w:val="24"/>
                <w:rtl/>
              </w:rPr>
              <w:t>וּמֻתֶּרֶת</w:t>
            </w:r>
            <w:proofErr w:type="spellEnd"/>
            <w:r w:rsidRPr="008E3ADA">
              <w:rPr>
                <w:rFonts w:ascii="David" w:hAnsi="David" w:cs="David"/>
                <w:b/>
                <w:bCs/>
                <w:sz w:val="24"/>
                <w:szCs w:val="24"/>
                <w:rtl/>
              </w:rPr>
              <w:t xml:space="preserve"> לִטְמֵאִים </w:t>
            </w:r>
            <w:proofErr w:type="spellStart"/>
            <w:r w:rsidRPr="008E3ADA">
              <w:rPr>
                <w:rFonts w:ascii="David" w:hAnsi="David" w:cs="David"/>
                <w:b/>
                <w:bCs/>
                <w:sz w:val="24"/>
                <w:szCs w:val="24"/>
                <w:rtl/>
              </w:rPr>
              <w:t>אֲפִלּו</w:t>
            </w:r>
            <w:proofErr w:type="spellEnd"/>
            <w:r w:rsidRPr="008E3ADA">
              <w:rPr>
                <w:rFonts w:ascii="David" w:hAnsi="David" w:cs="David"/>
                <w:b/>
                <w:bCs/>
                <w:sz w:val="24"/>
                <w:szCs w:val="24"/>
                <w:rtl/>
              </w:rPr>
              <w:t xml:space="preserve">ּ לְזָבִים וְזָבוֹת. וּבַזְּמַן הַזֶּה, שֶׁאֵין עִסָה טְהוֹרָה, מִפְּנֵי </w:t>
            </w:r>
            <w:proofErr w:type="spellStart"/>
            <w:r w:rsidRPr="008E3ADA">
              <w:rPr>
                <w:rFonts w:ascii="David" w:hAnsi="David" w:cs="David"/>
                <w:b/>
                <w:bCs/>
                <w:sz w:val="24"/>
                <w:szCs w:val="24"/>
                <w:rtl/>
              </w:rPr>
              <w:t>טֻמְאַת</w:t>
            </w:r>
            <w:proofErr w:type="spellEnd"/>
            <w:r w:rsidRPr="008E3ADA">
              <w:rPr>
                <w:rFonts w:ascii="David" w:hAnsi="David" w:cs="David"/>
                <w:b/>
                <w:bCs/>
                <w:sz w:val="24"/>
                <w:szCs w:val="24"/>
                <w:rtl/>
              </w:rPr>
              <w:t xml:space="preserve"> הַמֵּת, </w:t>
            </w:r>
            <w:proofErr w:type="spellStart"/>
            <w:r w:rsidRPr="008E3ADA">
              <w:rPr>
                <w:rFonts w:ascii="David" w:hAnsi="David" w:cs="David"/>
                <w:b/>
                <w:bCs/>
                <w:sz w:val="24"/>
                <w:szCs w:val="24"/>
                <w:rtl/>
              </w:rPr>
              <w:t>מַפְרִישִׁין</w:t>
            </w:r>
            <w:proofErr w:type="spellEnd"/>
            <w:r w:rsidRPr="008E3ADA">
              <w:rPr>
                <w:rFonts w:ascii="David" w:hAnsi="David" w:cs="David"/>
                <w:b/>
                <w:bCs/>
                <w:sz w:val="24"/>
                <w:szCs w:val="24"/>
                <w:rtl/>
              </w:rPr>
              <w:t xml:space="preserve"> חַלָּה אַחַת בְּכָל אֶרֶץ יִשְׂרָאֵל, אֶחָד </w:t>
            </w:r>
            <w:proofErr w:type="spellStart"/>
            <w:r w:rsidRPr="008E3ADA">
              <w:rPr>
                <w:rFonts w:ascii="David" w:hAnsi="David" w:cs="David"/>
                <w:b/>
                <w:bCs/>
                <w:sz w:val="24"/>
                <w:szCs w:val="24"/>
                <w:rtl/>
              </w:rPr>
              <w:t>מִמ</w:t>
            </w:r>
            <w:proofErr w:type="spellEnd"/>
            <w:r w:rsidRPr="008E3ADA">
              <w:rPr>
                <w:rFonts w:ascii="David" w:hAnsi="David" w:cs="David"/>
                <w:b/>
                <w:bCs/>
                <w:sz w:val="24"/>
                <w:szCs w:val="24"/>
                <w:rtl/>
              </w:rPr>
              <w:t xml:space="preserve">''ח, </w:t>
            </w:r>
            <w:proofErr w:type="spellStart"/>
            <w:r w:rsidRPr="008E3ADA">
              <w:rPr>
                <w:rFonts w:ascii="David" w:hAnsi="David" w:cs="David"/>
                <w:b/>
                <w:bCs/>
                <w:sz w:val="24"/>
                <w:szCs w:val="24"/>
                <w:rtl/>
              </w:rPr>
              <w:t>וְשׂוֹרְפִין</w:t>
            </w:r>
            <w:proofErr w:type="spellEnd"/>
            <w:r w:rsidRPr="008E3ADA">
              <w:rPr>
                <w:rFonts w:ascii="David" w:hAnsi="David" w:cs="David"/>
                <w:b/>
                <w:bCs/>
                <w:sz w:val="24"/>
                <w:szCs w:val="24"/>
                <w:rtl/>
              </w:rPr>
              <w:t xml:space="preserve"> אוֹתָהּ, מִפְּנֵי שֶׁהִיא טְמֵאָה. וּמִכְּזִיב וְעַד אֲמָנָה, </w:t>
            </w:r>
            <w:proofErr w:type="spellStart"/>
            <w:r w:rsidRPr="008E3ADA">
              <w:rPr>
                <w:rFonts w:ascii="David" w:hAnsi="David" w:cs="David"/>
                <w:b/>
                <w:bCs/>
                <w:sz w:val="24"/>
                <w:szCs w:val="24"/>
                <w:rtl/>
              </w:rPr>
              <w:t>מַפְרִישִׁין</w:t>
            </w:r>
            <w:proofErr w:type="spellEnd"/>
            <w:r w:rsidRPr="008E3ADA">
              <w:rPr>
                <w:rFonts w:ascii="David" w:hAnsi="David" w:cs="David"/>
                <w:b/>
                <w:bCs/>
                <w:sz w:val="24"/>
                <w:szCs w:val="24"/>
                <w:rtl/>
              </w:rPr>
              <w:t xml:space="preserve"> שְׁנִיָּה לְכֹהֵן לַאֲכִילָה, וְאֵין לָהּ שִׁעוּר, כְּשֶׁהָיָה הַדָּבָר מִקֹּדֶם.</w:t>
            </w:r>
          </w:p>
          <w:p w14:paraId="22DA49FD" w14:textId="77777777" w:rsidR="00EA53B4" w:rsidRDefault="00EA53B4" w:rsidP="001723F3">
            <w:pPr>
              <w:contextualSpacing/>
              <w:jc w:val="both"/>
              <w:rPr>
                <w:rFonts w:ascii="David" w:hAnsi="David" w:cs="David"/>
                <w:b/>
                <w:bCs/>
                <w:sz w:val="24"/>
                <w:szCs w:val="24"/>
                <w:rtl/>
              </w:rPr>
            </w:pPr>
            <w:r>
              <w:rPr>
                <w:rFonts w:ascii="David" w:hAnsi="David" w:cs="David" w:hint="cs"/>
                <w:b/>
                <w:bCs/>
                <w:sz w:val="24"/>
                <w:szCs w:val="24"/>
                <w:rtl/>
              </w:rPr>
              <w:t xml:space="preserve">הקדמה </w:t>
            </w:r>
            <w:r>
              <w:rPr>
                <w:rFonts w:ascii="David" w:hAnsi="David" w:cs="David"/>
                <w:b/>
                <w:bCs/>
                <w:sz w:val="24"/>
                <w:szCs w:val="24"/>
                <w:rtl/>
              </w:rPr>
              <w:t>–</w:t>
            </w:r>
            <w:r>
              <w:rPr>
                <w:rFonts w:ascii="David" w:hAnsi="David" w:cs="David" w:hint="cs"/>
                <w:b/>
                <w:bCs/>
                <w:sz w:val="24"/>
                <w:szCs w:val="24"/>
                <w:rtl/>
              </w:rPr>
              <w:t xml:space="preserve"> אין חיוב מהתורה להפריש חלה אלא בארץ ישראל, ושכל ישראל נמצאים שם, </w:t>
            </w:r>
            <w:proofErr w:type="spellStart"/>
            <w:r>
              <w:rPr>
                <w:rFonts w:ascii="David" w:hAnsi="David" w:cs="David" w:hint="cs"/>
                <w:b/>
                <w:bCs/>
                <w:sz w:val="24"/>
                <w:szCs w:val="24"/>
                <w:rtl/>
              </w:rPr>
              <w:t>דכתיב</w:t>
            </w:r>
            <w:proofErr w:type="spellEnd"/>
            <w:r>
              <w:rPr>
                <w:rFonts w:ascii="David" w:hAnsi="David" w:cs="David" w:hint="cs"/>
                <w:b/>
                <w:bCs/>
                <w:sz w:val="24"/>
                <w:szCs w:val="24"/>
                <w:rtl/>
              </w:rPr>
              <w:t xml:space="preserve"> "בבואכם" </w:t>
            </w:r>
            <w:proofErr w:type="spellStart"/>
            <w:r>
              <w:rPr>
                <w:rFonts w:ascii="David" w:hAnsi="David" w:cs="David" w:hint="cs"/>
                <w:b/>
                <w:bCs/>
                <w:sz w:val="24"/>
                <w:szCs w:val="24"/>
                <w:rtl/>
              </w:rPr>
              <w:t>ודרשינן</w:t>
            </w:r>
            <w:proofErr w:type="spellEnd"/>
            <w:r>
              <w:rPr>
                <w:rFonts w:ascii="David" w:hAnsi="David" w:cs="David" w:hint="cs"/>
                <w:b/>
                <w:bCs/>
                <w:sz w:val="24"/>
                <w:szCs w:val="24"/>
                <w:rtl/>
              </w:rPr>
              <w:t xml:space="preserve"> ביאת כולכם, חכמים תקנו שיהיו מפרישים חלה גם בחו"ל, בכדי שלא תשתכח תורת חלה מישראל, ברם כיוון שחכמים גזרו טומאה על ארץ העמים, ונמצאת חלתה טמאה, מפרישים בחו"ל שתי חלות מכל עיסה, אחת שנשרפת מחמת טומאתה, ואחת שניתנת לכהן, בכדי שלא תשתכח תורת חלה.</w:t>
            </w:r>
          </w:p>
          <w:p w14:paraId="326F18E1" w14:textId="77777777" w:rsidR="00EA53B4" w:rsidRDefault="00EA53B4">
            <w:pPr>
              <w:pStyle w:val="a8"/>
              <w:numPr>
                <w:ilvl w:val="0"/>
                <w:numId w:val="4"/>
              </w:numPr>
              <w:jc w:val="both"/>
              <w:rPr>
                <w:rFonts w:ascii="David" w:hAnsi="David" w:cs="David"/>
                <w:b/>
                <w:bCs/>
                <w:sz w:val="24"/>
                <w:szCs w:val="24"/>
              </w:rPr>
            </w:pPr>
            <w:r>
              <w:rPr>
                <w:rFonts w:ascii="David" w:hAnsi="David" w:cs="David" w:hint="cs"/>
                <w:b/>
                <w:bCs/>
                <w:sz w:val="24"/>
                <w:szCs w:val="24"/>
                <w:rtl/>
              </w:rPr>
              <w:t xml:space="preserve">שלושה דינים לחלה בשלוש ארצות </w:t>
            </w:r>
            <w:r>
              <w:rPr>
                <w:rFonts w:ascii="David" w:hAnsi="David" w:cs="David"/>
                <w:b/>
                <w:bCs/>
                <w:sz w:val="24"/>
                <w:szCs w:val="24"/>
                <w:rtl/>
              </w:rPr>
              <w:t>–</w:t>
            </w:r>
            <w:r>
              <w:rPr>
                <w:rFonts w:ascii="David" w:hAnsi="David" w:cs="David" w:hint="cs"/>
                <w:b/>
                <w:bCs/>
                <w:sz w:val="24"/>
                <w:szCs w:val="24"/>
                <w:rtl/>
              </w:rPr>
              <w:t xml:space="preserve"> משנה בחלה (פ"ד, מ"ח) "רבן גמליאל אומר שלוש ארצות לחלה מא"י עד כזיב חלה אחת, מכזיב ועד הנהר ועד אמנה שתי חלות, אחת לאור ואחת לכהן, של אור יש לה שיעור ושל כהן אין לה שיעור, מן הנהר ומן אמנה ולפנים שתי חלות, אחת לאור ואחת לכהן, של אור אין לה שיעור ושל כהן יש לה שיעור.</w:t>
            </w:r>
          </w:p>
          <w:p w14:paraId="7143522F" w14:textId="6972B73D" w:rsidR="00EA53B4" w:rsidRDefault="00EA53B4" w:rsidP="00EB198B">
            <w:pPr>
              <w:pStyle w:val="a8"/>
              <w:jc w:val="both"/>
              <w:rPr>
                <w:rFonts w:ascii="David" w:hAnsi="David" w:cs="David"/>
                <w:b/>
                <w:bCs/>
                <w:sz w:val="24"/>
                <w:szCs w:val="24"/>
                <w:rtl/>
              </w:rPr>
            </w:pPr>
            <w:r>
              <w:rPr>
                <w:rFonts w:ascii="David" w:hAnsi="David" w:cs="David" w:hint="cs"/>
                <w:b/>
                <w:bCs/>
                <w:sz w:val="24"/>
                <w:szCs w:val="24"/>
                <w:rtl/>
              </w:rPr>
              <w:t xml:space="preserve">ופירש </w:t>
            </w:r>
            <w:proofErr w:type="spellStart"/>
            <w:r>
              <w:rPr>
                <w:rFonts w:ascii="David" w:hAnsi="David" w:cs="David" w:hint="cs"/>
                <w:b/>
                <w:bCs/>
                <w:sz w:val="24"/>
                <w:szCs w:val="24"/>
                <w:rtl/>
              </w:rPr>
              <w:t>הרא"ש</w:t>
            </w:r>
            <w:proofErr w:type="spellEnd"/>
            <w:r>
              <w:rPr>
                <w:rFonts w:ascii="David" w:hAnsi="David" w:cs="David" w:hint="cs"/>
                <w:b/>
                <w:bCs/>
                <w:sz w:val="24"/>
                <w:szCs w:val="24"/>
                <w:rtl/>
              </w:rPr>
              <w:t xml:space="preserve">, מכזיב ועד הנהר ועד אמנון (גבול עולי מצרים), לפי שהמקום סמוך לארץ העמים, ואין יכולים לשמור עצמם ואת פירותיהם בטהרה, חלותיהן טמאות וטעונות שריפה, לפיכך צריך להפריש שתי חלות, אחת כיוון שהיא מהתורה יש להפריש אחד </w:t>
            </w:r>
            <w:proofErr w:type="spellStart"/>
            <w:r>
              <w:rPr>
                <w:rFonts w:ascii="David" w:hAnsi="David" w:cs="David" w:hint="cs"/>
                <w:b/>
                <w:bCs/>
                <w:sz w:val="24"/>
                <w:szCs w:val="24"/>
                <w:rtl/>
              </w:rPr>
              <w:t>ממ"ח</w:t>
            </w:r>
            <w:proofErr w:type="spellEnd"/>
            <w:r>
              <w:rPr>
                <w:rFonts w:ascii="David" w:hAnsi="David" w:cs="David" w:hint="cs"/>
                <w:b/>
                <w:bCs/>
                <w:sz w:val="24"/>
                <w:szCs w:val="24"/>
                <w:rtl/>
              </w:rPr>
              <w:t>, ומ"מ נשרפת כיוון שהמקום סמוך לארץ העמים והחלה טמאה, והחלה האחרת ניתנת לכהן מדברי סופרים, בכדי שלא תשתכח תורת חלה מישראל, מנהר ועד אמנון ולפנים, ב' חלות ושניהם מדברי סופרים, אחת לאור ואין לה שיעור כיוון שהיא נשרפת, ואחת לכהן ויש לה שיעור מפני שהיא נאכלת, בירושלמי מבואר, שהואיל ושתי החלות אינם אלא מתקנת חכמים, מוטב להרבות בחלה שנאכלת ולא בנשרפת.</w:t>
            </w:r>
          </w:p>
          <w:p w14:paraId="0F0088F9" w14:textId="77777777" w:rsidR="00EA53B4" w:rsidRDefault="00EA53B4">
            <w:pPr>
              <w:pStyle w:val="a8"/>
              <w:numPr>
                <w:ilvl w:val="0"/>
                <w:numId w:val="4"/>
              </w:numPr>
              <w:jc w:val="both"/>
              <w:rPr>
                <w:rFonts w:ascii="David" w:hAnsi="David" w:cs="David"/>
                <w:b/>
                <w:bCs/>
                <w:sz w:val="24"/>
                <w:szCs w:val="24"/>
              </w:rPr>
            </w:pPr>
            <w:r>
              <w:rPr>
                <w:rFonts w:ascii="David" w:hAnsi="David" w:cs="David" w:hint="cs"/>
                <w:b/>
                <w:bCs/>
                <w:sz w:val="24"/>
                <w:szCs w:val="24"/>
                <w:rtl/>
              </w:rPr>
              <w:t xml:space="preserve">ובזמן הזה שאין עיסה טהורה </w:t>
            </w:r>
            <w:r>
              <w:rPr>
                <w:rFonts w:ascii="David" w:hAnsi="David" w:cs="David"/>
                <w:b/>
                <w:bCs/>
                <w:sz w:val="24"/>
                <w:szCs w:val="24"/>
                <w:rtl/>
              </w:rPr>
              <w:t>–</w:t>
            </w:r>
            <w:r>
              <w:rPr>
                <w:rFonts w:ascii="David" w:hAnsi="David" w:cs="David" w:hint="cs"/>
                <w:b/>
                <w:bCs/>
                <w:sz w:val="24"/>
                <w:szCs w:val="24"/>
                <w:rtl/>
              </w:rPr>
              <w:t xml:space="preserve"> כתב </w:t>
            </w:r>
            <w:proofErr w:type="spellStart"/>
            <w:r>
              <w:rPr>
                <w:rFonts w:ascii="David" w:hAnsi="David" w:cs="David" w:hint="cs"/>
                <w:b/>
                <w:bCs/>
                <w:sz w:val="24"/>
                <w:szCs w:val="24"/>
                <w:rtl/>
              </w:rPr>
              <w:t>בה"ג</w:t>
            </w:r>
            <w:proofErr w:type="spellEnd"/>
            <w:r>
              <w:rPr>
                <w:rFonts w:ascii="David" w:hAnsi="David" w:cs="David" w:hint="cs"/>
                <w:b/>
                <w:bCs/>
                <w:sz w:val="24"/>
                <w:szCs w:val="24"/>
                <w:rtl/>
              </w:rPr>
              <w:t xml:space="preserve"> שבזמן הזה שאין טהרה בא"י, ואין אפשרות לכהן לאכול והחלה נשרפת, אין צריך להפריש אחרת לכהן, וכ"כ הרמב"ם ואמנם בשאר מקומות צריך להפריש שתים כראשונה, ויש אומרים שכיוון שאין החלה נאכלת בא"י גם בשאר המקומות א"צ אלא להפריש אחת ולשרפה, וכתב </w:t>
            </w:r>
            <w:proofErr w:type="spellStart"/>
            <w:r>
              <w:rPr>
                <w:rFonts w:ascii="David" w:hAnsi="David" w:cs="David" w:hint="cs"/>
                <w:b/>
                <w:bCs/>
                <w:sz w:val="24"/>
                <w:szCs w:val="24"/>
                <w:rtl/>
              </w:rPr>
              <w:t>מהרש"ל</w:t>
            </w:r>
            <w:proofErr w:type="spellEnd"/>
            <w:r>
              <w:rPr>
                <w:rFonts w:ascii="David" w:hAnsi="David" w:cs="David" w:hint="cs"/>
                <w:b/>
                <w:bCs/>
                <w:sz w:val="24"/>
                <w:szCs w:val="24"/>
                <w:rtl/>
              </w:rPr>
              <w:t xml:space="preserve"> שסברה ישרה היא, שאין הדעת נותנת שבחו"ל תאכל חלה ובא"י גופא לא תאכל.</w:t>
            </w:r>
          </w:p>
          <w:p w14:paraId="65B1DB4B" w14:textId="77777777" w:rsidR="00EA53B4" w:rsidRDefault="00EA53B4" w:rsidP="003D4C92">
            <w:pPr>
              <w:pStyle w:val="a8"/>
              <w:jc w:val="both"/>
              <w:rPr>
                <w:rFonts w:ascii="David" w:hAnsi="David" w:cs="David"/>
                <w:b/>
                <w:bCs/>
                <w:sz w:val="24"/>
                <w:szCs w:val="24"/>
                <w:rtl/>
              </w:rPr>
            </w:pPr>
            <w:proofErr w:type="spellStart"/>
            <w:r>
              <w:rPr>
                <w:rFonts w:ascii="David" w:hAnsi="David" w:cs="David" w:hint="cs"/>
                <w:b/>
                <w:bCs/>
                <w:sz w:val="24"/>
                <w:szCs w:val="24"/>
                <w:rtl/>
              </w:rPr>
              <w:t>והרא"ש</w:t>
            </w:r>
            <w:proofErr w:type="spellEnd"/>
            <w:r>
              <w:rPr>
                <w:rFonts w:ascii="David" w:hAnsi="David" w:cs="David" w:hint="cs"/>
                <w:b/>
                <w:bCs/>
                <w:sz w:val="24"/>
                <w:szCs w:val="24"/>
                <w:rtl/>
              </w:rPr>
              <w:t xml:space="preserve"> כתב שצריך להפריש שתים בכל המקומות, בין בארץ ובין בחו"ל.</w:t>
            </w:r>
          </w:p>
          <w:p w14:paraId="7EC474BD" w14:textId="77777777" w:rsidR="00EA53B4" w:rsidRDefault="00EA53B4">
            <w:pPr>
              <w:pStyle w:val="a8"/>
              <w:numPr>
                <w:ilvl w:val="0"/>
                <w:numId w:val="4"/>
              </w:numPr>
              <w:jc w:val="both"/>
              <w:rPr>
                <w:rFonts w:ascii="David" w:hAnsi="David" w:cs="David"/>
                <w:b/>
                <w:bCs/>
                <w:sz w:val="24"/>
                <w:szCs w:val="24"/>
              </w:rPr>
            </w:pPr>
            <w:proofErr w:type="spellStart"/>
            <w:r>
              <w:rPr>
                <w:rFonts w:ascii="David" w:hAnsi="David" w:cs="David" w:hint="cs"/>
                <w:b/>
                <w:bCs/>
                <w:sz w:val="24"/>
                <w:szCs w:val="24"/>
                <w:rtl/>
              </w:rPr>
              <w:t>ושורפין</w:t>
            </w:r>
            <w:proofErr w:type="spellEnd"/>
            <w:r>
              <w:rPr>
                <w:rFonts w:ascii="David" w:hAnsi="David" w:cs="David" w:hint="cs"/>
                <w:b/>
                <w:bCs/>
                <w:sz w:val="24"/>
                <w:szCs w:val="24"/>
                <w:rtl/>
              </w:rPr>
              <w:t xml:space="preserve"> אותה </w:t>
            </w:r>
            <w:r>
              <w:rPr>
                <w:rFonts w:ascii="David" w:hAnsi="David" w:cs="David"/>
                <w:b/>
                <w:bCs/>
                <w:sz w:val="24"/>
                <w:szCs w:val="24"/>
                <w:rtl/>
              </w:rPr>
              <w:t>–</w:t>
            </w:r>
            <w:r>
              <w:rPr>
                <w:rFonts w:ascii="David" w:hAnsi="David" w:cs="David" w:hint="cs"/>
                <w:b/>
                <w:bCs/>
                <w:sz w:val="24"/>
                <w:szCs w:val="24"/>
                <w:rtl/>
              </w:rPr>
              <w:t xml:space="preserve"> כתב </w:t>
            </w:r>
            <w:proofErr w:type="spellStart"/>
            <w:r>
              <w:rPr>
                <w:rFonts w:ascii="David" w:hAnsi="David" w:cs="David" w:hint="cs"/>
                <w:b/>
                <w:bCs/>
                <w:sz w:val="24"/>
                <w:szCs w:val="24"/>
                <w:rtl/>
              </w:rPr>
              <w:t>הש"ך</w:t>
            </w:r>
            <w:proofErr w:type="spellEnd"/>
            <w:r>
              <w:rPr>
                <w:rFonts w:ascii="David" w:hAnsi="David" w:cs="David" w:hint="cs"/>
                <w:b/>
                <w:bCs/>
                <w:sz w:val="24"/>
                <w:szCs w:val="24"/>
                <w:rtl/>
              </w:rPr>
              <w:t xml:space="preserve"> בשם </w:t>
            </w:r>
            <w:proofErr w:type="spellStart"/>
            <w:r>
              <w:rPr>
                <w:rFonts w:ascii="David" w:hAnsi="David" w:cs="David" w:hint="cs"/>
                <w:b/>
                <w:bCs/>
                <w:sz w:val="24"/>
                <w:szCs w:val="24"/>
                <w:rtl/>
              </w:rPr>
              <w:t>המהרי"ל</w:t>
            </w:r>
            <w:proofErr w:type="spellEnd"/>
            <w:r>
              <w:rPr>
                <w:rFonts w:ascii="David" w:hAnsi="David" w:cs="David" w:hint="cs"/>
                <w:b/>
                <w:bCs/>
                <w:sz w:val="24"/>
                <w:szCs w:val="24"/>
                <w:rtl/>
              </w:rPr>
              <w:t xml:space="preserve">, שצריך לשרפה במדורת כהן או </w:t>
            </w:r>
            <w:proofErr w:type="spellStart"/>
            <w:r>
              <w:rPr>
                <w:rFonts w:ascii="David" w:hAnsi="David" w:cs="David" w:hint="cs"/>
                <w:b/>
                <w:bCs/>
                <w:sz w:val="24"/>
                <w:szCs w:val="24"/>
                <w:rtl/>
              </w:rPr>
              <w:t>כהנת</w:t>
            </w:r>
            <w:proofErr w:type="spellEnd"/>
            <w:r>
              <w:rPr>
                <w:rFonts w:ascii="David" w:hAnsi="David" w:cs="David" w:hint="cs"/>
                <w:b/>
                <w:bCs/>
                <w:sz w:val="24"/>
                <w:szCs w:val="24"/>
                <w:rtl/>
              </w:rPr>
              <w:t xml:space="preserve">, או לעשות לה מדורה לעצמה במקום שאין מבשלים שם, באופן שלא תבוא לידי הנאת ישראל, וכתב </w:t>
            </w:r>
            <w:proofErr w:type="spellStart"/>
            <w:r>
              <w:rPr>
                <w:rFonts w:ascii="David" w:hAnsi="David" w:cs="David" w:hint="cs"/>
                <w:b/>
                <w:bCs/>
                <w:sz w:val="24"/>
                <w:szCs w:val="24"/>
                <w:rtl/>
              </w:rPr>
              <w:t>הש"ך</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שדוקא</w:t>
            </w:r>
            <w:proofErr w:type="spellEnd"/>
            <w:r>
              <w:rPr>
                <w:rFonts w:ascii="David" w:hAnsi="David" w:cs="David" w:hint="cs"/>
                <w:b/>
                <w:bCs/>
                <w:sz w:val="24"/>
                <w:szCs w:val="24"/>
                <w:rtl/>
              </w:rPr>
              <w:t xml:space="preserve"> הנאת שריפה שמכלה אותה היא אסורה, אבל שאר הנאה מותר, בדומה לתרומה.</w:t>
            </w:r>
          </w:p>
          <w:p w14:paraId="359CE7D5" w14:textId="6E59F12A" w:rsidR="00EA53B4" w:rsidRDefault="00EA53B4" w:rsidP="003D4C92">
            <w:pPr>
              <w:pStyle w:val="a8"/>
              <w:jc w:val="both"/>
              <w:rPr>
                <w:rFonts w:ascii="David" w:hAnsi="David" w:cs="David"/>
                <w:b/>
                <w:bCs/>
                <w:sz w:val="24"/>
                <w:szCs w:val="24"/>
                <w:rtl/>
              </w:rPr>
            </w:pPr>
            <w:proofErr w:type="spellStart"/>
            <w:r>
              <w:rPr>
                <w:rFonts w:ascii="David" w:hAnsi="David" w:cs="David" w:hint="cs"/>
                <w:b/>
                <w:bCs/>
                <w:sz w:val="24"/>
                <w:szCs w:val="24"/>
                <w:rtl/>
              </w:rPr>
              <w:t>ובפת"ש</w:t>
            </w:r>
            <w:proofErr w:type="spellEnd"/>
            <w:r>
              <w:rPr>
                <w:rFonts w:ascii="David" w:hAnsi="David" w:cs="David" w:hint="cs"/>
                <w:b/>
                <w:bCs/>
                <w:sz w:val="24"/>
                <w:szCs w:val="24"/>
                <w:rtl/>
              </w:rPr>
              <w:t xml:space="preserve"> מובא על אודות אישה שהפרישה חלה ובא העוף ואכלה, האם צריכה להפריש שנית, ומסיק </w:t>
            </w:r>
            <w:proofErr w:type="spellStart"/>
            <w:r>
              <w:rPr>
                <w:rFonts w:ascii="David" w:hAnsi="David" w:cs="David" w:hint="cs"/>
                <w:b/>
                <w:bCs/>
                <w:sz w:val="24"/>
                <w:szCs w:val="24"/>
                <w:rtl/>
              </w:rPr>
              <w:t>שבזה"ז</w:t>
            </w:r>
            <w:proofErr w:type="spellEnd"/>
            <w:r>
              <w:rPr>
                <w:rFonts w:ascii="David" w:hAnsi="David" w:cs="David" w:hint="cs"/>
                <w:b/>
                <w:bCs/>
                <w:sz w:val="24"/>
                <w:szCs w:val="24"/>
                <w:rtl/>
              </w:rPr>
              <w:t xml:space="preserve"> כיוון שהחלה מיועדת לשריפה, א"צ להפריש שנית.</w:t>
            </w:r>
          </w:p>
          <w:p w14:paraId="2A416D34" w14:textId="138CF8CA" w:rsidR="00EA53B4" w:rsidRPr="006C1AA5" w:rsidRDefault="00EA53B4">
            <w:pPr>
              <w:pStyle w:val="a8"/>
              <w:numPr>
                <w:ilvl w:val="0"/>
                <w:numId w:val="4"/>
              </w:numPr>
              <w:jc w:val="both"/>
              <w:rPr>
                <w:rFonts w:ascii="David" w:hAnsi="David" w:cs="David"/>
                <w:b/>
                <w:bCs/>
                <w:sz w:val="24"/>
                <w:szCs w:val="24"/>
                <w:rtl/>
              </w:rPr>
            </w:pPr>
            <w:r>
              <w:rPr>
                <w:rFonts w:ascii="David" w:hAnsi="David" w:cs="David" w:hint="cs"/>
                <w:b/>
                <w:bCs/>
                <w:sz w:val="24"/>
                <w:szCs w:val="24"/>
                <w:rtl/>
              </w:rPr>
              <w:t xml:space="preserve">ויש אומרים </w:t>
            </w:r>
            <w:r>
              <w:rPr>
                <w:rFonts w:ascii="David" w:hAnsi="David" w:cs="David"/>
                <w:b/>
                <w:bCs/>
                <w:sz w:val="24"/>
                <w:szCs w:val="24"/>
                <w:rtl/>
              </w:rPr>
              <w:t>–</w:t>
            </w:r>
            <w:r>
              <w:rPr>
                <w:rFonts w:ascii="David" w:hAnsi="David" w:cs="David" w:hint="cs"/>
                <w:b/>
                <w:bCs/>
                <w:sz w:val="24"/>
                <w:szCs w:val="24"/>
                <w:rtl/>
              </w:rPr>
              <w:t xml:space="preserve"> יש אומרים שזוהי דעת הטור שהביא בשם "יש אומרים", ויש אומרים שזה בהמשך דברי </w:t>
            </w:r>
            <w:proofErr w:type="spellStart"/>
            <w:r>
              <w:rPr>
                <w:rFonts w:ascii="David" w:hAnsi="David" w:cs="David" w:hint="cs"/>
                <w:b/>
                <w:bCs/>
                <w:sz w:val="24"/>
                <w:szCs w:val="24"/>
                <w:rtl/>
              </w:rPr>
              <w:t>בה"ג</w:t>
            </w:r>
            <w:proofErr w:type="spellEnd"/>
            <w:r w:rsidR="00ED4CE1">
              <w:rPr>
                <w:rFonts w:ascii="David" w:hAnsi="David" w:cs="David" w:hint="cs"/>
                <w:b/>
                <w:bCs/>
                <w:sz w:val="24"/>
                <w:szCs w:val="24"/>
                <w:rtl/>
              </w:rPr>
              <w:t>.</w:t>
            </w:r>
          </w:p>
        </w:tc>
        <w:tc>
          <w:tcPr>
            <w:tcW w:w="1701" w:type="dxa"/>
          </w:tcPr>
          <w:p w14:paraId="116092A7" w14:textId="77777777" w:rsidR="00EA53B4" w:rsidRDefault="00EA53B4" w:rsidP="00F14864">
            <w:pPr>
              <w:contextualSpacing/>
              <w:jc w:val="both"/>
              <w:rPr>
                <w:rFonts w:ascii="David" w:hAnsi="David" w:cs="David"/>
                <w:b/>
                <w:bCs/>
                <w:sz w:val="24"/>
                <w:szCs w:val="24"/>
                <w:rtl/>
              </w:rPr>
            </w:pPr>
            <w:r>
              <w:rPr>
                <w:rFonts w:ascii="David" w:hAnsi="David" w:cs="David" w:hint="cs"/>
                <w:b/>
                <w:bCs/>
                <w:sz w:val="24"/>
                <w:szCs w:val="24"/>
                <w:rtl/>
              </w:rPr>
              <w:t>מהו אופן הפרשת חלה בארץ ?</w:t>
            </w:r>
          </w:p>
          <w:p w14:paraId="40E6C053" w14:textId="77777777" w:rsidR="00EA53B4" w:rsidRDefault="00EA53B4" w:rsidP="00F14864">
            <w:pPr>
              <w:contextualSpacing/>
              <w:jc w:val="both"/>
              <w:rPr>
                <w:rFonts w:ascii="David" w:hAnsi="David" w:cs="David"/>
                <w:b/>
                <w:bCs/>
                <w:sz w:val="24"/>
                <w:szCs w:val="24"/>
                <w:rtl/>
              </w:rPr>
            </w:pPr>
            <w:r>
              <w:rPr>
                <w:rFonts w:ascii="David" w:hAnsi="David" w:cs="David" w:hint="cs"/>
                <w:b/>
                <w:bCs/>
                <w:sz w:val="24"/>
                <w:szCs w:val="24"/>
                <w:rtl/>
              </w:rPr>
              <w:t>מהו אופן הפרשת חלה בחוץ לארץ ?</w:t>
            </w:r>
          </w:p>
          <w:p w14:paraId="2E7D0C97" w14:textId="77777777" w:rsidR="00EA53B4" w:rsidRPr="0050219E" w:rsidRDefault="00EA53B4" w:rsidP="0050219E">
            <w:pPr>
              <w:contextualSpacing/>
              <w:jc w:val="both"/>
              <w:rPr>
                <w:rFonts w:ascii="David" w:hAnsi="David" w:cs="David"/>
                <w:b/>
                <w:bCs/>
                <w:sz w:val="24"/>
                <w:szCs w:val="24"/>
                <w:rtl/>
              </w:rPr>
            </w:pPr>
          </w:p>
        </w:tc>
        <w:tc>
          <w:tcPr>
            <w:tcW w:w="3681" w:type="dxa"/>
          </w:tcPr>
          <w:p w14:paraId="76DEBB72" w14:textId="77777777" w:rsidR="00EA53B4" w:rsidRPr="00ED4CE1" w:rsidRDefault="00EA53B4" w:rsidP="00A76ECA">
            <w:pPr>
              <w:contextualSpacing/>
              <w:jc w:val="both"/>
              <w:rPr>
                <w:rFonts w:ascii="David" w:hAnsi="David" w:cs="David"/>
                <w:b/>
                <w:bCs/>
                <w:sz w:val="18"/>
                <w:szCs w:val="18"/>
                <w:rtl/>
              </w:rPr>
            </w:pPr>
            <w:r w:rsidRPr="00286F4D">
              <w:rPr>
                <w:rFonts w:ascii="David" w:hAnsi="David" w:cs="David" w:hint="cs"/>
                <w:b/>
                <w:bCs/>
                <w:sz w:val="18"/>
                <w:szCs w:val="18"/>
                <w:u w:val="single"/>
                <w:rtl/>
              </w:rPr>
              <w:t>הקדמה</w:t>
            </w:r>
            <w:r w:rsidRPr="00ED4CE1">
              <w:rPr>
                <w:rFonts w:ascii="David" w:hAnsi="David" w:cs="David" w:hint="cs"/>
                <w:b/>
                <w:bCs/>
                <w:sz w:val="18"/>
                <w:szCs w:val="18"/>
                <w:rtl/>
              </w:rPr>
              <w:t xml:space="preserve"> </w:t>
            </w:r>
            <w:r w:rsidRPr="00ED4CE1">
              <w:rPr>
                <w:rFonts w:ascii="David" w:hAnsi="David" w:cs="David"/>
                <w:b/>
                <w:bCs/>
                <w:sz w:val="18"/>
                <w:szCs w:val="18"/>
                <w:rtl/>
              </w:rPr>
              <w:t>–</w:t>
            </w:r>
            <w:r w:rsidRPr="00ED4CE1">
              <w:rPr>
                <w:rFonts w:ascii="David" w:hAnsi="David" w:cs="David" w:hint="cs"/>
                <w:b/>
                <w:bCs/>
                <w:sz w:val="18"/>
                <w:szCs w:val="18"/>
                <w:rtl/>
              </w:rPr>
              <w:t xml:space="preserve"> אין חיוב מהתורה להפריש חלה אלא בארץ ישראל, ושכל ישראל נמצאים שם, </w:t>
            </w:r>
            <w:proofErr w:type="spellStart"/>
            <w:r w:rsidRPr="00ED4CE1">
              <w:rPr>
                <w:rFonts w:ascii="David" w:hAnsi="David" w:cs="David" w:hint="cs"/>
                <w:b/>
                <w:bCs/>
                <w:sz w:val="18"/>
                <w:szCs w:val="18"/>
                <w:rtl/>
              </w:rPr>
              <w:t>דכתיב</w:t>
            </w:r>
            <w:proofErr w:type="spellEnd"/>
            <w:r w:rsidRPr="00ED4CE1">
              <w:rPr>
                <w:rFonts w:ascii="David" w:hAnsi="David" w:cs="David" w:hint="cs"/>
                <w:b/>
                <w:bCs/>
                <w:sz w:val="18"/>
                <w:szCs w:val="18"/>
                <w:rtl/>
              </w:rPr>
              <w:t xml:space="preserve"> "בבואכם" </w:t>
            </w:r>
            <w:proofErr w:type="spellStart"/>
            <w:r w:rsidRPr="00ED4CE1">
              <w:rPr>
                <w:rFonts w:ascii="David" w:hAnsi="David" w:cs="David" w:hint="cs"/>
                <w:b/>
                <w:bCs/>
                <w:sz w:val="18"/>
                <w:szCs w:val="18"/>
                <w:rtl/>
              </w:rPr>
              <w:t>ודרשינן</w:t>
            </w:r>
            <w:proofErr w:type="spellEnd"/>
            <w:r w:rsidRPr="00ED4CE1">
              <w:rPr>
                <w:rFonts w:ascii="David" w:hAnsi="David" w:cs="David" w:hint="cs"/>
                <w:b/>
                <w:bCs/>
                <w:sz w:val="18"/>
                <w:szCs w:val="18"/>
                <w:rtl/>
              </w:rPr>
              <w:t xml:space="preserve"> ביאת כולכם, חכמים תקנו שיהיו מפרישים חלה גם בחו"ל, בכדי שלא תשתכח תורת חלה מישראל, ברם כיוון שחכמים גזרו טומאה על ארץ העמים, ונמצאת חלתה טמאה, מפרישים בחו"ל שתי חלות מכל עיסה, אחת שנשרפת מחמת טומאתה, ואחת שניתנת לכהן, בכדי שלא תשתכח תורת חלה.</w:t>
            </w:r>
          </w:p>
          <w:p w14:paraId="59C9ECB7" w14:textId="77777777" w:rsidR="00EA53B4" w:rsidRPr="00ED4CE1" w:rsidRDefault="00EA53B4" w:rsidP="00A76ECA">
            <w:pPr>
              <w:contextualSpacing/>
              <w:jc w:val="both"/>
              <w:rPr>
                <w:rFonts w:ascii="David" w:hAnsi="David" w:cs="David"/>
                <w:b/>
                <w:bCs/>
                <w:sz w:val="18"/>
                <w:szCs w:val="18"/>
              </w:rPr>
            </w:pPr>
            <w:r w:rsidRPr="00286F4D">
              <w:rPr>
                <w:rFonts w:ascii="David" w:hAnsi="David" w:cs="David" w:hint="cs"/>
                <w:b/>
                <w:bCs/>
                <w:sz w:val="18"/>
                <w:szCs w:val="18"/>
                <w:u w:val="single"/>
                <w:rtl/>
              </w:rPr>
              <w:t>שלושה דינים לחלה בשלוש ארצות</w:t>
            </w:r>
            <w:r w:rsidRPr="00ED4CE1">
              <w:rPr>
                <w:rFonts w:ascii="David" w:hAnsi="David" w:cs="David" w:hint="cs"/>
                <w:b/>
                <w:bCs/>
                <w:sz w:val="18"/>
                <w:szCs w:val="18"/>
                <w:rtl/>
              </w:rPr>
              <w:t xml:space="preserve"> </w:t>
            </w:r>
            <w:r w:rsidRPr="00ED4CE1">
              <w:rPr>
                <w:rFonts w:ascii="David" w:hAnsi="David" w:cs="David"/>
                <w:b/>
                <w:bCs/>
                <w:sz w:val="18"/>
                <w:szCs w:val="18"/>
                <w:rtl/>
              </w:rPr>
              <w:t>–</w:t>
            </w:r>
            <w:r w:rsidRPr="00ED4CE1">
              <w:rPr>
                <w:rFonts w:ascii="David" w:hAnsi="David" w:cs="David" w:hint="cs"/>
                <w:b/>
                <w:bCs/>
                <w:sz w:val="18"/>
                <w:szCs w:val="18"/>
                <w:rtl/>
              </w:rPr>
              <w:t xml:space="preserve"> משנה בחלה (פ"ד, מ"ח) "רבן גמליאל אומר שלוש ארצות לחלה מא"י עד כזיב חלה אחת, מכזיב ועד הנהר ועד אמנה שתי חלות, אחת לאור ואחת לכהן, של אור יש לה שיעור ושל כהן אין לה שיעור, מן הנהר ומן אמנה ולפנים שתי חלות, אחת לאור ואחת לכהן, של אור אין לה שיעור ושל כהן יש לה שיעור.</w:t>
            </w:r>
          </w:p>
          <w:p w14:paraId="328AFC54" w14:textId="385B8F2E" w:rsidR="00EA53B4" w:rsidRPr="00ED4CE1" w:rsidRDefault="00EA53B4" w:rsidP="00A76ECA">
            <w:pPr>
              <w:contextualSpacing/>
              <w:jc w:val="both"/>
              <w:rPr>
                <w:rFonts w:ascii="David" w:hAnsi="David" w:cs="David"/>
                <w:b/>
                <w:bCs/>
                <w:sz w:val="18"/>
                <w:szCs w:val="18"/>
                <w:rtl/>
              </w:rPr>
            </w:pPr>
            <w:r w:rsidRPr="00286F4D">
              <w:rPr>
                <w:rFonts w:ascii="David" w:hAnsi="David" w:cs="David" w:hint="cs"/>
                <w:b/>
                <w:bCs/>
                <w:sz w:val="18"/>
                <w:szCs w:val="18"/>
                <w:u w:val="single"/>
                <w:rtl/>
              </w:rPr>
              <w:t xml:space="preserve">ופירש </w:t>
            </w:r>
            <w:proofErr w:type="spellStart"/>
            <w:r w:rsidRPr="00286F4D">
              <w:rPr>
                <w:rFonts w:ascii="David" w:hAnsi="David" w:cs="David" w:hint="cs"/>
                <w:b/>
                <w:bCs/>
                <w:sz w:val="18"/>
                <w:szCs w:val="18"/>
                <w:u w:val="single"/>
                <w:rtl/>
              </w:rPr>
              <w:t>הרא"ש</w:t>
            </w:r>
            <w:proofErr w:type="spellEnd"/>
            <w:r w:rsidR="00286F4D">
              <w:rPr>
                <w:rFonts w:ascii="David" w:hAnsi="David" w:cs="David" w:hint="cs"/>
                <w:b/>
                <w:bCs/>
                <w:sz w:val="18"/>
                <w:szCs w:val="18"/>
                <w:rtl/>
              </w:rPr>
              <w:t xml:space="preserve"> -</w:t>
            </w:r>
            <w:r w:rsidRPr="00ED4CE1">
              <w:rPr>
                <w:rFonts w:ascii="David" w:hAnsi="David" w:cs="David" w:hint="cs"/>
                <w:b/>
                <w:bCs/>
                <w:sz w:val="18"/>
                <w:szCs w:val="18"/>
                <w:rtl/>
              </w:rPr>
              <w:t xml:space="preserve"> מכזיב ועד הנהר ועד אמנון (גבול עולי מצרים)</w:t>
            </w:r>
            <w:r w:rsidR="00286F4D">
              <w:rPr>
                <w:rFonts w:ascii="David" w:hAnsi="David" w:cs="David" w:hint="cs"/>
                <w:b/>
                <w:bCs/>
                <w:sz w:val="18"/>
                <w:szCs w:val="18"/>
                <w:rtl/>
              </w:rPr>
              <w:t xml:space="preserve"> -</w:t>
            </w:r>
            <w:r w:rsidRPr="00ED4CE1">
              <w:rPr>
                <w:rFonts w:ascii="David" w:hAnsi="David" w:cs="David" w:hint="cs"/>
                <w:b/>
                <w:bCs/>
                <w:sz w:val="18"/>
                <w:szCs w:val="18"/>
                <w:rtl/>
              </w:rPr>
              <w:t xml:space="preserve"> לפי שהמקום סמוך לארץ העמים, ואין יכולים לשמור עצמם ואת פירותיהם בטהרה, חלותיהן טמאות וטעונות שריפה, לפיכך צריך להפריש שתי חלות, אחת כיוון שהיא מהתורה יש להפריש אחד </w:t>
            </w:r>
            <w:proofErr w:type="spellStart"/>
            <w:r w:rsidRPr="00ED4CE1">
              <w:rPr>
                <w:rFonts w:ascii="David" w:hAnsi="David" w:cs="David" w:hint="cs"/>
                <w:b/>
                <w:bCs/>
                <w:sz w:val="18"/>
                <w:szCs w:val="18"/>
                <w:rtl/>
              </w:rPr>
              <w:t>ממ"ח</w:t>
            </w:r>
            <w:proofErr w:type="spellEnd"/>
            <w:r w:rsidRPr="00ED4CE1">
              <w:rPr>
                <w:rFonts w:ascii="David" w:hAnsi="David" w:cs="David" w:hint="cs"/>
                <w:b/>
                <w:bCs/>
                <w:sz w:val="18"/>
                <w:szCs w:val="18"/>
                <w:rtl/>
              </w:rPr>
              <w:t>, ומ"מ נשרפת כיוון שהמקום סמוך לארץ העמים והחלה טמאה, והחלה האחרת ניתנת לכהן מדברי סופרים, בכדי שלא תשתכח תורת חלה מישראל</w:t>
            </w:r>
            <w:r w:rsidR="00286F4D">
              <w:rPr>
                <w:rFonts w:ascii="David" w:hAnsi="David" w:cs="David" w:hint="cs"/>
                <w:b/>
                <w:bCs/>
                <w:sz w:val="18"/>
                <w:szCs w:val="18"/>
                <w:rtl/>
              </w:rPr>
              <w:t>.</w:t>
            </w:r>
            <w:r w:rsidRPr="00ED4CE1">
              <w:rPr>
                <w:rFonts w:ascii="David" w:hAnsi="David" w:cs="David" w:hint="cs"/>
                <w:b/>
                <w:bCs/>
                <w:sz w:val="18"/>
                <w:szCs w:val="18"/>
                <w:rtl/>
              </w:rPr>
              <w:t xml:space="preserve"> מנהר ועד אמנון ולפנים</w:t>
            </w:r>
            <w:r w:rsidR="00286F4D">
              <w:rPr>
                <w:rFonts w:ascii="David" w:hAnsi="David" w:cs="David" w:hint="cs"/>
                <w:b/>
                <w:bCs/>
                <w:sz w:val="18"/>
                <w:szCs w:val="18"/>
                <w:rtl/>
              </w:rPr>
              <w:t xml:space="preserve"> -</w:t>
            </w:r>
            <w:r w:rsidRPr="00ED4CE1">
              <w:rPr>
                <w:rFonts w:ascii="David" w:hAnsi="David" w:cs="David" w:hint="cs"/>
                <w:b/>
                <w:bCs/>
                <w:sz w:val="18"/>
                <w:szCs w:val="18"/>
                <w:rtl/>
              </w:rPr>
              <w:t xml:space="preserve"> ב' חלות ושניהם מדברי סופרים, אחת לאור ואין לה שיעור כיוון שהיא נשרפת, ואחת לכהן ויש לה שיעור מפני שהיא נאכלת, בירושלמי מבואר, שהואיל ושתי החלות אינם אלא מתקנת חכמים, מוטב להרבות בחלה שנאכלת ולא בנשרפת.</w:t>
            </w:r>
          </w:p>
          <w:p w14:paraId="18FEDFCF" w14:textId="77777777" w:rsidR="00EA53B4" w:rsidRPr="00ED4CE1" w:rsidRDefault="00EA53B4" w:rsidP="00A76ECA">
            <w:pPr>
              <w:contextualSpacing/>
              <w:jc w:val="both"/>
              <w:rPr>
                <w:rFonts w:ascii="David" w:hAnsi="David" w:cs="David"/>
                <w:b/>
                <w:bCs/>
                <w:sz w:val="18"/>
                <w:szCs w:val="18"/>
              </w:rPr>
            </w:pPr>
            <w:r w:rsidRPr="00286F4D">
              <w:rPr>
                <w:rFonts w:ascii="David" w:hAnsi="David" w:cs="David" w:hint="cs"/>
                <w:b/>
                <w:bCs/>
                <w:sz w:val="18"/>
                <w:szCs w:val="18"/>
                <w:u w:val="single"/>
                <w:rtl/>
              </w:rPr>
              <w:t>ובזמן הזה שאין עיסה טהורה</w:t>
            </w:r>
            <w:r w:rsidRPr="00ED4CE1">
              <w:rPr>
                <w:rFonts w:ascii="David" w:hAnsi="David" w:cs="David" w:hint="cs"/>
                <w:b/>
                <w:bCs/>
                <w:sz w:val="18"/>
                <w:szCs w:val="18"/>
                <w:rtl/>
              </w:rPr>
              <w:t xml:space="preserve"> </w:t>
            </w:r>
            <w:r w:rsidRPr="00ED4CE1">
              <w:rPr>
                <w:rFonts w:ascii="David" w:hAnsi="David" w:cs="David"/>
                <w:b/>
                <w:bCs/>
                <w:sz w:val="18"/>
                <w:szCs w:val="18"/>
                <w:rtl/>
              </w:rPr>
              <w:t>–</w:t>
            </w:r>
            <w:r w:rsidRPr="00ED4CE1">
              <w:rPr>
                <w:rFonts w:ascii="David" w:hAnsi="David" w:cs="David" w:hint="cs"/>
                <w:b/>
                <w:bCs/>
                <w:sz w:val="18"/>
                <w:szCs w:val="18"/>
                <w:rtl/>
              </w:rPr>
              <w:t xml:space="preserve"> כתב </w:t>
            </w:r>
            <w:proofErr w:type="spellStart"/>
            <w:r w:rsidRPr="00ED4CE1">
              <w:rPr>
                <w:rFonts w:ascii="David" w:hAnsi="David" w:cs="David" w:hint="cs"/>
                <w:b/>
                <w:bCs/>
                <w:sz w:val="18"/>
                <w:szCs w:val="18"/>
                <w:rtl/>
              </w:rPr>
              <w:t>בה"ג</w:t>
            </w:r>
            <w:proofErr w:type="spellEnd"/>
            <w:r w:rsidRPr="00ED4CE1">
              <w:rPr>
                <w:rFonts w:ascii="David" w:hAnsi="David" w:cs="David" w:hint="cs"/>
                <w:b/>
                <w:bCs/>
                <w:sz w:val="18"/>
                <w:szCs w:val="18"/>
                <w:rtl/>
              </w:rPr>
              <w:t xml:space="preserve"> שבזמן הזה שאין טהרה בא"י, ואין אפשרות לכהן לאכול והחלה נשרפת, אין צריך להפריש אחרת לכהן, וכ"כ הרמב"ם ואמנם בשאר מקומות צריך להפריש שתים כראשונה, ויש אומרים שכיוון שאין החלה נאכלת בא"י גם בשאר המקומות א"צ אלא להפריש אחת ולשרפה, וכתב </w:t>
            </w:r>
            <w:proofErr w:type="spellStart"/>
            <w:r w:rsidRPr="00ED4CE1">
              <w:rPr>
                <w:rFonts w:ascii="David" w:hAnsi="David" w:cs="David" w:hint="cs"/>
                <w:b/>
                <w:bCs/>
                <w:sz w:val="18"/>
                <w:szCs w:val="18"/>
                <w:rtl/>
              </w:rPr>
              <w:t>מהרש"ל</w:t>
            </w:r>
            <w:proofErr w:type="spellEnd"/>
            <w:r w:rsidRPr="00ED4CE1">
              <w:rPr>
                <w:rFonts w:ascii="David" w:hAnsi="David" w:cs="David" w:hint="cs"/>
                <w:b/>
                <w:bCs/>
                <w:sz w:val="18"/>
                <w:szCs w:val="18"/>
                <w:rtl/>
              </w:rPr>
              <w:t xml:space="preserve"> שסברה ישרה היא, שאין הדעת נותנת שבחו"ל תאכל חלה ובא"י גופא לא תאכל.</w:t>
            </w:r>
          </w:p>
          <w:p w14:paraId="04DCD202" w14:textId="77777777" w:rsidR="00EA53B4" w:rsidRPr="00ED4CE1" w:rsidRDefault="00EA53B4" w:rsidP="00A76ECA">
            <w:pPr>
              <w:contextualSpacing/>
              <w:jc w:val="both"/>
              <w:rPr>
                <w:rFonts w:ascii="David" w:hAnsi="David" w:cs="David"/>
                <w:b/>
                <w:bCs/>
                <w:sz w:val="18"/>
                <w:szCs w:val="18"/>
                <w:rtl/>
              </w:rPr>
            </w:pPr>
            <w:proofErr w:type="spellStart"/>
            <w:r w:rsidRPr="00ED4CE1">
              <w:rPr>
                <w:rFonts w:ascii="David" w:hAnsi="David" w:cs="David" w:hint="cs"/>
                <w:b/>
                <w:bCs/>
                <w:sz w:val="18"/>
                <w:szCs w:val="18"/>
                <w:rtl/>
              </w:rPr>
              <w:t>והרא"ש</w:t>
            </w:r>
            <w:proofErr w:type="spellEnd"/>
            <w:r w:rsidRPr="00ED4CE1">
              <w:rPr>
                <w:rFonts w:ascii="David" w:hAnsi="David" w:cs="David" w:hint="cs"/>
                <w:b/>
                <w:bCs/>
                <w:sz w:val="18"/>
                <w:szCs w:val="18"/>
                <w:rtl/>
              </w:rPr>
              <w:t xml:space="preserve"> כתב שצריך להפריש שתים בכל המקומות, בין בארץ ובין בחו"ל.</w:t>
            </w:r>
          </w:p>
          <w:p w14:paraId="267146FB" w14:textId="087F575C" w:rsidR="00EA53B4" w:rsidRPr="00ED4CE1" w:rsidRDefault="007F3EC7" w:rsidP="00A76ECA">
            <w:pPr>
              <w:contextualSpacing/>
              <w:jc w:val="both"/>
              <w:rPr>
                <w:rFonts w:ascii="David" w:hAnsi="David" w:cs="David"/>
                <w:b/>
                <w:bCs/>
                <w:sz w:val="18"/>
                <w:szCs w:val="18"/>
              </w:rPr>
            </w:pPr>
            <w:r w:rsidRPr="007F3EC7">
              <w:rPr>
                <w:rFonts w:ascii="David" w:hAnsi="David" w:cs="David" w:hint="cs"/>
                <w:b/>
                <w:bCs/>
                <w:sz w:val="18"/>
                <w:szCs w:val="18"/>
                <w:u w:val="single"/>
                <w:rtl/>
              </w:rPr>
              <w:t xml:space="preserve">כיצד </w:t>
            </w:r>
            <w:proofErr w:type="spellStart"/>
            <w:r w:rsidRPr="007F3EC7">
              <w:rPr>
                <w:rFonts w:ascii="David" w:hAnsi="David" w:cs="David" w:hint="cs"/>
                <w:b/>
                <w:bCs/>
                <w:sz w:val="18"/>
                <w:szCs w:val="18"/>
                <w:u w:val="single"/>
                <w:rtl/>
              </w:rPr>
              <w:t>שורפין</w:t>
            </w:r>
            <w:proofErr w:type="spellEnd"/>
            <w:r w:rsidRPr="007F3EC7">
              <w:rPr>
                <w:rFonts w:ascii="David" w:hAnsi="David" w:cs="David" w:hint="cs"/>
                <w:b/>
                <w:bCs/>
                <w:sz w:val="18"/>
                <w:szCs w:val="18"/>
                <w:u w:val="single"/>
                <w:rtl/>
              </w:rPr>
              <w:t xml:space="preserve"> אותה</w:t>
            </w:r>
            <w:r w:rsidR="00EA53B4" w:rsidRPr="00ED4CE1">
              <w:rPr>
                <w:rFonts w:ascii="David" w:hAnsi="David" w:cs="David" w:hint="cs"/>
                <w:b/>
                <w:bCs/>
                <w:sz w:val="18"/>
                <w:szCs w:val="18"/>
                <w:rtl/>
              </w:rPr>
              <w:t xml:space="preserve"> </w:t>
            </w:r>
            <w:r w:rsidR="00EA53B4" w:rsidRPr="00ED4CE1">
              <w:rPr>
                <w:rFonts w:ascii="David" w:hAnsi="David" w:cs="David"/>
                <w:b/>
                <w:bCs/>
                <w:sz w:val="18"/>
                <w:szCs w:val="18"/>
                <w:rtl/>
              </w:rPr>
              <w:t>–</w:t>
            </w:r>
            <w:r w:rsidR="00EA53B4" w:rsidRPr="00ED4CE1">
              <w:rPr>
                <w:rFonts w:ascii="David" w:hAnsi="David" w:cs="David" w:hint="cs"/>
                <w:b/>
                <w:bCs/>
                <w:sz w:val="18"/>
                <w:szCs w:val="18"/>
                <w:rtl/>
              </w:rPr>
              <w:t xml:space="preserve"> כתב </w:t>
            </w:r>
            <w:proofErr w:type="spellStart"/>
            <w:r w:rsidR="00EA53B4" w:rsidRPr="00ED4CE1">
              <w:rPr>
                <w:rFonts w:ascii="David" w:hAnsi="David" w:cs="David" w:hint="cs"/>
                <w:b/>
                <w:bCs/>
                <w:sz w:val="18"/>
                <w:szCs w:val="18"/>
                <w:rtl/>
              </w:rPr>
              <w:t>הש"ך</w:t>
            </w:r>
            <w:proofErr w:type="spellEnd"/>
            <w:r w:rsidR="00EA53B4" w:rsidRPr="00ED4CE1">
              <w:rPr>
                <w:rFonts w:ascii="David" w:hAnsi="David" w:cs="David" w:hint="cs"/>
                <w:b/>
                <w:bCs/>
                <w:sz w:val="18"/>
                <w:szCs w:val="18"/>
                <w:rtl/>
              </w:rPr>
              <w:t xml:space="preserve"> בשם </w:t>
            </w:r>
            <w:proofErr w:type="spellStart"/>
            <w:r w:rsidR="00EA53B4" w:rsidRPr="00ED4CE1">
              <w:rPr>
                <w:rFonts w:ascii="David" w:hAnsi="David" w:cs="David" w:hint="cs"/>
                <w:b/>
                <w:bCs/>
                <w:sz w:val="18"/>
                <w:szCs w:val="18"/>
                <w:rtl/>
              </w:rPr>
              <w:t>המהרי"ל</w:t>
            </w:r>
            <w:proofErr w:type="spellEnd"/>
            <w:r w:rsidR="00EA53B4" w:rsidRPr="00ED4CE1">
              <w:rPr>
                <w:rFonts w:ascii="David" w:hAnsi="David" w:cs="David" w:hint="cs"/>
                <w:b/>
                <w:bCs/>
                <w:sz w:val="18"/>
                <w:szCs w:val="18"/>
                <w:rtl/>
              </w:rPr>
              <w:t xml:space="preserve">, שצריך לשרפה במדורת כהן או </w:t>
            </w:r>
            <w:proofErr w:type="spellStart"/>
            <w:r w:rsidR="00EA53B4" w:rsidRPr="00ED4CE1">
              <w:rPr>
                <w:rFonts w:ascii="David" w:hAnsi="David" w:cs="David" w:hint="cs"/>
                <w:b/>
                <w:bCs/>
                <w:sz w:val="18"/>
                <w:szCs w:val="18"/>
                <w:rtl/>
              </w:rPr>
              <w:t>כהנת</w:t>
            </w:r>
            <w:proofErr w:type="spellEnd"/>
            <w:r w:rsidR="00EA53B4" w:rsidRPr="00ED4CE1">
              <w:rPr>
                <w:rFonts w:ascii="David" w:hAnsi="David" w:cs="David" w:hint="cs"/>
                <w:b/>
                <w:bCs/>
                <w:sz w:val="18"/>
                <w:szCs w:val="18"/>
                <w:rtl/>
              </w:rPr>
              <w:t xml:space="preserve">, או לעשות לה מדורה לעצמה במקום שאין מבשלים שם, באופן שלא תבוא לידי הנאת ישראל, וכתב </w:t>
            </w:r>
            <w:proofErr w:type="spellStart"/>
            <w:r w:rsidR="00EA53B4" w:rsidRPr="00ED4CE1">
              <w:rPr>
                <w:rFonts w:ascii="David" w:hAnsi="David" w:cs="David" w:hint="cs"/>
                <w:b/>
                <w:bCs/>
                <w:sz w:val="18"/>
                <w:szCs w:val="18"/>
                <w:rtl/>
              </w:rPr>
              <w:t>הש"ך</w:t>
            </w:r>
            <w:proofErr w:type="spellEnd"/>
            <w:r w:rsidR="00EA53B4" w:rsidRPr="00ED4CE1">
              <w:rPr>
                <w:rFonts w:ascii="David" w:hAnsi="David" w:cs="David" w:hint="cs"/>
                <w:b/>
                <w:bCs/>
                <w:sz w:val="18"/>
                <w:szCs w:val="18"/>
                <w:rtl/>
              </w:rPr>
              <w:t xml:space="preserve"> </w:t>
            </w:r>
            <w:proofErr w:type="spellStart"/>
            <w:r w:rsidR="00EA53B4" w:rsidRPr="00ED4CE1">
              <w:rPr>
                <w:rFonts w:ascii="David" w:hAnsi="David" w:cs="David" w:hint="cs"/>
                <w:b/>
                <w:bCs/>
                <w:sz w:val="18"/>
                <w:szCs w:val="18"/>
                <w:rtl/>
              </w:rPr>
              <w:t>שדוקא</w:t>
            </w:r>
            <w:proofErr w:type="spellEnd"/>
            <w:r w:rsidR="00EA53B4" w:rsidRPr="00ED4CE1">
              <w:rPr>
                <w:rFonts w:ascii="David" w:hAnsi="David" w:cs="David" w:hint="cs"/>
                <w:b/>
                <w:bCs/>
                <w:sz w:val="18"/>
                <w:szCs w:val="18"/>
                <w:rtl/>
              </w:rPr>
              <w:t xml:space="preserve"> הנאת שריפה שמכלה אותה היא אסורה, אבל שאר הנאה מותר, בדומה לתרומה.</w:t>
            </w:r>
          </w:p>
          <w:p w14:paraId="725B4B28" w14:textId="77777777" w:rsidR="00EA53B4" w:rsidRDefault="00EA53B4" w:rsidP="00A76ECA">
            <w:pPr>
              <w:contextualSpacing/>
              <w:jc w:val="both"/>
              <w:rPr>
                <w:rFonts w:ascii="David" w:hAnsi="David" w:cs="David"/>
                <w:b/>
                <w:bCs/>
                <w:sz w:val="24"/>
                <w:szCs w:val="24"/>
                <w:rtl/>
              </w:rPr>
            </w:pPr>
            <w:proofErr w:type="spellStart"/>
            <w:r w:rsidRPr="007F3EC7">
              <w:rPr>
                <w:rFonts w:ascii="David" w:hAnsi="David" w:cs="David" w:hint="cs"/>
                <w:b/>
                <w:bCs/>
                <w:sz w:val="18"/>
                <w:szCs w:val="18"/>
                <w:u w:val="single"/>
                <w:rtl/>
              </w:rPr>
              <w:t>ובפת"ש</w:t>
            </w:r>
            <w:proofErr w:type="spellEnd"/>
            <w:r w:rsidRPr="007F3EC7">
              <w:rPr>
                <w:rFonts w:ascii="David" w:hAnsi="David" w:cs="David" w:hint="cs"/>
                <w:b/>
                <w:bCs/>
                <w:sz w:val="18"/>
                <w:szCs w:val="18"/>
                <w:u w:val="single"/>
                <w:rtl/>
              </w:rPr>
              <w:t xml:space="preserve"> מובא</w:t>
            </w:r>
            <w:r w:rsidRPr="00ED4CE1">
              <w:rPr>
                <w:rFonts w:ascii="David" w:hAnsi="David" w:cs="David" w:hint="cs"/>
                <w:b/>
                <w:bCs/>
                <w:sz w:val="18"/>
                <w:szCs w:val="18"/>
                <w:rtl/>
              </w:rPr>
              <w:t xml:space="preserve"> </w:t>
            </w:r>
            <w:r w:rsidR="007F3EC7">
              <w:rPr>
                <w:rFonts w:ascii="David" w:hAnsi="David" w:cs="David" w:hint="cs"/>
                <w:b/>
                <w:bCs/>
                <w:sz w:val="18"/>
                <w:szCs w:val="18"/>
                <w:rtl/>
              </w:rPr>
              <w:t xml:space="preserve">- </w:t>
            </w:r>
            <w:r w:rsidRPr="00ED4CE1">
              <w:rPr>
                <w:rFonts w:ascii="David" w:hAnsi="David" w:cs="David" w:hint="cs"/>
                <w:b/>
                <w:bCs/>
                <w:sz w:val="18"/>
                <w:szCs w:val="18"/>
                <w:rtl/>
              </w:rPr>
              <w:t xml:space="preserve">על אודות אישה שהפרישה חלה ובא העוף ואכלה, האם צריכה להפריש שנית, ומסיק </w:t>
            </w:r>
            <w:proofErr w:type="spellStart"/>
            <w:r w:rsidRPr="00ED4CE1">
              <w:rPr>
                <w:rFonts w:ascii="David" w:hAnsi="David" w:cs="David" w:hint="cs"/>
                <w:b/>
                <w:bCs/>
                <w:sz w:val="18"/>
                <w:szCs w:val="18"/>
                <w:rtl/>
              </w:rPr>
              <w:t>שבזה"ז</w:t>
            </w:r>
            <w:proofErr w:type="spellEnd"/>
            <w:r w:rsidRPr="00ED4CE1">
              <w:rPr>
                <w:rFonts w:ascii="David" w:hAnsi="David" w:cs="David" w:hint="cs"/>
                <w:b/>
                <w:bCs/>
                <w:sz w:val="18"/>
                <w:szCs w:val="18"/>
                <w:rtl/>
              </w:rPr>
              <w:t xml:space="preserve"> כיוון שהחלה מיועדת לשריפה, א"צ להפריש שנית.</w:t>
            </w:r>
          </w:p>
          <w:p w14:paraId="68939E3F" w14:textId="77777777" w:rsidR="00073410" w:rsidRDefault="00073410" w:rsidP="00A76ECA">
            <w:pPr>
              <w:contextualSpacing/>
              <w:jc w:val="both"/>
              <w:rPr>
                <w:rFonts w:ascii="David" w:hAnsi="David" w:cs="David"/>
                <w:b/>
                <w:bCs/>
                <w:sz w:val="24"/>
                <w:szCs w:val="24"/>
                <w:rtl/>
              </w:rPr>
            </w:pPr>
          </w:p>
          <w:p w14:paraId="2B073D48" w14:textId="7B9796C6" w:rsidR="00073410" w:rsidRPr="0050219E" w:rsidRDefault="00073410" w:rsidP="00A76ECA">
            <w:pPr>
              <w:contextualSpacing/>
              <w:jc w:val="both"/>
              <w:rPr>
                <w:rFonts w:ascii="David" w:hAnsi="David" w:cs="David"/>
                <w:b/>
                <w:bCs/>
                <w:sz w:val="24"/>
                <w:szCs w:val="24"/>
                <w:rtl/>
              </w:rPr>
            </w:pPr>
          </w:p>
        </w:tc>
      </w:tr>
      <w:tr w:rsidR="00EA53B4" w14:paraId="07746B09" w14:textId="77777777" w:rsidTr="00ED4CE1">
        <w:tc>
          <w:tcPr>
            <w:tcW w:w="10349" w:type="dxa"/>
          </w:tcPr>
          <w:p w14:paraId="587474F2" w14:textId="12FE9DD3" w:rsidR="00EA53B4" w:rsidRPr="00796581" w:rsidRDefault="00EA53B4" w:rsidP="001723F3">
            <w:pPr>
              <w:contextualSpacing/>
              <w:jc w:val="both"/>
              <w:rPr>
                <w:rFonts w:ascii="David" w:hAnsi="David" w:cs="David"/>
                <w:b/>
                <w:bCs/>
                <w:sz w:val="24"/>
                <w:szCs w:val="24"/>
                <w:u w:val="single"/>
                <w:rtl/>
              </w:rPr>
            </w:pPr>
            <w:r w:rsidRPr="005D7743">
              <w:rPr>
                <w:rFonts w:ascii="David" w:hAnsi="David" w:cs="David" w:hint="cs"/>
                <w:b/>
                <w:bCs/>
                <w:sz w:val="32"/>
                <w:szCs w:val="32"/>
                <w:u w:val="single"/>
                <w:rtl/>
              </w:rPr>
              <w:lastRenderedPageBreak/>
              <w:t>סעיף ה</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כהן טמא בחלה</w:t>
            </w:r>
          </w:p>
          <w:p w14:paraId="40B1F4B2" w14:textId="77777777" w:rsidR="00EA53B4" w:rsidRDefault="00EA53B4" w:rsidP="001723F3">
            <w:pPr>
              <w:contextualSpacing/>
              <w:jc w:val="both"/>
              <w:rPr>
                <w:rFonts w:ascii="David" w:hAnsi="David" w:cs="David"/>
                <w:b/>
                <w:bCs/>
                <w:sz w:val="24"/>
                <w:szCs w:val="24"/>
                <w:rtl/>
              </w:rPr>
            </w:pPr>
            <w:r w:rsidRPr="008E3ADA">
              <w:rPr>
                <w:rFonts w:ascii="David" w:hAnsi="David" w:cs="David"/>
                <w:b/>
                <w:bCs/>
                <w:sz w:val="24"/>
                <w:szCs w:val="24"/>
                <w:rtl/>
              </w:rPr>
              <w:t xml:space="preserve">חַלַּת חוּצָה לָאָרֶץ, אַף עַל פִּי שֶׁהִיא טְמֵאָה, הוֹאִיל וְעִקַּר חִיּוּבָהּ מִדִּבְרֵיהֶם, אֵינָהּ אֲסוּרָה בַּאֲכִילָה אֶלָּא עַל כֹּהֵן שֶׁטֻּמְאָה יוֹצְאָה עָלָיו מִגּוּפוֹ, וְהֵם בַּעֲלֵי </w:t>
            </w:r>
            <w:proofErr w:type="spellStart"/>
            <w:r w:rsidRPr="008E3ADA">
              <w:rPr>
                <w:rFonts w:ascii="David" w:hAnsi="David" w:cs="David"/>
                <w:b/>
                <w:bCs/>
                <w:sz w:val="24"/>
                <w:szCs w:val="24"/>
                <w:rtl/>
              </w:rPr>
              <w:t>קְרָיִים</w:t>
            </w:r>
            <w:proofErr w:type="spellEnd"/>
            <w:r w:rsidRPr="008E3ADA">
              <w:rPr>
                <w:rFonts w:ascii="David" w:hAnsi="David" w:cs="David"/>
                <w:b/>
                <w:bCs/>
                <w:sz w:val="24"/>
                <w:szCs w:val="24"/>
                <w:rtl/>
              </w:rPr>
              <w:t xml:space="preserve"> וְזָבִים וְזָבוֹת וְנִדּוֹת וְיוֹלְדוֹת. אֲבָל שְׁאָר הַטְּמֵאִים בְּמַגַּע הַטֻּמְאוֹת, </w:t>
            </w:r>
            <w:proofErr w:type="spellStart"/>
            <w:r w:rsidRPr="008E3ADA">
              <w:rPr>
                <w:rFonts w:ascii="David" w:hAnsi="David" w:cs="David"/>
                <w:b/>
                <w:bCs/>
                <w:sz w:val="24"/>
                <w:szCs w:val="24"/>
                <w:rtl/>
              </w:rPr>
              <w:t>אֲפִלּו</w:t>
            </w:r>
            <w:proofErr w:type="spellEnd"/>
            <w:r w:rsidRPr="008E3ADA">
              <w:rPr>
                <w:rFonts w:ascii="David" w:hAnsi="David" w:cs="David"/>
                <w:b/>
                <w:bCs/>
                <w:sz w:val="24"/>
                <w:szCs w:val="24"/>
                <w:rtl/>
              </w:rPr>
              <w:t xml:space="preserve">ּ טִמְאֵי מֵת, מֻתָּרִים לְאָכְלָהּ. לְפִיכָךְ, בֵּין </w:t>
            </w:r>
            <w:proofErr w:type="spellStart"/>
            <w:r w:rsidRPr="008E3ADA">
              <w:rPr>
                <w:rFonts w:ascii="David" w:hAnsi="David" w:cs="David"/>
                <w:b/>
                <w:bCs/>
                <w:sz w:val="24"/>
                <w:szCs w:val="24"/>
                <w:rtl/>
              </w:rPr>
              <w:t>בְּסוּרְיָא</w:t>
            </w:r>
            <w:proofErr w:type="spellEnd"/>
            <w:r w:rsidRPr="008E3ADA">
              <w:rPr>
                <w:rFonts w:ascii="David" w:hAnsi="David" w:cs="David"/>
                <w:b/>
                <w:bCs/>
                <w:sz w:val="24"/>
                <w:szCs w:val="24"/>
                <w:rtl/>
              </w:rPr>
              <w:t xml:space="preserve"> בֵּין בְּחוּצָה לָאָרֶץ, אִם רָצָה לְהַפְרִישׁ חַלָּה אַחַת, מַפְרִישׁ אֶחָד </w:t>
            </w:r>
            <w:proofErr w:type="spellStart"/>
            <w:r w:rsidRPr="008E3ADA">
              <w:rPr>
                <w:rFonts w:ascii="David" w:hAnsi="David" w:cs="David"/>
                <w:b/>
                <w:bCs/>
                <w:sz w:val="24"/>
                <w:szCs w:val="24"/>
                <w:rtl/>
              </w:rPr>
              <w:t>מִמ</w:t>
            </w:r>
            <w:proofErr w:type="spellEnd"/>
            <w:r w:rsidRPr="008E3ADA">
              <w:rPr>
                <w:rFonts w:ascii="David" w:hAnsi="David" w:cs="David"/>
                <w:b/>
                <w:bCs/>
                <w:sz w:val="24"/>
                <w:szCs w:val="24"/>
                <w:rtl/>
              </w:rPr>
              <w:t>''ח וְנֶאֱכֶלֶת לְקָטָן שֶׁעֲדַיִן לֹא רָאָה קֶרִי, אוֹ לִקְטַנָּה שֶׁעֲדַיִן לֹא רָאֲתָה נִדָּה, וְאֵינוֹ צָרִיךְ לְהַפְרִישׁ שְׁנִיָּה. וְכֵן אִם הָיָה שָׁם כֹּהֵן גָּדוֹל שֶׁטָּבַל מִשִּׁכְבַת זַרְעוֹ אוֹ מִזִּיבָתוֹ, אַף עַל פִּי שֶׁלֹּא הֶעֱרִיב שִׁמְשׁוֹ וְיֵשׁ אוֹמְרִים שֶׁצָּרִיךְ הַעֲרֵב שֶׁמֶשׁ (</w:t>
            </w:r>
            <w:proofErr w:type="spellStart"/>
            <w:r w:rsidRPr="008E3ADA">
              <w:rPr>
                <w:rFonts w:ascii="David" w:hAnsi="David" w:cs="David"/>
                <w:b/>
                <w:bCs/>
                <w:sz w:val="24"/>
                <w:szCs w:val="24"/>
                <w:rtl/>
              </w:rPr>
              <w:t>הר''ן</w:t>
            </w:r>
            <w:proofErr w:type="spellEnd"/>
            <w:r w:rsidRPr="008E3ADA">
              <w:rPr>
                <w:rFonts w:ascii="David" w:hAnsi="David" w:cs="David"/>
                <w:b/>
                <w:bCs/>
                <w:sz w:val="24"/>
                <w:szCs w:val="24"/>
                <w:rtl/>
              </w:rPr>
              <w:t xml:space="preserve"> פ' אֵלּוּ </w:t>
            </w:r>
            <w:proofErr w:type="spellStart"/>
            <w:r w:rsidRPr="008E3ADA">
              <w:rPr>
                <w:rFonts w:ascii="David" w:hAnsi="David" w:cs="David"/>
                <w:b/>
                <w:bCs/>
                <w:sz w:val="24"/>
                <w:szCs w:val="24"/>
                <w:rtl/>
              </w:rPr>
              <w:t>עוֹבְרִין</w:t>
            </w:r>
            <w:proofErr w:type="spellEnd"/>
            <w:r w:rsidRPr="008E3ADA">
              <w:rPr>
                <w:rFonts w:ascii="David" w:hAnsi="David" w:cs="David"/>
                <w:b/>
                <w:bCs/>
                <w:sz w:val="24"/>
                <w:szCs w:val="24"/>
                <w:rtl/>
              </w:rPr>
              <w:t xml:space="preserve">), הֲרֵי זֶה מֻתָּר לֶאֱכֹל חַלָּה הָרִאשׁוֹנָה, וְאֵינוֹ צָרִיךְ לְהַפְרִישׁ שְׁנִיָּה בְּחוּצָה לָאָרֶץ. </w:t>
            </w:r>
            <w:r w:rsidRPr="008E3ADA">
              <w:rPr>
                <w:rFonts w:ascii="David" w:hAnsi="David" w:cs="Guttman Rashi"/>
                <w:b/>
                <w:bCs/>
                <w:sz w:val="24"/>
                <w:szCs w:val="24"/>
                <w:rtl/>
              </w:rPr>
              <w:t xml:space="preserve">הַגָּה: וְיֵשׁ אוֹמְרִים כֵּיוָן שֶׁאֵין חַלָּה נֶאֱכֶלֶת בַּזְּמַן הַזֶּה בְּאֶרֶץ יִשְׂרָאֵל, גַּם בִּשְׁאָר מְקוֹמוֹת אֵין </w:t>
            </w:r>
            <w:proofErr w:type="spellStart"/>
            <w:r w:rsidRPr="008E3ADA">
              <w:rPr>
                <w:rFonts w:ascii="David" w:hAnsi="David" w:cs="Guttman Rashi"/>
                <w:b/>
                <w:bCs/>
                <w:sz w:val="24"/>
                <w:szCs w:val="24"/>
                <w:rtl/>
              </w:rPr>
              <w:t>צְרִיכִין</w:t>
            </w:r>
            <w:proofErr w:type="spellEnd"/>
            <w:r w:rsidRPr="008E3ADA">
              <w:rPr>
                <w:rFonts w:ascii="David" w:hAnsi="David" w:cs="Guttman Rashi"/>
                <w:b/>
                <w:bCs/>
                <w:sz w:val="24"/>
                <w:szCs w:val="24"/>
                <w:rtl/>
              </w:rPr>
              <w:t xml:space="preserve"> לְהַפְרִישׁ רַק חַלָּה אַחַת, וּלְשָׂרְפָהּ (טוּר בְּשֵׁם </w:t>
            </w:r>
            <w:proofErr w:type="spellStart"/>
            <w:r w:rsidRPr="008E3ADA">
              <w:rPr>
                <w:rFonts w:ascii="David" w:hAnsi="David" w:cs="Guttman Rashi"/>
                <w:b/>
                <w:bCs/>
                <w:sz w:val="24"/>
                <w:szCs w:val="24"/>
                <w:rtl/>
              </w:rPr>
              <w:t>י''א</w:t>
            </w:r>
            <w:proofErr w:type="spellEnd"/>
            <w:r w:rsidRPr="008E3ADA">
              <w:rPr>
                <w:rFonts w:ascii="David" w:hAnsi="David" w:cs="Guttman Rashi"/>
                <w:b/>
                <w:bCs/>
                <w:sz w:val="24"/>
                <w:szCs w:val="24"/>
                <w:rtl/>
              </w:rPr>
              <w:t xml:space="preserve"> וּשְׁאָר פּוֹסְקִים). וְכֵן הַמִּנְהָג פָּשׁוּט בְּכָל מְדִינוֹת אֵלּוּ, שֶׁאֵין </w:t>
            </w:r>
            <w:proofErr w:type="spellStart"/>
            <w:r w:rsidRPr="008E3ADA">
              <w:rPr>
                <w:rFonts w:ascii="David" w:hAnsi="David" w:cs="Guttman Rashi"/>
                <w:b/>
                <w:bCs/>
                <w:sz w:val="24"/>
                <w:szCs w:val="24"/>
                <w:rtl/>
              </w:rPr>
              <w:t>מַפְרִישִׁין</w:t>
            </w:r>
            <w:proofErr w:type="spellEnd"/>
            <w:r w:rsidRPr="008E3ADA">
              <w:rPr>
                <w:rFonts w:ascii="David" w:hAnsi="David" w:cs="Guttman Rashi"/>
                <w:b/>
                <w:bCs/>
                <w:sz w:val="24"/>
                <w:szCs w:val="24"/>
                <w:rtl/>
              </w:rPr>
              <w:t xml:space="preserve"> רַק חַלָּה אַחַת בְּלֹא שִׁעוּר, </w:t>
            </w:r>
            <w:proofErr w:type="spellStart"/>
            <w:r w:rsidRPr="008E3ADA">
              <w:rPr>
                <w:rFonts w:ascii="David" w:hAnsi="David" w:cs="Guttman Rashi"/>
                <w:b/>
                <w:bCs/>
                <w:sz w:val="24"/>
                <w:szCs w:val="24"/>
                <w:rtl/>
              </w:rPr>
              <w:t>וְשׂוֹרְפִין</w:t>
            </w:r>
            <w:proofErr w:type="spellEnd"/>
            <w:r w:rsidRPr="008E3ADA">
              <w:rPr>
                <w:rFonts w:ascii="David" w:hAnsi="David" w:cs="Guttman Rashi"/>
                <w:b/>
                <w:bCs/>
                <w:sz w:val="24"/>
                <w:szCs w:val="24"/>
                <w:rtl/>
              </w:rPr>
              <w:t xml:space="preserve"> אוֹתָהּ כְּמוֹ שֶׁהָיוּ </w:t>
            </w:r>
            <w:proofErr w:type="spellStart"/>
            <w:r w:rsidRPr="008E3ADA">
              <w:rPr>
                <w:rFonts w:ascii="David" w:hAnsi="David" w:cs="Guttman Rashi"/>
                <w:b/>
                <w:bCs/>
                <w:sz w:val="24"/>
                <w:szCs w:val="24"/>
                <w:rtl/>
              </w:rPr>
              <w:t>עוֹשִׂין</w:t>
            </w:r>
            <w:proofErr w:type="spellEnd"/>
            <w:r w:rsidRPr="008E3ADA">
              <w:rPr>
                <w:rFonts w:ascii="David" w:hAnsi="David" w:cs="Guttman Rashi"/>
                <w:b/>
                <w:bCs/>
                <w:sz w:val="24"/>
                <w:szCs w:val="24"/>
                <w:rtl/>
              </w:rPr>
              <w:t xml:space="preserve"> </w:t>
            </w:r>
            <w:proofErr w:type="spellStart"/>
            <w:r w:rsidRPr="008E3ADA">
              <w:rPr>
                <w:rFonts w:ascii="David" w:hAnsi="David" w:cs="Guttman Rashi"/>
                <w:b/>
                <w:bCs/>
                <w:sz w:val="24"/>
                <w:szCs w:val="24"/>
                <w:rtl/>
              </w:rPr>
              <w:t>כְּשֶׁמַּפְרִישִׁין</w:t>
            </w:r>
            <w:proofErr w:type="spellEnd"/>
            <w:r w:rsidRPr="008E3ADA">
              <w:rPr>
                <w:rFonts w:ascii="David" w:hAnsi="David" w:cs="Guttman Rashi"/>
                <w:b/>
                <w:bCs/>
                <w:sz w:val="24"/>
                <w:szCs w:val="24"/>
                <w:rtl/>
              </w:rPr>
              <w:t xml:space="preserve"> שְׁתֵּי חַלּוֹת, שֶׁחַלַּת הָאוּר לֹא הָיָה לָהּ שִׁעוּר. וּמִכָּל מָקוֹם </w:t>
            </w:r>
            <w:proofErr w:type="spellStart"/>
            <w:r w:rsidRPr="008E3ADA">
              <w:rPr>
                <w:rFonts w:ascii="David" w:hAnsi="David" w:cs="Guttman Rashi"/>
                <w:b/>
                <w:bCs/>
                <w:sz w:val="24"/>
                <w:szCs w:val="24"/>
                <w:rtl/>
              </w:rPr>
              <w:t>נוֹהֲגִין</w:t>
            </w:r>
            <w:proofErr w:type="spellEnd"/>
            <w:r w:rsidRPr="008E3ADA">
              <w:rPr>
                <w:rFonts w:ascii="David" w:hAnsi="David" w:cs="Guttman Rashi"/>
                <w:b/>
                <w:bCs/>
                <w:sz w:val="24"/>
                <w:szCs w:val="24"/>
                <w:rtl/>
              </w:rPr>
              <w:t xml:space="preserve"> לִטֹּל כַּזַּיִת (</w:t>
            </w:r>
            <w:proofErr w:type="spellStart"/>
            <w:r w:rsidRPr="008E3ADA">
              <w:rPr>
                <w:rFonts w:ascii="David" w:hAnsi="David" w:cs="Guttman Rashi"/>
                <w:b/>
                <w:bCs/>
                <w:sz w:val="24"/>
                <w:szCs w:val="24"/>
                <w:rtl/>
              </w:rPr>
              <w:t>מהרי''ל</w:t>
            </w:r>
            <w:proofErr w:type="spellEnd"/>
            <w:r w:rsidRPr="008E3ADA">
              <w:rPr>
                <w:rFonts w:ascii="David" w:hAnsi="David" w:cs="Guttman Rashi"/>
                <w:b/>
                <w:bCs/>
                <w:sz w:val="24"/>
                <w:szCs w:val="24"/>
                <w:rtl/>
              </w:rPr>
              <w:t xml:space="preserve">). וְהָאוֹכֵל חַלָּה, </w:t>
            </w:r>
            <w:proofErr w:type="spellStart"/>
            <w:r w:rsidRPr="008E3ADA">
              <w:rPr>
                <w:rFonts w:ascii="David" w:hAnsi="David" w:cs="Guttman Rashi"/>
                <w:b/>
                <w:bCs/>
                <w:sz w:val="24"/>
                <w:szCs w:val="24"/>
                <w:rtl/>
              </w:rPr>
              <w:t>אֲפִלּו</w:t>
            </w:r>
            <w:proofErr w:type="spellEnd"/>
            <w:r w:rsidRPr="008E3ADA">
              <w:rPr>
                <w:rFonts w:ascii="David" w:hAnsi="David" w:cs="Guttman Rashi"/>
                <w:b/>
                <w:bCs/>
                <w:sz w:val="24"/>
                <w:szCs w:val="24"/>
                <w:rtl/>
              </w:rPr>
              <w:t xml:space="preserve">ּ בְּחוּצָה לָאָרֶץ, מְבָרֵךְ תְּחַלָּה עַל הַמִּין שֶׁרוֹצֶה לֶאֱכֹל, וְאַחַר כָּךְ מְבָרֵךְ: אֲשֶׁר קִדְּשָׁנוּ </w:t>
            </w:r>
            <w:proofErr w:type="spellStart"/>
            <w:r w:rsidRPr="008E3ADA">
              <w:rPr>
                <w:rFonts w:ascii="David" w:hAnsi="David" w:cs="Guttman Rashi"/>
                <w:b/>
                <w:bCs/>
                <w:sz w:val="24"/>
                <w:szCs w:val="24"/>
                <w:rtl/>
              </w:rPr>
              <w:t>בִּקְדֻשָּׁתו</w:t>
            </w:r>
            <w:proofErr w:type="spellEnd"/>
            <w:r w:rsidRPr="008E3ADA">
              <w:rPr>
                <w:rFonts w:ascii="David" w:hAnsi="David" w:cs="Guttman Rashi"/>
                <w:b/>
                <w:bCs/>
                <w:sz w:val="24"/>
                <w:szCs w:val="24"/>
                <w:rtl/>
              </w:rPr>
              <w:t xml:space="preserve">ֹ שֶׁל אַהֲרֹן </w:t>
            </w:r>
            <w:proofErr w:type="spellStart"/>
            <w:r w:rsidRPr="008E3ADA">
              <w:rPr>
                <w:rFonts w:ascii="David" w:hAnsi="David" w:cs="Guttman Rashi"/>
                <w:b/>
                <w:bCs/>
                <w:sz w:val="24"/>
                <w:szCs w:val="24"/>
                <w:rtl/>
              </w:rPr>
              <w:t>וְצִוָּנו</w:t>
            </w:r>
            <w:proofErr w:type="spellEnd"/>
            <w:r w:rsidRPr="008E3ADA">
              <w:rPr>
                <w:rFonts w:ascii="David" w:hAnsi="David" w:cs="Guttman Rashi"/>
                <w:b/>
                <w:bCs/>
                <w:sz w:val="24"/>
                <w:szCs w:val="24"/>
                <w:rtl/>
              </w:rPr>
              <w:t xml:space="preserve">ּ לֶאֱכֹל תְּרוּמָה (כָּל בּוֹ וְהוּא מל' </w:t>
            </w:r>
            <w:proofErr w:type="spellStart"/>
            <w:r w:rsidRPr="008E3ADA">
              <w:rPr>
                <w:rFonts w:ascii="David" w:hAnsi="David" w:cs="Guttman Rashi"/>
                <w:b/>
                <w:bCs/>
                <w:sz w:val="24"/>
                <w:szCs w:val="24"/>
                <w:rtl/>
              </w:rPr>
              <w:t>הַרַמְב</w:t>
            </w:r>
            <w:proofErr w:type="spellEnd"/>
            <w:r w:rsidRPr="008E3ADA">
              <w:rPr>
                <w:rFonts w:ascii="David" w:hAnsi="David" w:cs="Guttman Rashi"/>
                <w:b/>
                <w:bCs/>
                <w:sz w:val="24"/>
                <w:szCs w:val="24"/>
                <w:rtl/>
              </w:rPr>
              <w:t xml:space="preserve">ַּ''ם סוֹף הִלְכוֹת תְּרוּמָה). וְיֵשׁ אוֹמְרִים </w:t>
            </w:r>
            <w:proofErr w:type="spellStart"/>
            <w:r w:rsidRPr="008E3ADA">
              <w:rPr>
                <w:rFonts w:ascii="David" w:hAnsi="David" w:cs="Guttman Rashi"/>
                <w:b/>
                <w:bCs/>
                <w:sz w:val="24"/>
                <w:szCs w:val="24"/>
                <w:rtl/>
              </w:rPr>
              <w:t>כְּשֶׁשּׂוֹרְפִין</w:t>
            </w:r>
            <w:proofErr w:type="spellEnd"/>
            <w:r w:rsidRPr="008E3ADA">
              <w:rPr>
                <w:rFonts w:ascii="David" w:hAnsi="David" w:cs="Guttman Rashi"/>
                <w:b/>
                <w:bCs/>
                <w:sz w:val="24"/>
                <w:szCs w:val="24"/>
                <w:rtl/>
              </w:rPr>
              <w:t xml:space="preserve"> הַחַלָּה </w:t>
            </w:r>
            <w:proofErr w:type="spellStart"/>
            <w:r w:rsidRPr="008E3ADA">
              <w:rPr>
                <w:rFonts w:ascii="David" w:hAnsi="David" w:cs="Guttman Rashi"/>
                <w:b/>
                <w:bCs/>
                <w:sz w:val="24"/>
                <w:szCs w:val="24"/>
                <w:rtl/>
              </w:rPr>
              <w:t>עוֹשִׂין</w:t>
            </w:r>
            <w:proofErr w:type="spellEnd"/>
            <w:r w:rsidRPr="008E3ADA">
              <w:rPr>
                <w:rFonts w:ascii="David" w:hAnsi="David" w:cs="Guttman Rashi"/>
                <w:b/>
                <w:bCs/>
                <w:sz w:val="24"/>
                <w:szCs w:val="24"/>
                <w:rtl/>
              </w:rPr>
              <w:t xml:space="preserve"> לָהּ הֶסֵּק בִּפְנֵי עַצְמָהּ, </w:t>
            </w:r>
            <w:proofErr w:type="spellStart"/>
            <w:r w:rsidRPr="008E3ADA">
              <w:rPr>
                <w:rFonts w:ascii="David" w:hAnsi="David" w:cs="Guttman Rashi"/>
                <w:b/>
                <w:bCs/>
                <w:sz w:val="24"/>
                <w:szCs w:val="24"/>
                <w:rtl/>
              </w:rPr>
              <w:t>דְּיִשְׂרָאֵל</w:t>
            </w:r>
            <w:proofErr w:type="spellEnd"/>
            <w:r w:rsidRPr="008E3ADA">
              <w:rPr>
                <w:rFonts w:ascii="David" w:hAnsi="David" w:cs="Guttman Rashi"/>
                <w:b/>
                <w:bCs/>
                <w:sz w:val="24"/>
                <w:szCs w:val="24"/>
                <w:rtl/>
              </w:rPr>
              <w:t xml:space="preserve"> אָסוּר לֵהָנוֹת מִמֶּנָּהּ (</w:t>
            </w:r>
            <w:proofErr w:type="spellStart"/>
            <w:r w:rsidRPr="008E3ADA">
              <w:rPr>
                <w:rFonts w:ascii="David" w:hAnsi="David" w:cs="Guttman Rashi"/>
                <w:b/>
                <w:bCs/>
                <w:sz w:val="24"/>
                <w:szCs w:val="24"/>
                <w:rtl/>
              </w:rPr>
              <w:t>מהרי''ק</w:t>
            </w:r>
            <w:proofErr w:type="spellEnd"/>
            <w:r w:rsidRPr="008E3ADA">
              <w:rPr>
                <w:rFonts w:ascii="David" w:hAnsi="David" w:cs="Guttman Rashi"/>
                <w:b/>
                <w:bCs/>
                <w:sz w:val="24"/>
                <w:szCs w:val="24"/>
                <w:rtl/>
              </w:rPr>
              <w:t xml:space="preserve"> וְכֵן הוּא בְּתוֹסָפוֹת פ' כָּל שָׁעָה). </w:t>
            </w:r>
            <w:proofErr w:type="spellStart"/>
            <w:r w:rsidRPr="008E3ADA">
              <w:rPr>
                <w:rFonts w:ascii="David" w:hAnsi="David" w:cs="Guttman Rashi"/>
                <w:b/>
                <w:bCs/>
                <w:sz w:val="24"/>
                <w:szCs w:val="24"/>
                <w:rtl/>
              </w:rPr>
              <w:t>וְנוֹהֲגִין</w:t>
            </w:r>
            <w:proofErr w:type="spellEnd"/>
            <w:r w:rsidRPr="008E3ADA">
              <w:rPr>
                <w:rFonts w:ascii="David" w:hAnsi="David" w:cs="Guttman Rashi"/>
                <w:b/>
                <w:bCs/>
                <w:sz w:val="24"/>
                <w:szCs w:val="24"/>
                <w:rtl/>
              </w:rPr>
              <w:t xml:space="preserve"> לְהַשְׁלִיכָהּ לַתַּנּוּר קֹדֶם </w:t>
            </w:r>
            <w:proofErr w:type="spellStart"/>
            <w:r w:rsidRPr="008E3ADA">
              <w:rPr>
                <w:rFonts w:ascii="David" w:hAnsi="David" w:cs="Guttman Rashi"/>
                <w:b/>
                <w:bCs/>
                <w:sz w:val="24"/>
                <w:szCs w:val="24"/>
                <w:rtl/>
              </w:rPr>
              <w:t>שֶׁאוֹפִין</w:t>
            </w:r>
            <w:proofErr w:type="spellEnd"/>
            <w:r w:rsidRPr="008E3ADA">
              <w:rPr>
                <w:rFonts w:ascii="David" w:hAnsi="David" w:cs="Guttman Rashi"/>
                <w:b/>
                <w:bCs/>
                <w:sz w:val="24"/>
                <w:szCs w:val="24"/>
                <w:rtl/>
              </w:rPr>
              <w:t xml:space="preserve"> הַפַּת.</w:t>
            </w:r>
          </w:p>
          <w:p w14:paraId="7AEE7BDD" w14:textId="55EAD9AE" w:rsidR="00EA53B4" w:rsidRDefault="00EA53B4">
            <w:pPr>
              <w:pStyle w:val="a8"/>
              <w:numPr>
                <w:ilvl w:val="0"/>
                <w:numId w:val="5"/>
              </w:numPr>
              <w:jc w:val="both"/>
              <w:rPr>
                <w:rFonts w:ascii="David" w:hAnsi="David" w:cs="David"/>
                <w:b/>
                <w:bCs/>
                <w:sz w:val="24"/>
                <w:szCs w:val="24"/>
              </w:rPr>
            </w:pPr>
            <w:r>
              <w:rPr>
                <w:rFonts w:ascii="David" w:hAnsi="David" w:cs="David" w:hint="cs"/>
                <w:b/>
                <w:bCs/>
                <w:sz w:val="24"/>
                <w:szCs w:val="24"/>
                <w:rtl/>
              </w:rPr>
              <w:t xml:space="preserve">חלת חו"ל אע"פ שהיא טמאה </w:t>
            </w:r>
            <w:r>
              <w:rPr>
                <w:rFonts w:ascii="David" w:hAnsi="David" w:cs="David"/>
                <w:b/>
                <w:bCs/>
                <w:sz w:val="24"/>
                <w:szCs w:val="24"/>
                <w:rtl/>
              </w:rPr>
              <w:t>–</w:t>
            </w:r>
            <w:r>
              <w:rPr>
                <w:rFonts w:ascii="David" w:hAnsi="David" w:cs="David" w:hint="cs"/>
                <w:b/>
                <w:bCs/>
                <w:sz w:val="24"/>
                <w:szCs w:val="24"/>
                <w:rtl/>
              </w:rPr>
              <w:t xml:space="preserve"> ומדברי הרמב"ם עולה, שרק בחלת חו"ל שעיקר חיובה מדרבנן, מותר לכהן קטן או גדול שטבל </w:t>
            </w:r>
            <w:proofErr w:type="spellStart"/>
            <w:r>
              <w:rPr>
                <w:rFonts w:ascii="David" w:hAnsi="David" w:cs="David" w:hint="cs"/>
                <w:b/>
                <w:bCs/>
                <w:sz w:val="24"/>
                <w:szCs w:val="24"/>
                <w:rtl/>
              </w:rPr>
              <w:t>לקריו</w:t>
            </w:r>
            <w:proofErr w:type="spellEnd"/>
            <w:r>
              <w:rPr>
                <w:rFonts w:ascii="David" w:hAnsi="David" w:cs="David" w:hint="cs"/>
                <w:b/>
                <w:bCs/>
                <w:sz w:val="24"/>
                <w:szCs w:val="24"/>
                <w:rtl/>
              </w:rPr>
              <w:t xml:space="preserve">, אבל בארץ ישראל אין להם לאכלה, אפילו אינה מדאורייתא (הטור), וכתב </w:t>
            </w:r>
            <w:proofErr w:type="spellStart"/>
            <w:r>
              <w:rPr>
                <w:rFonts w:ascii="David" w:hAnsi="David" w:cs="David" w:hint="cs"/>
                <w:b/>
                <w:bCs/>
                <w:sz w:val="24"/>
                <w:szCs w:val="24"/>
                <w:rtl/>
              </w:rPr>
              <w:t>הש"ך</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שהאידנא</w:t>
            </w:r>
            <w:proofErr w:type="spellEnd"/>
            <w:r>
              <w:rPr>
                <w:rFonts w:ascii="David" w:hAnsi="David" w:cs="David" w:hint="cs"/>
                <w:b/>
                <w:bCs/>
                <w:sz w:val="24"/>
                <w:szCs w:val="24"/>
                <w:rtl/>
              </w:rPr>
              <w:t xml:space="preserve"> לא </w:t>
            </w:r>
            <w:proofErr w:type="spellStart"/>
            <w:r>
              <w:rPr>
                <w:rFonts w:ascii="David" w:hAnsi="David" w:cs="David" w:hint="cs"/>
                <w:b/>
                <w:bCs/>
                <w:sz w:val="24"/>
                <w:szCs w:val="24"/>
                <w:rtl/>
              </w:rPr>
              <w:t>נהגינן</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ליתנה</w:t>
            </w:r>
            <w:proofErr w:type="spellEnd"/>
            <w:r>
              <w:rPr>
                <w:rFonts w:ascii="David" w:hAnsi="David" w:cs="David" w:hint="cs"/>
                <w:b/>
                <w:bCs/>
                <w:sz w:val="24"/>
                <w:szCs w:val="24"/>
                <w:rtl/>
              </w:rPr>
              <w:t xml:space="preserve"> לכהן קטן, שאין </w:t>
            </w:r>
            <w:proofErr w:type="spellStart"/>
            <w:r>
              <w:rPr>
                <w:rFonts w:ascii="David" w:hAnsi="David" w:cs="David" w:hint="cs"/>
                <w:b/>
                <w:bCs/>
                <w:sz w:val="24"/>
                <w:szCs w:val="24"/>
                <w:rtl/>
              </w:rPr>
              <w:t>בקיאין</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ביחוס</w:t>
            </w:r>
            <w:proofErr w:type="spellEnd"/>
            <w:r>
              <w:rPr>
                <w:rFonts w:ascii="David" w:hAnsi="David" w:cs="David" w:hint="cs"/>
                <w:b/>
                <w:bCs/>
                <w:sz w:val="24"/>
                <w:szCs w:val="24"/>
                <w:rtl/>
              </w:rPr>
              <w:t xml:space="preserve"> כהנים, ועוד שמא יפורר את החלה ויגיע לתקלה.</w:t>
            </w:r>
          </w:p>
          <w:p w14:paraId="55C25361" w14:textId="0A65ED25" w:rsidR="00EA53B4" w:rsidRDefault="00EA53B4">
            <w:pPr>
              <w:pStyle w:val="a8"/>
              <w:numPr>
                <w:ilvl w:val="0"/>
                <w:numId w:val="5"/>
              </w:numPr>
              <w:jc w:val="both"/>
              <w:rPr>
                <w:rFonts w:ascii="David" w:hAnsi="David" w:cs="David"/>
                <w:b/>
                <w:bCs/>
                <w:sz w:val="24"/>
                <w:szCs w:val="24"/>
              </w:rPr>
            </w:pPr>
            <w:r>
              <w:rPr>
                <w:rFonts w:ascii="David" w:hAnsi="David" w:cs="David" w:hint="cs"/>
                <w:b/>
                <w:bCs/>
                <w:sz w:val="24"/>
                <w:szCs w:val="24"/>
                <w:rtl/>
              </w:rPr>
              <w:t xml:space="preserve">מברך תחילה על המין שרוצה לאכול </w:t>
            </w:r>
            <w:r>
              <w:rPr>
                <w:rFonts w:ascii="David" w:hAnsi="David" w:cs="David"/>
                <w:b/>
                <w:bCs/>
                <w:sz w:val="24"/>
                <w:szCs w:val="24"/>
                <w:rtl/>
              </w:rPr>
              <w:t>–</w:t>
            </w:r>
            <w:r>
              <w:rPr>
                <w:rFonts w:ascii="David" w:hAnsi="David" w:cs="David" w:hint="cs"/>
                <w:b/>
                <w:bCs/>
                <w:sz w:val="24"/>
                <w:szCs w:val="24"/>
                <w:rtl/>
              </w:rPr>
              <w:t xml:space="preserve"> כן כתב </w:t>
            </w:r>
            <w:proofErr w:type="spellStart"/>
            <w:r>
              <w:rPr>
                <w:rFonts w:ascii="David" w:hAnsi="David" w:cs="David" w:hint="cs"/>
                <w:b/>
                <w:bCs/>
                <w:sz w:val="24"/>
                <w:szCs w:val="24"/>
                <w:rtl/>
              </w:rPr>
              <w:t>הכלבו</w:t>
            </w:r>
            <w:proofErr w:type="spellEnd"/>
            <w:r>
              <w:rPr>
                <w:rFonts w:ascii="David" w:hAnsi="David" w:cs="David" w:hint="cs"/>
                <w:b/>
                <w:bCs/>
                <w:sz w:val="24"/>
                <w:szCs w:val="24"/>
                <w:rtl/>
              </w:rPr>
              <w:t>, והוא לשון הרמב"ם בהלכות תרומה (</w:t>
            </w:r>
            <w:proofErr w:type="spellStart"/>
            <w:r>
              <w:rPr>
                <w:rFonts w:ascii="David" w:hAnsi="David" w:cs="David" w:hint="cs"/>
                <w:b/>
                <w:bCs/>
                <w:sz w:val="24"/>
                <w:szCs w:val="24"/>
                <w:rtl/>
              </w:rPr>
              <w:t>פ"טו</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ה"כב</w:t>
            </w:r>
            <w:proofErr w:type="spellEnd"/>
            <w:r>
              <w:rPr>
                <w:rFonts w:ascii="David" w:hAnsi="David" w:cs="David" w:hint="cs"/>
                <w:b/>
                <w:bCs/>
                <w:sz w:val="24"/>
                <w:szCs w:val="24"/>
                <w:rtl/>
              </w:rPr>
              <w:t>).</w:t>
            </w:r>
          </w:p>
          <w:p w14:paraId="7DE3748D" w14:textId="5465CA7E" w:rsidR="00ED4CE1" w:rsidRDefault="00EA53B4" w:rsidP="00154EE5">
            <w:pPr>
              <w:pStyle w:val="a8"/>
              <w:numPr>
                <w:ilvl w:val="0"/>
                <w:numId w:val="5"/>
              </w:numPr>
              <w:jc w:val="both"/>
              <w:rPr>
                <w:rFonts w:ascii="David" w:hAnsi="David" w:cs="David"/>
                <w:b/>
                <w:bCs/>
                <w:sz w:val="24"/>
                <w:szCs w:val="24"/>
              </w:rPr>
            </w:pPr>
            <w:proofErr w:type="spellStart"/>
            <w:r w:rsidRPr="000E07E5">
              <w:rPr>
                <w:rFonts w:ascii="David" w:hAnsi="David" w:cs="David" w:hint="cs"/>
                <w:b/>
                <w:bCs/>
                <w:sz w:val="24"/>
                <w:szCs w:val="24"/>
                <w:rtl/>
              </w:rPr>
              <w:t>כששורפין</w:t>
            </w:r>
            <w:proofErr w:type="spellEnd"/>
            <w:r w:rsidRPr="000E07E5">
              <w:rPr>
                <w:rFonts w:ascii="David" w:hAnsi="David" w:cs="David" w:hint="cs"/>
                <w:b/>
                <w:bCs/>
                <w:sz w:val="24"/>
                <w:szCs w:val="24"/>
                <w:rtl/>
              </w:rPr>
              <w:t xml:space="preserve"> החלה עושים לה היסק בפני עצמה </w:t>
            </w:r>
            <w:r w:rsidRPr="000E07E5">
              <w:rPr>
                <w:rFonts w:ascii="David" w:hAnsi="David" w:cs="David"/>
                <w:b/>
                <w:bCs/>
                <w:sz w:val="24"/>
                <w:szCs w:val="24"/>
                <w:rtl/>
              </w:rPr>
              <w:t>–</w:t>
            </w:r>
            <w:r w:rsidRPr="000E07E5">
              <w:rPr>
                <w:rFonts w:ascii="David" w:hAnsi="David" w:cs="David" w:hint="cs"/>
                <w:b/>
                <w:bCs/>
                <w:sz w:val="24"/>
                <w:szCs w:val="24"/>
                <w:rtl/>
              </w:rPr>
              <w:t xml:space="preserve"> כתב </w:t>
            </w:r>
            <w:proofErr w:type="spellStart"/>
            <w:r w:rsidRPr="000E07E5">
              <w:rPr>
                <w:rFonts w:ascii="David" w:hAnsi="David" w:cs="David" w:hint="cs"/>
                <w:b/>
                <w:bCs/>
                <w:sz w:val="24"/>
                <w:szCs w:val="24"/>
                <w:rtl/>
              </w:rPr>
              <w:t>מהרי"ו</w:t>
            </w:r>
            <w:proofErr w:type="spellEnd"/>
            <w:r w:rsidRPr="000E07E5">
              <w:rPr>
                <w:rFonts w:ascii="David" w:hAnsi="David" w:cs="David" w:hint="cs"/>
                <w:b/>
                <w:bCs/>
                <w:sz w:val="24"/>
                <w:szCs w:val="24"/>
                <w:rtl/>
              </w:rPr>
              <w:t xml:space="preserve"> (ר' יעקב וויל בעל שו"ת </w:t>
            </w:r>
            <w:proofErr w:type="spellStart"/>
            <w:r w:rsidRPr="000E07E5">
              <w:rPr>
                <w:rFonts w:ascii="David" w:hAnsi="David" w:cs="David" w:hint="cs"/>
                <w:b/>
                <w:bCs/>
                <w:sz w:val="24"/>
                <w:szCs w:val="24"/>
                <w:rtl/>
              </w:rPr>
              <w:t>מהרי"ו</w:t>
            </w:r>
            <w:proofErr w:type="spellEnd"/>
            <w:r w:rsidRPr="000E07E5">
              <w:rPr>
                <w:rFonts w:ascii="David" w:hAnsi="David" w:cs="David" w:hint="cs"/>
                <w:b/>
                <w:bCs/>
                <w:sz w:val="24"/>
                <w:szCs w:val="24"/>
                <w:rtl/>
              </w:rPr>
              <w:t>, תלמיד מהר"ל), שצריך לעשות לחלה היסק בפני עצמו, כיוון שלישראל אסור להנות ממנה, ומ"מ בזמן הזה כיוון שאין החלה מדאורייתא, סגי בהשלכת החלה לתנור קודם אפיית הפת.</w:t>
            </w:r>
          </w:p>
          <w:p w14:paraId="3FC407F3" w14:textId="77777777" w:rsidR="00073410" w:rsidRDefault="00073410" w:rsidP="00073410">
            <w:pPr>
              <w:jc w:val="both"/>
              <w:rPr>
                <w:rFonts w:ascii="David" w:hAnsi="David" w:cs="David"/>
                <w:b/>
                <w:bCs/>
                <w:sz w:val="24"/>
                <w:szCs w:val="24"/>
                <w:rtl/>
              </w:rPr>
            </w:pPr>
          </w:p>
          <w:p w14:paraId="4AA05585" w14:textId="77777777" w:rsidR="00073410" w:rsidRDefault="00073410" w:rsidP="00073410">
            <w:pPr>
              <w:jc w:val="both"/>
              <w:rPr>
                <w:rFonts w:ascii="David" w:hAnsi="David" w:cs="David"/>
                <w:b/>
                <w:bCs/>
                <w:sz w:val="24"/>
                <w:szCs w:val="24"/>
                <w:rtl/>
              </w:rPr>
            </w:pPr>
          </w:p>
          <w:p w14:paraId="37DE97B8" w14:textId="77777777" w:rsidR="00073410" w:rsidRPr="00073410" w:rsidRDefault="00073410" w:rsidP="00073410">
            <w:pPr>
              <w:jc w:val="both"/>
              <w:rPr>
                <w:rFonts w:ascii="David" w:hAnsi="David" w:cs="David"/>
                <w:b/>
                <w:bCs/>
                <w:sz w:val="24"/>
                <w:szCs w:val="24"/>
                <w:rtl/>
              </w:rPr>
            </w:pPr>
          </w:p>
          <w:p w14:paraId="549DFB35" w14:textId="77777777" w:rsidR="00ED4CE1" w:rsidRDefault="00ED4CE1" w:rsidP="00ED4CE1">
            <w:pPr>
              <w:jc w:val="both"/>
              <w:rPr>
                <w:rFonts w:ascii="David" w:hAnsi="David" w:cs="David"/>
                <w:b/>
                <w:bCs/>
                <w:sz w:val="24"/>
                <w:szCs w:val="24"/>
                <w:rtl/>
              </w:rPr>
            </w:pPr>
          </w:p>
          <w:p w14:paraId="60864BF7" w14:textId="77777777" w:rsidR="00ED4CE1" w:rsidRDefault="00ED4CE1" w:rsidP="00ED4CE1">
            <w:pPr>
              <w:jc w:val="both"/>
              <w:rPr>
                <w:rFonts w:ascii="David" w:hAnsi="David" w:cs="David"/>
                <w:b/>
                <w:bCs/>
                <w:sz w:val="24"/>
                <w:szCs w:val="24"/>
                <w:rtl/>
              </w:rPr>
            </w:pPr>
          </w:p>
          <w:p w14:paraId="48DAA7D2" w14:textId="77777777" w:rsidR="00ED4CE1" w:rsidRDefault="00ED4CE1" w:rsidP="00ED4CE1">
            <w:pPr>
              <w:jc w:val="both"/>
              <w:rPr>
                <w:rFonts w:ascii="David" w:hAnsi="David" w:cs="David"/>
                <w:b/>
                <w:bCs/>
                <w:sz w:val="24"/>
                <w:szCs w:val="24"/>
                <w:rtl/>
              </w:rPr>
            </w:pPr>
          </w:p>
          <w:p w14:paraId="482A4E57" w14:textId="77777777" w:rsidR="00ED4CE1" w:rsidRDefault="00ED4CE1" w:rsidP="00ED4CE1">
            <w:pPr>
              <w:jc w:val="both"/>
              <w:rPr>
                <w:rFonts w:ascii="David" w:hAnsi="David" w:cs="David"/>
                <w:b/>
                <w:bCs/>
                <w:sz w:val="24"/>
                <w:szCs w:val="24"/>
                <w:rtl/>
              </w:rPr>
            </w:pPr>
          </w:p>
          <w:p w14:paraId="643AE29B" w14:textId="77777777" w:rsidR="00ED4CE1" w:rsidRDefault="00ED4CE1" w:rsidP="00ED4CE1">
            <w:pPr>
              <w:jc w:val="both"/>
              <w:rPr>
                <w:rFonts w:ascii="David" w:hAnsi="David" w:cs="David"/>
                <w:b/>
                <w:bCs/>
                <w:sz w:val="24"/>
                <w:szCs w:val="24"/>
                <w:rtl/>
              </w:rPr>
            </w:pPr>
          </w:p>
          <w:p w14:paraId="1FFB22C6" w14:textId="77777777" w:rsidR="00ED4CE1" w:rsidRDefault="00ED4CE1" w:rsidP="00ED4CE1">
            <w:pPr>
              <w:jc w:val="both"/>
              <w:rPr>
                <w:rFonts w:ascii="David" w:hAnsi="David" w:cs="David"/>
                <w:b/>
                <w:bCs/>
                <w:sz w:val="24"/>
                <w:szCs w:val="24"/>
                <w:rtl/>
              </w:rPr>
            </w:pPr>
          </w:p>
          <w:p w14:paraId="290A581D" w14:textId="77777777" w:rsidR="00ED4CE1" w:rsidRDefault="00ED4CE1" w:rsidP="00ED4CE1">
            <w:pPr>
              <w:jc w:val="both"/>
              <w:rPr>
                <w:rFonts w:ascii="David" w:hAnsi="David" w:cs="David"/>
                <w:b/>
                <w:bCs/>
                <w:sz w:val="24"/>
                <w:szCs w:val="24"/>
                <w:rtl/>
              </w:rPr>
            </w:pPr>
          </w:p>
          <w:p w14:paraId="00BB2F1D" w14:textId="77777777" w:rsidR="00ED4CE1" w:rsidRDefault="00ED4CE1" w:rsidP="00ED4CE1">
            <w:pPr>
              <w:jc w:val="both"/>
              <w:rPr>
                <w:rFonts w:ascii="David" w:hAnsi="David" w:cs="David"/>
                <w:b/>
                <w:bCs/>
                <w:sz w:val="24"/>
                <w:szCs w:val="24"/>
                <w:rtl/>
              </w:rPr>
            </w:pPr>
          </w:p>
          <w:p w14:paraId="0C66D5D0" w14:textId="0CE322D0" w:rsidR="00ED4CE1" w:rsidRPr="00ED4CE1" w:rsidRDefault="00ED4CE1" w:rsidP="00ED4CE1">
            <w:pPr>
              <w:jc w:val="both"/>
              <w:rPr>
                <w:rFonts w:ascii="David" w:hAnsi="David" w:cs="David"/>
                <w:b/>
                <w:bCs/>
                <w:sz w:val="24"/>
                <w:szCs w:val="24"/>
                <w:rtl/>
              </w:rPr>
            </w:pPr>
          </w:p>
        </w:tc>
        <w:tc>
          <w:tcPr>
            <w:tcW w:w="1701" w:type="dxa"/>
          </w:tcPr>
          <w:p w14:paraId="3D39CC1D" w14:textId="77777777" w:rsidR="00EA53B4" w:rsidRDefault="00EA53B4" w:rsidP="005E6668">
            <w:pPr>
              <w:contextualSpacing/>
              <w:jc w:val="both"/>
              <w:rPr>
                <w:rFonts w:ascii="David" w:hAnsi="David" w:cs="David"/>
                <w:b/>
                <w:bCs/>
                <w:sz w:val="24"/>
                <w:szCs w:val="24"/>
                <w:rtl/>
              </w:rPr>
            </w:pPr>
            <w:r>
              <w:rPr>
                <w:rFonts w:ascii="David" w:hAnsi="David" w:cs="David" w:hint="cs"/>
                <w:b/>
                <w:bCs/>
                <w:sz w:val="24"/>
                <w:szCs w:val="24"/>
                <w:rtl/>
              </w:rPr>
              <w:t>כהן טמא האם יכול לאכול חלת חוץ לארץ ?</w:t>
            </w:r>
          </w:p>
          <w:p w14:paraId="7D5188F3" w14:textId="77777777" w:rsidR="00EA53B4" w:rsidRPr="0050219E" w:rsidRDefault="00EA53B4" w:rsidP="0050219E">
            <w:pPr>
              <w:contextualSpacing/>
              <w:jc w:val="both"/>
              <w:rPr>
                <w:rFonts w:ascii="David" w:hAnsi="David" w:cs="David"/>
                <w:b/>
                <w:bCs/>
                <w:sz w:val="24"/>
                <w:szCs w:val="24"/>
                <w:rtl/>
              </w:rPr>
            </w:pPr>
          </w:p>
        </w:tc>
        <w:tc>
          <w:tcPr>
            <w:tcW w:w="3681" w:type="dxa"/>
          </w:tcPr>
          <w:p w14:paraId="6BCF65E0" w14:textId="390A674B" w:rsidR="00EA53B4" w:rsidRPr="00354BEB" w:rsidRDefault="00EA53B4" w:rsidP="00354BEB">
            <w:pPr>
              <w:jc w:val="both"/>
              <w:rPr>
                <w:rFonts w:ascii="David" w:hAnsi="David" w:cs="David"/>
                <w:b/>
                <w:bCs/>
                <w:sz w:val="24"/>
                <w:szCs w:val="24"/>
              </w:rPr>
            </w:pPr>
            <w:r w:rsidRPr="00F92E9B">
              <w:rPr>
                <w:rFonts w:ascii="David" w:hAnsi="David" w:cs="David" w:hint="cs"/>
                <w:b/>
                <w:bCs/>
                <w:sz w:val="24"/>
                <w:szCs w:val="24"/>
                <w:u w:val="single"/>
                <w:rtl/>
              </w:rPr>
              <w:t>חלת חו"ל</w:t>
            </w:r>
            <w:r w:rsidR="00301C22">
              <w:rPr>
                <w:rFonts w:ascii="David" w:hAnsi="David" w:cs="David" w:hint="cs"/>
                <w:b/>
                <w:bCs/>
                <w:sz w:val="24"/>
                <w:szCs w:val="24"/>
                <w:rtl/>
              </w:rPr>
              <w:t xml:space="preserve"> -</w:t>
            </w:r>
            <w:r w:rsidRPr="00354BEB">
              <w:rPr>
                <w:rFonts w:ascii="David" w:hAnsi="David" w:cs="David" w:hint="cs"/>
                <w:b/>
                <w:bCs/>
                <w:sz w:val="24"/>
                <w:szCs w:val="24"/>
                <w:rtl/>
              </w:rPr>
              <w:t xml:space="preserve"> מדברי הרמב"ם עולה, </w:t>
            </w:r>
            <w:r w:rsidR="00301C22" w:rsidRPr="00354BEB">
              <w:rPr>
                <w:rFonts w:ascii="David" w:hAnsi="David" w:cs="David" w:hint="cs"/>
                <w:b/>
                <w:bCs/>
                <w:sz w:val="24"/>
                <w:szCs w:val="24"/>
                <w:rtl/>
              </w:rPr>
              <w:t>אע"פ שהיא טמאה</w:t>
            </w:r>
            <w:r w:rsidR="00301C22">
              <w:rPr>
                <w:rFonts w:ascii="David" w:hAnsi="David" w:cs="David" w:hint="cs"/>
                <w:b/>
                <w:bCs/>
                <w:sz w:val="24"/>
                <w:szCs w:val="24"/>
                <w:rtl/>
              </w:rPr>
              <w:t>,</w:t>
            </w:r>
            <w:r w:rsidR="00301C22" w:rsidRPr="00354BEB">
              <w:rPr>
                <w:rFonts w:ascii="David" w:hAnsi="David" w:cs="David" w:hint="cs"/>
                <w:b/>
                <w:bCs/>
                <w:sz w:val="24"/>
                <w:szCs w:val="24"/>
                <w:rtl/>
              </w:rPr>
              <w:t xml:space="preserve"> </w:t>
            </w:r>
            <w:r w:rsidRPr="00354BEB">
              <w:rPr>
                <w:rFonts w:ascii="David" w:hAnsi="David" w:cs="David" w:hint="cs"/>
                <w:b/>
                <w:bCs/>
                <w:sz w:val="24"/>
                <w:szCs w:val="24"/>
                <w:rtl/>
              </w:rPr>
              <w:t xml:space="preserve">שרק בחלת חו"ל שעיקר חיובה מדרבנן, מותר לכהן קטן או גדול שטבל </w:t>
            </w:r>
            <w:proofErr w:type="spellStart"/>
            <w:r w:rsidRPr="00354BEB">
              <w:rPr>
                <w:rFonts w:ascii="David" w:hAnsi="David" w:cs="David" w:hint="cs"/>
                <w:b/>
                <w:bCs/>
                <w:sz w:val="24"/>
                <w:szCs w:val="24"/>
                <w:rtl/>
              </w:rPr>
              <w:t>לקריו</w:t>
            </w:r>
            <w:proofErr w:type="spellEnd"/>
            <w:r w:rsidRPr="00354BEB">
              <w:rPr>
                <w:rFonts w:ascii="David" w:hAnsi="David" w:cs="David" w:hint="cs"/>
                <w:b/>
                <w:bCs/>
                <w:sz w:val="24"/>
                <w:szCs w:val="24"/>
                <w:rtl/>
              </w:rPr>
              <w:t xml:space="preserve">, אבל בארץ ישראל אין להם לאכלה, אפילו אינה מדאורייתא (הטור), </w:t>
            </w:r>
            <w:r w:rsidRPr="00301C22">
              <w:rPr>
                <w:rFonts w:ascii="David" w:hAnsi="David" w:cs="David" w:hint="cs"/>
                <w:b/>
                <w:bCs/>
                <w:sz w:val="24"/>
                <w:szCs w:val="24"/>
                <w:u w:val="single"/>
                <w:rtl/>
              </w:rPr>
              <w:t xml:space="preserve">וכתב </w:t>
            </w:r>
            <w:proofErr w:type="spellStart"/>
            <w:r w:rsidRPr="00301C22">
              <w:rPr>
                <w:rFonts w:ascii="David" w:hAnsi="David" w:cs="David" w:hint="cs"/>
                <w:b/>
                <w:bCs/>
                <w:sz w:val="24"/>
                <w:szCs w:val="24"/>
                <w:u w:val="single"/>
                <w:rtl/>
              </w:rPr>
              <w:t>הש"ך</w:t>
            </w:r>
            <w:proofErr w:type="spellEnd"/>
            <w:r w:rsidRPr="00354BEB">
              <w:rPr>
                <w:rFonts w:ascii="David" w:hAnsi="David" w:cs="David" w:hint="cs"/>
                <w:b/>
                <w:bCs/>
                <w:sz w:val="24"/>
                <w:szCs w:val="24"/>
                <w:rtl/>
              </w:rPr>
              <w:t xml:space="preserve"> </w:t>
            </w:r>
            <w:r w:rsidR="00301C22">
              <w:rPr>
                <w:rFonts w:ascii="David" w:hAnsi="David" w:cs="David" w:hint="cs"/>
                <w:b/>
                <w:bCs/>
                <w:sz w:val="24"/>
                <w:szCs w:val="24"/>
                <w:rtl/>
              </w:rPr>
              <w:t xml:space="preserve">- </w:t>
            </w:r>
            <w:proofErr w:type="spellStart"/>
            <w:r w:rsidRPr="00354BEB">
              <w:rPr>
                <w:rFonts w:ascii="David" w:hAnsi="David" w:cs="David" w:hint="cs"/>
                <w:b/>
                <w:bCs/>
                <w:sz w:val="24"/>
                <w:szCs w:val="24"/>
                <w:rtl/>
              </w:rPr>
              <w:t>שהאידנא</w:t>
            </w:r>
            <w:proofErr w:type="spellEnd"/>
            <w:r w:rsidRPr="00354BEB">
              <w:rPr>
                <w:rFonts w:ascii="David" w:hAnsi="David" w:cs="David" w:hint="cs"/>
                <w:b/>
                <w:bCs/>
                <w:sz w:val="24"/>
                <w:szCs w:val="24"/>
                <w:rtl/>
              </w:rPr>
              <w:t xml:space="preserve"> לא </w:t>
            </w:r>
            <w:proofErr w:type="spellStart"/>
            <w:r w:rsidRPr="00354BEB">
              <w:rPr>
                <w:rFonts w:ascii="David" w:hAnsi="David" w:cs="David" w:hint="cs"/>
                <w:b/>
                <w:bCs/>
                <w:sz w:val="24"/>
                <w:szCs w:val="24"/>
                <w:rtl/>
              </w:rPr>
              <w:t>נהגינן</w:t>
            </w:r>
            <w:proofErr w:type="spellEnd"/>
            <w:r w:rsidRPr="00354BEB">
              <w:rPr>
                <w:rFonts w:ascii="David" w:hAnsi="David" w:cs="David" w:hint="cs"/>
                <w:b/>
                <w:bCs/>
                <w:sz w:val="24"/>
                <w:szCs w:val="24"/>
                <w:rtl/>
              </w:rPr>
              <w:t xml:space="preserve"> </w:t>
            </w:r>
            <w:proofErr w:type="spellStart"/>
            <w:r w:rsidRPr="00354BEB">
              <w:rPr>
                <w:rFonts w:ascii="David" w:hAnsi="David" w:cs="David" w:hint="cs"/>
                <w:b/>
                <w:bCs/>
                <w:sz w:val="24"/>
                <w:szCs w:val="24"/>
                <w:rtl/>
              </w:rPr>
              <w:t>ליתנה</w:t>
            </w:r>
            <w:proofErr w:type="spellEnd"/>
            <w:r w:rsidRPr="00354BEB">
              <w:rPr>
                <w:rFonts w:ascii="David" w:hAnsi="David" w:cs="David" w:hint="cs"/>
                <w:b/>
                <w:bCs/>
                <w:sz w:val="24"/>
                <w:szCs w:val="24"/>
                <w:rtl/>
              </w:rPr>
              <w:t xml:space="preserve"> לכהן קטן, שאין </w:t>
            </w:r>
            <w:proofErr w:type="spellStart"/>
            <w:r w:rsidRPr="00354BEB">
              <w:rPr>
                <w:rFonts w:ascii="David" w:hAnsi="David" w:cs="David" w:hint="cs"/>
                <w:b/>
                <w:bCs/>
                <w:sz w:val="24"/>
                <w:szCs w:val="24"/>
                <w:rtl/>
              </w:rPr>
              <w:t>בקיאין</w:t>
            </w:r>
            <w:proofErr w:type="spellEnd"/>
            <w:r w:rsidRPr="00354BEB">
              <w:rPr>
                <w:rFonts w:ascii="David" w:hAnsi="David" w:cs="David" w:hint="cs"/>
                <w:b/>
                <w:bCs/>
                <w:sz w:val="24"/>
                <w:szCs w:val="24"/>
                <w:rtl/>
              </w:rPr>
              <w:t xml:space="preserve"> </w:t>
            </w:r>
            <w:proofErr w:type="spellStart"/>
            <w:r w:rsidRPr="00354BEB">
              <w:rPr>
                <w:rFonts w:ascii="David" w:hAnsi="David" w:cs="David" w:hint="cs"/>
                <w:b/>
                <w:bCs/>
                <w:sz w:val="24"/>
                <w:szCs w:val="24"/>
                <w:rtl/>
              </w:rPr>
              <w:t>ביחוס</w:t>
            </w:r>
            <w:proofErr w:type="spellEnd"/>
            <w:r w:rsidRPr="00354BEB">
              <w:rPr>
                <w:rFonts w:ascii="David" w:hAnsi="David" w:cs="David" w:hint="cs"/>
                <w:b/>
                <w:bCs/>
                <w:sz w:val="24"/>
                <w:szCs w:val="24"/>
                <w:rtl/>
              </w:rPr>
              <w:t xml:space="preserve"> כהנים, ועוד שמא יפורר את החלה ויגיע לתקלה.</w:t>
            </w:r>
          </w:p>
          <w:p w14:paraId="0E842057" w14:textId="1E1C97F0" w:rsidR="00EA53B4" w:rsidRPr="00354BEB" w:rsidRDefault="00F92E9B" w:rsidP="00354BEB">
            <w:pPr>
              <w:jc w:val="both"/>
              <w:rPr>
                <w:rFonts w:ascii="David" w:hAnsi="David" w:cs="David"/>
                <w:b/>
                <w:bCs/>
                <w:sz w:val="24"/>
                <w:szCs w:val="24"/>
              </w:rPr>
            </w:pPr>
            <w:r w:rsidRPr="00F92E9B">
              <w:rPr>
                <w:rFonts w:ascii="David" w:hAnsi="David" w:cs="David" w:hint="cs"/>
                <w:b/>
                <w:bCs/>
                <w:sz w:val="24"/>
                <w:szCs w:val="24"/>
                <w:u w:val="single"/>
                <w:rtl/>
              </w:rPr>
              <w:t>על איזו חלה מברך תחילה</w:t>
            </w:r>
            <w:r>
              <w:rPr>
                <w:rFonts w:ascii="David" w:hAnsi="David" w:cs="David" w:hint="cs"/>
                <w:b/>
                <w:bCs/>
                <w:sz w:val="24"/>
                <w:szCs w:val="24"/>
                <w:rtl/>
              </w:rPr>
              <w:t xml:space="preserve"> - </w:t>
            </w:r>
            <w:r w:rsidR="00EA53B4" w:rsidRPr="00354BEB">
              <w:rPr>
                <w:rFonts w:ascii="David" w:hAnsi="David" w:cs="David" w:hint="cs"/>
                <w:b/>
                <w:bCs/>
                <w:sz w:val="24"/>
                <w:szCs w:val="24"/>
                <w:rtl/>
              </w:rPr>
              <w:t>מברך תחילה על המין שרוצה לאכול</w:t>
            </w:r>
            <w:r>
              <w:rPr>
                <w:rFonts w:ascii="David" w:hAnsi="David" w:cs="David" w:hint="cs"/>
                <w:b/>
                <w:bCs/>
                <w:sz w:val="24"/>
                <w:szCs w:val="24"/>
                <w:rtl/>
              </w:rPr>
              <w:t>,</w:t>
            </w:r>
            <w:r w:rsidR="00EA53B4" w:rsidRPr="00354BEB">
              <w:rPr>
                <w:rFonts w:ascii="David" w:hAnsi="David" w:cs="David" w:hint="cs"/>
                <w:b/>
                <w:bCs/>
                <w:sz w:val="24"/>
                <w:szCs w:val="24"/>
                <w:rtl/>
              </w:rPr>
              <w:t xml:space="preserve"> כן כתב </w:t>
            </w:r>
            <w:proofErr w:type="spellStart"/>
            <w:r w:rsidR="00EA53B4" w:rsidRPr="00354BEB">
              <w:rPr>
                <w:rFonts w:ascii="David" w:hAnsi="David" w:cs="David" w:hint="cs"/>
                <w:b/>
                <w:bCs/>
                <w:sz w:val="24"/>
                <w:szCs w:val="24"/>
                <w:rtl/>
              </w:rPr>
              <w:t>הכלבו</w:t>
            </w:r>
            <w:proofErr w:type="spellEnd"/>
            <w:r w:rsidR="00EA53B4" w:rsidRPr="00354BEB">
              <w:rPr>
                <w:rFonts w:ascii="David" w:hAnsi="David" w:cs="David" w:hint="cs"/>
                <w:b/>
                <w:bCs/>
                <w:sz w:val="24"/>
                <w:szCs w:val="24"/>
                <w:rtl/>
              </w:rPr>
              <w:t>, והוא לשון הרמב"ם בהלכות תרומה (</w:t>
            </w:r>
            <w:proofErr w:type="spellStart"/>
            <w:r w:rsidR="00EA53B4" w:rsidRPr="00354BEB">
              <w:rPr>
                <w:rFonts w:ascii="David" w:hAnsi="David" w:cs="David" w:hint="cs"/>
                <w:b/>
                <w:bCs/>
                <w:sz w:val="24"/>
                <w:szCs w:val="24"/>
                <w:rtl/>
              </w:rPr>
              <w:t>פ"טו</w:t>
            </w:r>
            <w:proofErr w:type="spellEnd"/>
            <w:r w:rsidR="00EA53B4" w:rsidRPr="00354BEB">
              <w:rPr>
                <w:rFonts w:ascii="David" w:hAnsi="David" w:cs="David" w:hint="cs"/>
                <w:b/>
                <w:bCs/>
                <w:sz w:val="24"/>
                <w:szCs w:val="24"/>
                <w:rtl/>
              </w:rPr>
              <w:t xml:space="preserve">, </w:t>
            </w:r>
            <w:proofErr w:type="spellStart"/>
            <w:r w:rsidR="00EA53B4" w:rsidRPr="00354BEB">
              <w:rPr>
                <w:rFonts w:ascii="David" w:hAnsi="David" w:cs="David" w:hint="cs"/>
                <w:b/>
                <w:bCs/>
                <w:sz w:val="24"/>
                <w:szCs w:val="24"/>
                <w:rtl/>
              </w:rPr>
              <w:t>ה"כב</w:t>
            </w:r>
            <w:proofErr w:type="spellEnd"/>
            <w:r w:rsidR="00EA53B4" w:rsidRPr="00354BEB">
              <w:rPr>
                <w:rFonts w:ascii="David" w:hAnsi="David" w:cs="David" w:hint="cs"/>
                <w:b/>
                <w:bCs/>
                <w:sz w:val="24"/>
                <w:szCs w:val="24"/>
                <w:rtl/>
              </w:rPr>
              <w:t>).</w:t>
            </w:r>
          </w:p>
          <w:p w14:paraId="602551A5" w14:textId="7DD954B0" w:rsidR="00EA53B4" w:rsidRPr="0050219E" w:rsidRDefault="00EA53B4" w:rsidP="00354BEB">
            <w:pPr>
              <w:contextualSpacing/>
              <w:jc w:val="both"/>
              <w:rPr>
                <w:rFonts w:ascii="David" w:hAnsi="David" w:cs="David"/>
                <w:b/>
                <w:bCs/>
                <w:sz w:val="24"/>
                <w:szCs w:val="24"/>
                <w:rtl/>
              </w:rPr>
            </w:pPr>
            <w:proofErr w:type="spellStart"/>
            <w:r w:rsidRPr="00F92E9B">
              <w:rPr>
                <w:rFonts w:ascii="David" w:hAnsi="David" w:cs="David" w:hint="cs"/>
                <w:b/>
                <w:bCs/>
                <w:sz w:val="24"/>
                <w:szCs w:val="24"/>
                <w:u w:val="single"/>
                <w:rtl/>
              </w:rPr>
              <w:t>כששורפין</w:t>
            </w:r>
            <w:proofErr w:type="spellEnd"/>
            <w:r w:rsidRPr="00F92E9B">
              <w:rPr>
                <w:rFonts w:ascii="David" w:hAnsi="David" w:cs="David" w:hint="cs"/>
                <w:b/>
                <w:bCs/>
                <w:sz w:val="24"/>
                <w:szCs w:val="24"/>
                <w:u w:val="single"/>
                <w:rtl/>
              </w:rPr>
              <w:t xml:space="preserve"> החלה עושים לה היסק בפני עצמה</w:t>
            </w:r>
            <w:r>
              <w:rPr>
                <w:rFonts w:ascii="David" w:hAnsi="David" w:cs="David" w:hint="cs"/>
                <w:b/>
                <w:bCs/>
                <w:sz w:val="24"/>
                <w:szCs w:val="24"/>
                <w:rtl/>
              </w:rPr>
              <w:t xml:space="preserve"> </w:t>
            </w:r>
            <w:r>
              <w:rPr>
                <w:rFonts w:ascii="David" w:hAnsi="David" w:cs="David"/>
                <w:b/>
                <w:bCs/>
                <w:sz w:val="24"/>
                <w:szCs w:val="24"/>
                <w:rtl/>
              </w:rPr>
              <w:t>–</w:t>
            </w:r>
            <w:r>
              <w:rPr>
                <w:rFonts w:ascii="David" w:hAnsi="David" w:cs="David" w:hint="cs"/>
                <w:b/>
                <w:bCs/>
                <w:sz w:val="24"/>
                <w:szCs w:val="24"/>
                <w:rtl/>
              </w:rPr>
              <w:t xml:space="preserve"> כתב </w:t>
            </w:r>
            <w:proofErr w:type="spellStart"/>
            <w:r>
              <w:rPr>
                <w:rFonts w:ascii="David" w:hAnsi="David" w:cs="David" w:hint="cs"/>
                <w:b/>
                <w:bCs/>
                <w:sz w:val="24"/>
                <w:szCs w:val="24"/>
                <w:rtl/>
              </w:rPr>
              <w:t>מהרי"ו</w:t>
            </w:r>
            <w:proofErr w:type="spellEnd"/>
            <w:r>
              <w:rPr>
                <w:rFonts w:ascii="David" w:hAnsi="David" w:cs="David" w:hint="cs"/>
                <w:b/>
                <w:bCs/>
                <w:sz w:val="24"/>
                <w:szCs w:val="24"/>
                <w:rtl/>
              </w:rPr>
              <w:t xml:space="preserve"> (ר' יעקב וויל בעל שו"ת </w:t>
            </w:r>
            <w:proofErr w:type="spellStart"/>
            <w:r>
              <w:rPr>
                <w:rFonts w:ascii="David" w:hAnsi="David" w:cs="David" w:hint="cs"/>
                <w:b/>
                <w:bCs/>
                <w:sz w:val="24"/>
                <w:szCs w:val="24"/>
                <w:rtl/>
              </w:rPr>
              <w:t>מהרי"ו</w:t>
            </w:r>
            <w:proofErr w:type="spellEnd"/>
            <w:r>
              <w:rPr>
                <w:rFonts w:ascii="David" w:hAnsi="David" w:cs="David" w:hint="cs"/>
                <w:b/>
                <w:bCs/>
                <w:sz w:val="24"/>
                <w:szCs w:val="24"/>
                <w:rtl/>
              </w:rPr>
              <w:t>, תלמיד מהר"ל), שצריך לעשות לחלה היסק בפני עצמו, כיוון שלישראל אסור להנות ממנה, ומ"מ בזמן הזה כיוון שאין החלה מדאורייתא, סגי בהשלכת החלה לתנור קודם אפיית הפת.</w:t>
            </w:r>
          </w:p>
        </w:tc>
      </w:tr>
      <w:tr w:rsidR="00EA53B4" w14:paraId="70F88043" w14:textId="77777777" w:rsidTr="00ED4CE1">
        <w:tc>
          <w:tcPr>
            <w:tcW w:w="10349" w:type="dxa"/>
          </w:tcPr>
          <w:p w14:paraId="1CFD2574" w14:textId="0B85BE9D" w:rsidR="00EA53B4" w:rsidRPr="00D03C2F" w:rsidRDefault="00EA53B4" w:rsidP="00EE06F7">
            <w:pPr>
              <w:contextualSpacing/>
              <w:jc w:val="center"/>
              <w:rPr>
                <w:rFonts w:ascii="David" w:hAnsi="David" w:cs="David"/>
                <w:b/>
                <w:bCs/>
                <w:sz w:val="32"/>
                <w:szCs w:val="32"/>
                <w:rtl/>
              </w:rPr>
            </w:pPr>
            <w:proofErr w:type="spellStart"/>
            <w:r w:rsidRPr="00D03C2F">
              <w:rPr>
                <w:rFonts w:ascii="David" w:hAnsi="David" w:cs="David" w:hint="cs"/>
                <w:b/>
                <w:bCs/>
                <w:sz w:val="32"/>
                <w:szCs w:val="32"/>
                <w:rtl/>
              </w:rPr>
              <w:lastRenderedPageBreak/>
              <w:t>שכג</w:t>
            </w:r>
            <w:proofErr w:type="spellEnd"/>
            <w:r w:rsidRPr="00D03C2F">
              <w:rPr>
                <w:rFonts w:ascii="David" w:hAnsi="David" w:cs="David"/>
                <w:b/>
                <w:bCs/>
                <w:sz w:val="32"/>
                <w:szCs w:val="32"/>
                <w:rtl/>
              </w:rPr>
              <w:t xml:space="preserve"> -</w:t>
            </w:r>
            <w:r w:rsidRPr="00D03C2F">
              <w:rPr>
                <w:rFonts w:asciiTheme="minorHAnsi" w:eastAsiaTheme="minorEastAsia" w:hAnsiTheme="minorHAnsi" w:cstheme="minorBidi"/>
                <w:sz w:val="32"/>
                <w:szCs w:val="32"/>
                <w:rtl/>
              </w:rPr>
              <w:t xml:space="preserve"> </w:t>
            </w:r>
            <w:r w:rsidRPr="00D03C2F">
              <w:rPr>
                <w:rFonts w:ascii="David" w:hAnsi="David" w:cs="David"/>
                <w:b/>
                <w:bCs/>
                <w:sz w:val="32"/>
                <w:szCs w:val="32"/>
                <w:rtl/>
              </w:rPr>
              <w:t>חלה דרבנן היאך ניתנת ונאכלת ודין תערובתה בחולי</w:t>
            </w:r>
            <w:r>
              <w:rPr>
                <w:rFonts w:ascii="David" w:hAnsi="David" w:cs="David" w:hint="cs"/>
                <w:b/>
                <w:bCs/>
                <w:sz w:val="32"/>
                <w:szCs w:val="32"/>
                <w:rtl/>
              </w:rPr>
              <w:t>ן</w:t>
            </w:r>
          </w:p>
        </w:tc>
        <w:tc>
          <w:tcPr>
            <w:tcW w:w="1701" w:type="dxa"/>
          </w:tcPr>
          <w:p w14:paraId="6082671F" w14:textId="77777777" w:rsidR="00EA53B4" w:rsidRPr="0050219E" w:rsidRDefault="00EA53B4" w:rsidP="0050219E">
            <w:pPr>
              <w:contextualSpacing/>
              <w:jc w:val="center"/>
              <w:rPr>
                <w:rFonts w:ascii="David" w:hAnsi="David" w:cs="David"/>
                <w:b/>
                <w:bCs/>
                <w:sz w:val="24"/>
                <w:szCs w:val="24"/>
                <w:rtl/>
              </w:rPr>
            </w:pPr>
          </w:p>
        </w:tc>
        <w:tc>
          <w:tcPr>
            <w:tcW w:w="3681" w:type="dxa"/>
          </w:tcPr>
          <w:p w14:paraId="05878F88" w14:textId="3BFFD45A" w:rsidR="00EA53B4" w:rsidRPr="0050219E" w:rsidRDefault="00EA53B4" w:rsidP="0050219E">
            <w:pPr>
              <w:contextualSpacing/>
              <w:jc w:val="center"/>
              <w:rPr>
                <w:rFonts w:ascii="David" w:hAnsi="David" w:cs="David"/>
                <w:b/>
                <w:bCs/>
                <w:sz w:val="24"/>
                <w:szCs w:val="24"/>
                <w:rtl/>
              </w:rPr>
            </w:pPr>
          </w:p>
        </w:tc>
      </w:tr>
      <w:tr w:rsidR="00EA53B4" w14:paraId="5D7BB81B" w14:textId="77777777" w:rsidTr="00ED4CE1">
        <w:tc>
          <w:tcPr>
            <w:tcW w:w="10349" w:type="dxa"/>
          </w:tcPr>
          <w:p w14:paraId="01C98685" w14:textId="23447D97" w:rsidR="00EA53B4" w:rsidRPr="00796581" w:rsidRDefault="00EA53B4" w:rsidP="001723F3">
            <w:pPr>
              <w:autoSpaceDE w:val="0"/>
              <w:autoSpaceDN w:val="0"/>
              <w:adjustRightInd w:val="0"/>
              <w:spacing w:after="90"/>
              <w:contextualSpacing/>
              <w:jc w:val="both"/>
              <w:rPr>
                <w:rFonts w:ascii="David" w:hAnsi="David" w:cs="David"/>
                <w:b/>
                <w:bCs/>
                <w:sz w:val="24"/>
                <w:szCs w:val="24"/>
                <w:u w:val="single"/>
                <w:rtl/>
              </w:rPr>
            </w:pPr>
            <w:r w:rsidRPr="005D7743">
              <w:rPr>
                <w:rFonts w:ascii="David" w:hAnsi="David" w:cs="David"/>
                <w:b/>
                <w:bCs/>
                <w:sz w:val="32"/>
                <w:szCs w:val="32"/>
                <w:u w:val="single"/>
                <w:rtl/>
              </w:rPr>
              <w:t>סעיף א</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אופן אכילת חלה בחו"ל ודיני תערובתה</w:t>
            </w:r>
          </w:p>
          <w:p w14:paraId="3331E7FC" w14:textId="2B3A465A" w:rsidR="00EA53B4" w:rsidRPr="002774B8" w:rsidRDefault="00EA53B4" w:rsidP="001723F3">
            <w:pPr>
              <w:autoSpaceDE w:val="0"/>
              <w:autoSpaceDN w:val="0"/>
              <w:adjustRightInd w:val="0"/>
              <w:spacing w:after="90"/>
              <w:contextualSpacing/>
              <w:jc w:val="both"/>
              <w:rPr>
                <w:rFonts w:ascii="David" w:hAnsi="David" w:cs="David"/>
                <w:b/>
                <w:bCs/>
                <w:sz w:val="24"/>
                <w:szCs w:val="24"/>
                <w:rtl/>
              </w:rPr>
            </w:pPr>
            <w:r w:rsidRPr="00BD69D1">
              <w:rPr>
                <w:rFonts w:ascii="David" w:hAnsi="David" w:cs="David"/>
                <w:b/>
                <w:bCs/>
                <w:sz w:val="24"/>
                <w:szCs w:val="24"/>
                <w:rtl/>
              </w:rPr>
              <w:t xml:space="preserve">חַלַּת חוּצָה לָאָרֶץ </w:t>
            </w:r>
            <w:proofErr w:type="spellStart"/>
            <w:r w:rsidRPr="00BD69D1">
              <w:rPr>
                <w:rFonts w:ascii="David" w:hAnsi="David" w:cs="David"/>
                <w:b/>
                <w:bCs/>
                <w:sz w:val="24"/>
                <w:szCs w:val="24"/>
                <w:rtl/>
              </w:rPr>
              <w:t>שֶׁמֻּתֶּרֶת</w:t>
            </w:r>
            <w:proofErr w:type="spellEnd"/>
            <w:r w:rsidRPr="00BD69D1">
              <w:rPr>
                <w:rFonts w:ascii="David" w:hAnsi="David" w:cs="David"/>
                <w:b/>
                <w:bCs/>
                <w:sz w:val="24"/>
                <w:szCs w:val="24"/>
                <w:rtl/>
              </w:rPr>
              <w:t xml:space="preserve"> לְכֹהֵן טָהוֹר מִקֶּרִי, רַשַּׁאי לְאָכְלָהּ עִם זָר עַל שֻׁלְחָן אֶחָד, לְפִי שֶׁאֵינָהּ מְדַמַּעַת (פֵּרוּשׁ עִנְיָן דָּמוּעַ הוּא תְּרוּמָה שֶׁנָּפְלָה בְּחֻלִּין). </w:t>
            </w:r>
            <w:proofErr w:type="spellStart"/>
            <w:r w:rsidRPr="00BD69D1">
              <w:rPr>
                <w:rFonts w:ascii="David" w:hAnsi="David" w:cs="David"/>
                <w:b/>
                <w:bCs/>
                <w:sz w:val="24"/>
                <w:szCs w:val="24"/>
                <w:rtl/>
              </w:rPr>
              <w:t>וַאֲפִלּו</w:t>
            </w:r>
            <w:proofErr w:type="spellEnd"/>
            <w:r w:rsidRPr="00BD69D1">
              <w:rPr>
                <w:rFonts w:ascii="David" w:hAnsi="David" w:cs="David"/>
                <w:b/>
                <w:bCs/>
                <w:sz w:val="24"/>
                <w:szCs w:val="24"/>
                <w:rtl/>
              </w:rPr>
              <w:t xml:space="preserve">ּ </w:t>
            </w:r>
            <w:proofErr w:type="spellStart"/>
            <w:r w:rsidRPr="00BD69D1">
              <w:rPr>
                <w:rFonts w:ascii="David" w:hAnsi="David" w:cs="David"/>
                <w:b/>
                <w:bCs/>
                <w:sz w:val="24"/>
                <w:szCs w:val="24"/>
                <w:rtl/>
              </w:rPr>
              <w:t>נִתְעָרְבָה</w:t>
            </w:r>
            <w:proofErr w:type="spellEnd"/>
            <w:r w:rsidRPr="00BD69D1">
              <w:rPr>
                <w:rFonts w:ascii="David" w:hAnsi="David" w:cs="David"/>
                <w:b/>
                <w:bCs/>
                <w:sz w:val="24"/>
                <w:szCs w:val="24"/>
                <w:rtl/>
              </w:rPr>
              <w:t xml:space="preserve"> </w:t>
            </w:r>
            <w:proofErr w:type="spellStart"/>
            <w:r w:rsidRPr="00BD69D1">
              <w:rPr>
                <w:rFonts w:ascii="David" w:hAnsi="David" w:cs="David"/>
                <w:b/>
                <w:bCs/>
                <w:sz w:val="24"/>
                <w:szCs w:val="24"/>
                <w:rtl/>
              </w:rPr>
              <w:t>שָׁוֶה</w:t>
            </w:r>
            <w:proofErr w:type="spellEnd"/>
            <w:r w:rsidRPr="00BD69D1">
              <w:rPr>
                <w:rFonts w:ascii="David" w:hAnsi="David" w:cs="David"/>
                <w:b/>
                <w:bCs/>
                <w:sz w:val="24"/>
                <w:szCs w:val="24"/>
                <w:rtl/>
              </w:rPr>
              <w:t xml:space="preserve"> </w:t>
            </w:r>
            <w:proofErr w:type="spellStart"/>
            <w:r w:rsidRPr="00BD69D1">
              <w:rPr>
                <w:rFonts w:ascii="David" w:hAnsi="David" w:cs="David"/>
                <w:b/>
                <w:bCs/>
                <w:sz w:val="24"/>
                <w:szCs w:val="24"/>
                <w:rtl/>
              </w:rPr>
              <w:t>בְּשָׁוֶה</w:t>
            </w:r>
            <w:proofErr w:type="spellEnd"/>
            <w:r w:rsidRPr="00BD69D1">
              <w:rPr>
                <w:rFonts w:ascii="David" w:hAnsi="David" w:cs="David"/>
                <w:b/>
                <w:bCs/>
                <w:sz w:val="24"/>
                <w:szCs w:val="24"/>
                <w:rtl/>
              </w:rPr>
              <w:t xml:space="preserve">. </w:t>
            </w:r>
            <w:r w:rsidRPr="00BD69D1">
              <w:rPr>
                <w:rFonts w:asciiTheme="majorHAnsi" w:hAnsiTheme="majorHAnsi" w:cs="Guttman Rashi"/>
                <w:b/>
                <w:bCs/>
                <w:sz w:val="24"/>
                <w:szCs w:val="24"/>
                <w:rtl/>
              </w:rPr>
              <w:t xml:space="preserve">הַגָּה: וְיֵשׁ </w:t>
            </w:r>
            <w:proofErr w:type="spellStart"/>
            <w:r w:rsidRPr="00BD69D1">
              <w:rPr>
                <w:rFonts w:asciiTheme="majorHAnsi" w:hAnsiTheme="majorHAnsi" w:cs="Guttman Rashi"/>
                <w:b/>
                <w:bCs/>
                <w:sz w:val="24"/>
                <w:szCs w:val="24"/>
                <w:rtl/>
              </w:rPr>
              <w:t>חוֹלְקִין</w:t>
            </w:r>
            <w:proofErr w:type="spellEnd"/>
            <w:r w:rsidRPr="00BD69D1">
              <w:rPr>
                <w:rFonts w:asciiTheme="majorHAnsi" w:hAnsiTheme="majorHAnsi" w:cs="Guttman Rashi"/>
                <w:b/>
                <w:bCs/>
                <w:sz w:val="24"/>
                <w:szCs w:val="24"/>
                <w:rtl/>
              </w:rPr>
              <w:t xml:space="preserve">, </w:t>
            </w:r>
            <w:proofErr w:type="spellStart"/>
            <w:r w:rsidRPr="00BD69D1">
              <w:rPr>
                <w:rFonts w:asciiTheme="majorHAnsi" w:hAnsiTheme="majorHAnsi" w:cs="Guttman Rashi"/>
                <w:b/>
                <w:bCs/>
                <w:sz w:val="24"/>
                <w:szCs w:val="24"/>
                <w:rtl/>
              </w:rPr>
              <w:t>וּסְבִירָא</w:t>
            </w:r>
            <w:proofErr w:type="spellEnd"/>
            <w:r w:rsidRPr="00BD69D1">
              <w:rPr>
                <w:rFonts w:asciiTheme="majorHAnsi" w:hAnsiTheme="majorHAnsi" w:cs="Guttman Rashi"/>
                <w:b/>
                <w:bCs/>
                <w:sz w:val="24"/>
                <w:szCs w:val="24"/>
                <w:rtl/>
              </w:rPr>
              <w:t xml:space="preserve"> לְהוּ </w:t>
            </w:r>
            <w:proofErr w:type="spellStart"/>
            <w:r w:rsidRPr="00BD69D1">
              <w:rPr>
                <w:rFonts w:asciiTheme="majorHAnsi" w:hAnsiTheme="majorHAnsi" w:cs="Guttman Rashi"/>
                <w:b/>
                <w:bCs/>
                <w:sz w:val="24"/>
                <w:szCs w:val="24"/>
                <w:rtl/>
              </w:rPr>
              <w:t>דְּאוֹסֶרֶת</w:t>
            </w:r>
            <w:proofErr w:type="spellEnd"/>
            <w:r w:rsidRPr="00BD69D1">
              <w:rPr>
                <w:rFonts w:asciiTheme="majorHAnsi" w:hAnsiTheme="majorHAnsi" w:cs="Guttman Rashi"/>
                <w:b/>
                <w:bCs/>
                <w:sz w:val="24"/>
                <w:szCs w:val="24"/>
                <w:rtl/>
              </w:rPr>
              <w:t xml:space="preserve"> </w:t>
            </w:r>
            <w:proofErr w:type="spellStart"/>
            <w:r w:rsidRPr="00BD69D1">
              <w:rPr>
                <w:rFonts w:asciiTheme="majorHAnsi" w:hAnsiTheme="majorHAnsi" w:cs="Guttman Rashi"/>
                <w:b/>
                <w:bCs/>
                <w:sz w:val="24"/>
                <w:szCs w:val="24"/>
                <w:rtl/>
              </w:rPr>
              <w:t>תַּעֲרָבְתָּה</w:t>
            </w:r>
            <w:proofErr w:type="spellEnd"/>
            <w:r w:rsidRPr="00BD69D1">
              <w:rPr>
                <w:rFonts w:asciiTheme="majorHAnsi" w:hAnsiTheme="majorHAnsi" w:cs="Guttman Rashi"/>
                <w:b/>
                <w:bCs/>
                <w:sz w:val="24"/>
                <w:szCs w:val="24"/>
                <w:rtl/>
              </w:rPr>
              <w:t xml:space="preserve">ּ עַד מֵאָה וְאֶחָד, אִם הוּא בְּמִינָהּ, וְשֶׁלֹּא בְּמִינָהּ עַד ס' (טוּר בְּשֵׁם </w:t>
            </w:r>
            <w:proofErr w:type="spellStart"/>
            <w:r w:rsidRPr="00BD69D1">
              <w:rPr>
                <w:rFonts w:asciiTheme="majorHAnsi" w:hAnsiTheme="majorHAnsi" w:cs="Guttman Rashi"/>
                <w:b/>
                <w:bCs/>
                <w:sz w:val="24"/>
                <w:szCs w:val="24"/>
                <w:rtl/>
              </w:rPr>
              <w:t>ר''י</w:t>
            </w:r>
            <w:proofErr w:type="spellEnd"/>
            <w:r w:rsidRPr="00BD69D1">
              <w:rPr>
                <w:rFonts w:asciiTheme="majorHAnsi" w:hAnsiTheme="majorHAnsi" w:cs="Guttman Rashi"/>
                <w:b/>
                <w:bCs/>
                <w:sz w:val="24"/>
                <w:szCs w:val="24"/>
                <w:rtl/>
              </w:rPr>
              <w:t xml:space="preserve"> וְסֵפֶר הַתְּרוּמָה </w:t>
            </w:r>
            <w:proofErr w:type="spellStart"/>
            <w:r w:rsidRPr="00BD69D1">
              <w:rPr>
                <w:rFonts w:asciiTheme="majorHAnsi" w:hAnsiTheme="majorHAnsi" w:cs="Guttman Rashi"/>
                <w:b/>
                <w:bCs/>
                <w:sz w:val="24"/>
                <w:szCs w:val="24"/>
                <w:rtl/>
              </w:rPr>
              <w:t>וְרֹא</w:t>
            </w:r>
            <w:proofErr w:type="spellEnd"/>
            <w:r w:rsidRPr="00BD69D1">
              <w:rPr>
                <w:rFonts w:asciiTheme="majorHAnsi" w:hAnsiTheme="majorHAnsi" w:cs="Guttman Rashi"/>
                <w:b/>
                <w:bCs/>
                <w:sz w:val="24"/>
                <w:szCs w:val="24"/>
                <w:rtl/>
              </w:rPr>
              <w:t xml:space="preserve">''שׁ וְרוֹקֵחַ סי' </w:t>
            </w:r>
            <w:proofErr w:type="spellStart"/>
            <w:r w:rsidRPr="00BD69D1">
              <w:rPr>
                <w:rFonts w:asciiTheme="majorHAnsi" w:hAnsiTheme="majorHAnsi" w:cs="Guttman Rashi"/>
                <w:b/>
                <w:bCs/>
                <w:sz w:val="24"/>
                <w:szCs w:val="24"/>
                <w:rtl/>
              </w:rPr>
              <w:t>שנ</w:t>
            </w:r>
            <w:proofErr w:type="spellEnd"/>
            <w:r w:rsidRPr="00BD69D1">
              <w:rPr>
                <w:rFonts w:asciiTheme="majorHAnsi" w:hAnsiTheme="majorHAnsi" w:cs="Guttman Rashi"/>
                <w:b/>
                <w:bCs/>
                <w:sz w:val="24"/>
                <w:szCs w:val="24"/>
                <w:rtl/>
              </w:rPr>
              <w:t xml:space="preserve">''ט </w:t>
            </w:r>
            <w:proofErr w:type="spellStart"/>
            <w:r w:rsidRPr="00BD69D1">
              <w:rPr>
                <w:rFonts w:asciiTheme="majorHAnsi" w:hAnsiTheme="majorHAnsi" w:cs="Guttman Rashi"/>
                <w:b/>
                <w:bCs/>
                <w:sz w:val="24"/>
                <w:szCs w:val="24"/>
                <w:rtl/>
              </w:rPr>
              <w:t>ומהרי''ו</w:t>
            </w:r>
            <w:proofErr w:type="spellEnd"/>
            <w:r w:rsidRPr="00BD69D1">
              <w:rPr>
                <w:rFonts w:asciiTheme="majorHAnsi" w:hAnsiTheme="majorHAnsi" w:cs="Guttman Rashi"/>
                <w:b/>
                <w:bCs/>
                <w:sz w:val="24"/>
                <w:szCs w:val="24"/>
                <w:rtl/>
              </w:rPr>
              <w:t xml:space="preserve"> </w:t>
            </w:r>
            <w:proofErr w:type="spellStart"/>
            <w:r w:rsidRPr="00BD69D1">
              <w:rPr>
                <w:rFonts w:asciiTheme="majorHAnsi" w:hAnsiTheme="majorHAnsi" w:cs="Guttman Rashi"/>
                <w:b/>
                <w:bCs/>
                <w:sz w:val="24"/>
                <w:szCs w:val="24"/>
                <w:rtl/>
              </w:rPr>
              <w:t>סמ</w:t>
            </w:r>
            <w:proofErr w:type="spellEnd"/>
            <w:r w:rsidRPr="00BD69D1">
              <w:rPr>
                <w:rFonts w:asciiTheme="majorHAnsi" w:hAnsiTheme="majorHAnsi" w:cs="Guttman Rashi"/>
                <w:b/>
                <w:bCs/>
                <w:sz w:val="24"/>
                <w:szCs w:val="24"/>
                <w:rtl/>
              </w:rPr>
              <w:t xml:space="preserve">''ח וְר' שִׁמְשׁוֹן). וְאִם חָזְרָה </w:t>
            </w:r>
            <w:proofErr w:type="spellStart"/>
            <w:r w:rsidRPr="00BD69D1">
              <w:rPr>
                <w:rFonts w:asciiTheme="majorHAnsi" w:hAnsiTheme="majorHAnsi" w:cs="Guttman Rashi"/>
                <w:b/>
                <w:bCs/>
                <w:sz w:val="24"/>
                <w:szCs w:val="24"/>
                <w:rtl/>
              </w:rPr>
              <w:t>וְנִתְעָרְבָה</w:t>
            </w:r>
            <w:proofErr w:type="spellEnd"/>
            <w:r w:rsidRPr="00BD69D1">
              <w:rPr>
                <w:rFonts w:asciiTheme="majorHAnsi" w:hAnsiTheme="majorHAnsi" w:cs="Guttman Rashi"/>
                <w:b/>
                <w:bCs/>
                <w:sz w:val="24"/>
                <w:szCs w:val="24"/>
                <w:rtl/>
              </w:rPr>
              <w:t xml:space="preserve"> </w:t>
            </w:r>
            <w:proofErr w:type="spellStart"/>
            <w:r w:rsidRPr="00BD69D1">
              <w:rPr>
                <w:rFonts w:asciiTheme="majorHAnsi" w:hAnsiTheme="majorHAnsi" w:cs="Guttman Rashi"/>
                <w:b/>
                <w:bCs/>
                <w:sz w:val="24"/>
                <w:szCs w:val="24"/>
                <w:rtl/>
              </w:rPr>
              <w:t>בָּעִסָּה</w:t>
            </w:r>
            <w:proofErr w:type="spellEnd"/>
            <w:r w:rsidRPr="00BD69D1">
              <w:rPr>
                <w:rFonts w:asciiTheme="majorHAnsi" w:hAnsiTheme="majorHAnsi" w:cs="Guttman Rashi"/>
                <w:b/>
                <w:bCs/>
                <w:sz w:val="24"/>
                <w:szCs w:val="24"/>
                <w:rtl/>
              </w:rPr>
              <w:t xml:space="preserve">, וְאֵין </w:t>
            </w:r>
            <w:proofErr w:type="spellStart"/>
            <w:r w:rsidRPr="00BD69D1">
              <w:rPr>
                <w:rFonts w:asciiTheme="majorHAnsi" w:hAnsiTheme="majorHAnsi" w:cs="Guttman Rashi"/>
                <w:b/>
                <w:bCs/>
                <w:sz w:val="24"/>
                <w:szCs w:val="24"/>
                <w:rtl/>
              </w:rPr>
              <w:t>ק''א</w:t>
            </w:r>
            <w:proofErr w:type="spellEnd"/>
            <w:r w:rsidRPr="00BD69D1">
              <w:rPr>
                <w:rFonts w:asciiTheme="majorHAnsi" w:hAnsiTheme="majorHAnsi" w:cs="Guttman Rashi"/>
                <w:b/>
                <w:bCs/>
                <w:sz w:val="24"/>
                <w:szCs w:val="24"/>
                <w:rtl/>
              </w:rPr>
              <w:t xml:space="preserve"> לְבַטְלָה, אִם לֹא אָכַל </w:t>
            </w:r>
            <w:proofErr w:type="spellStart"/>
            <w:r w:rsidRPr="00BD69D1">
              <w:rPr>
                <w:rFonts w:asciiTheme="majorHAnsi" w:hAnsiTheme="majorHAnsi" w:cs="Guttman Rashi"/>
                <w:b/>
                <w:bCs/>
                <w:sz w:val="24"/>
                <w:szCs w:val="24"/>
                <w:rtl/>
              </w:rPr>
              <w:t>הָעִסָּה</w:t>
            </w:r>
            <w:proofErr w:type="spellEnd"/>
            <w:r w:rsidRPr="00BD69D1">
              <w:rPr>
                <w:rFonts w:asciiTheme="majorHAnsi" w:hAnsiTheme="majorHAnsi" w:cs="Guttman Rashi"/>
                <w:b/>
                <w:bCs/>
                <w:sz w:val="24"/>
                <w:szCs w:val="24"/>
                <w:rtl/>
              </w:rPr>
              <w:t xml:space="preserve"> יִשְׁאַל לְחָכָם עָלֶיהָ וְיַתִּיר לוֹ כְּנֶדֶר, </w:t>
            </w:r>
            <w:proofErr w:type="spellStart"/>
            <w:r w:rsidRPr="00BD69D1">
              <w:rPr>
                <w:rFonts w:asciiTheme="majorHAnsi" w:hAnsiTheme="majorHAnsi" w:cs="Guttman Rashi"/>
                <w:b/>
                <w:bCs/>
                <w:sz w:val="24"/>
                <w:szCs w:val="24"/>
                <w:rtl/>
              </w:rPr>
              <w:t>דְּנִשְׁאָלִין</w:t>
            </w:r>
            <w:proofErr w:type="spellEnd"/>
            <w:r w:rsidRPr="00BD69D1">
              <w:rPr>
                <w:rFonts w:asciiTheme="majorHAnsi" w:hAnsiTheme="majorHAnsi" w:cs="Guttman Rashi"/>
                <w:b/>
                <w:bCs/>
                <w:sz w:val="24"/>
                <w:szCs w:val="24"/>
                <w:rtl/>
              </w:rPr>
              <w:t xml:space="preserve"> עַל הַהֶקְדֵּשׁוֹת, וְיַחֲזֹר וְיִטֹּל חַלָּה אַחֶרֶת (תְּשׁוּבַת מַיְמוֹנִי סוֹף הִלְכוֹת זְרָעִים </w:t>
            </w:r>
            <w:proofErr w:type="spellStart"/>
            <w:r w:rsidRPr="00BD69D1">
              <w:rPr>
                <w:rFonts w:asciiTheme="majorHAnsi" w:hAnsiTheme="majorHAnsi" w:cs="Guttman Rashi"/>
                <w:b/>
                <w:bCs/>
                <w:sz w:val="24"/>
                <w:szCs w:val="24"/>
                <w:rtl/>
              </w:rPr>
              <w:t>וב</w:t>
            </w:r>
            <w:proofErr w:type="spellEnd"/>
            <w:r w:rsidRPr="00BD69D1">
              <w:rPr>
                <w:rFonts w:asciiTheme="majorHAnsi" w:hAnsiTheme="majorHAnsi" w:cs="Guttman Rashi"/>
                <w:b/>
                <w:bCs/>
                <w:sz w:val="24"/>
                <w:szCs w:val="24"/>
                <w:rtl/>
              </w:rPr>
              <w:t xml:space="preserve">''ה בְּשֵׁם </w:t>
            </w:r>
            <w:proofErr w:type="spellStart"/>
            <w:r w:rsidRPr="00BD69D1">
              <w:rPr>
                <w:rFonts w:asciiTheme="majorHAnsi" w:hAnsiTheme="majorHAnsi" w:cs="Guttman Rashi"/>
                <w:b/>
                <w:bCs/>
                <w:sz w:val="24"/>
                <w:szCs w:val="24"/>
                <w:rtl/>
              </w:rPr>
              <w:t>א''ח</w:t>
            </w:r>
            <w:proofErr w:type="spellEnd"/>
            <w:r w:rsidRPr="00BD69D1">
              <w:rPr>
                <w:rFonts w:asciiTheme="majorHAnsi" w:hAnsiTheme="majorHAnsi" w:cs="Guttman Rashi"/>
                <w:b/>
                <w:bCs/>
                <w:sz w:val="24"/>
                <w:szCs w:val="24"/>
                <w:rtl/>
              </w:rPr>
              <w:t>).</w:t>
            </w:r>
            <w:r w:rsidRPr="00BD69D1">
              <w:rPr>
                <w:rFonts w:ascii="David" w:hAnsi="David" w:cs="David"/>
                <w:b/>
                <w:bCs/>
                <w:sz w:val="24"/>
                <w:szCs w:val="24"/>
                <w:rtl/>
              </w:rPr>
              <w:t xml:space="preserve"> וּמֻתָּר לְבַטְּלָהּ בְּרֹב. וְאוֹכְלָהּ בִּימֵי </w:t>
            </w:r>
            <w:proofErr w:type="spellStart"/>
            <w:r w:rsidRPr="00BD69D1">
              <w:rPr>
                <w:rFonts w:ascii="David" w:hAnsi="David" w:cs="David"/>
                <w:b/>
                <w:bCs/>
                <w:sz w:val="24"/>
                <w:szCs w:val="24"/>
                <w:rtl/>
              </w:rPr>
              <w:t>טֻמְאָתו</w:t>
            </w:r>
            <w:proofErr w:type="spellEnd"/>
            <w:r w:rsidRPr="00BD69D1">
              <w:rPr>
                <w:rFonts w:ascii="David" w:hAnsi="David" w:cs="David"/>
                <w:b/>
                <w:bCs/>
                <w:sz w:val="24"/>
                <w:szCs w:val="24"/>
                <w:rtl/>
              </w:rPr>
              <w:t xml:space="preserve">ֹ. </w:t>
            </w:r>
            <w:proofErr w:type="spellStart"/>
            <w:r w:rsidRPr="00BD69D1">
              <w:rPr>
                <w:rFonts w:ascii="David" w:hAnsi="David" w:cs="David"/>
                <w:b/>
                <w:bCs/>
                <w:sz w:val="24"/>
                <w:szCs w:val="24"/>
                <w:rtl/>
              </w:rPr>
              <w:t>וִיכוֹלִין</w:t>
            </w:r>
            <w:proofErr w:type="spellEnd"/>
            <w:r w:rsidRPr="00BD69D1">
              <w:rPr>
                <w:rFonts w:ascii="David" w:hAnsi="David" w:cs="David"/>
                <w:b/>
                <w:bCs/>
                <w:sz w:val="24"/>
                <w:szCs w:val="24"/>
                <w:rtl/>
              </w:rPr>
              <w:t xml:space="preserve"> לִתְּנָהּ לְכֹהֵן עַם הָאָרֶץ. וְאֵין בָּהּ מִשּׁוּם כֹּהֵן הַמְסַיֵּעַ בְּמַתְּנוֹתָיו, שֶׁהוּא אָסוּר. וְאִם רָצָה לֶאֱכֹל תְּחִלָּה וְאַחַר כָּךְ יַפְרִישׁ הַחַלָּה, בְּחוּץ לָאָרֶץ מֻתָּר, מִפְּנֵי שֶׁאֵין עִקָּרָהּ אֶלָּא מִדִּבְרֵיהֶם. </w:t>
            </w:r>
            <w:r w:rsidRPr="00BD69D1">
              <w:rPr>
                <w:rFonts w:ascii="David" w:hAnsi="David" w:cs="Guttman Rashi"/>
                <w:b/>
                <w:bCs/>
                <w:sz w:val="24"/>
                <w:szCs w:val="24"/>
                <w:rtl/>
              </w:rPr>
              <w:t xml:space="preserve">הַגָּה: וְצָרִיךְ לְשַׁיֵּר מְעַט יוֹתֵר מִשִּׁעוּר חַלָּה שֶׁמַּפְרִישׁ, כְּדֵי שֶׁיְּהֵא שִׁירַיִם בְּשָׁעָה שֶׁמַּפְרִישׁ (בֵּית יוֹסֵף בְּשֵׁם </w:t>
            </w:r>
            <w:proofErr w:type="spellStart"/>
            <w:r w:rsidRPr="00BD69D1">
              <w:rPr>
                <w:rFonts w:ascii="David" w:hAnsi="David" w:cs="Guttman Rashi"/>
                <w:b/>
                <w:bCs/>
                <w:sz w:val="24"/>
                <w:szCs w:val="24"/>
                <w:rtl/>
              </w:rPr>
              <w:t>הָרֹא</w:t>
            </w:r>
            <w:proofErr w:type="spellEnd"/>
            <w:r w:rsidRPr="00BD69D1">
              <w:rPr>
                <w:rFonts w:ascii="David" w:hAnsi="David" w:cs="Guttman Rashi"/>
                <w:b/>
                <w:bCs/>
                <w:sz w:val="24"/>
                <w:szCs w:val="24"/>
                <w:rtl/>
              </w:rPr>
              <w:t xml:space="preserve">''שׁ </w:t>
            </w:r>
            <w:proofErr w:type="spellStart"/>
            <w:r w:rsidRPr="00BD69D1">
              <w:rPr>
                <w:rFonts w:ascii="David" w:hAnsi="David" w:cs="Guttman Rashi"/>
                <w:b/>
                <w:bCs/>
                <w:sz w:val="24"/>
                <w:szCs w:val="24"/>
                <w:rtl/>
              </w:rPr>
              <w:t>וּסְמ</w:t>
            </w:r>
            <w:proofErr w:type="spellEnd"/>
            <w:r w:rsidRPr="00BD69D1">
              <w:rPr>
                <w:rFonts w:ascii="David" w:hAnsi="David" w:cs="Guttman Rashi"/>
                <w:b/>
                <w:bCs/>
                <w:sz w:val="24"/>
                <w:szCs w:val="24"/>
                <w:rtl/>
              </w:rPr>
              <w:t xml:space="preserve">ַ''ג </w:t>
            </w:r>
            <w:proofErr w:type="spellStart"/>
            <w:r w:rsidRPr="00BD69D1">
              <w:rPr>
                <w:rFonts w:ascii="David" w:hAnsi="David" w:cs="Guttman Rashi"/>
                <w:b/>
                <w:bCs/>
                <w:sz w:val="24"/>
                <w:szCs w:val="24"/>
                <w:rtl/>
              </w:rPr>
              <w:t>ובהר''ן</w:t>
            </w:r>
            <w:proofErr w:type="spellEnd"/>
            <w:r w:rsidRPr="00BD69D1">
              <w:rPr>
                <w:rFonts w:ascii="David" w:hAnsi="David" w:cs="Guttman Rashi"/>
                <w:b/>
                <w:bCs/>
                <w:sz w:val="24"/>
                <w:szCs w:val="24"/>
                <w:rtl/>
              </w:rPr>
              <w:t xml:space="preserve"> </w:t>
            </w:r>
            <w:proofErr w:type="spellStart"/>
            <w:r w:rsidRPr="00BD69D1">
              <w:rPr>
                <w:rFonts w:ascii="David" w:hAnsi="David" w:cs="Guttman Rashi"/>
                <w:b/>
                <w:bCs/>
                <w:sz w:val="24"/>
                <w:szCs w:val="24"/>
                <w:rtl/>
              </w:rPr>
              <w:t>דְּבֵיצָה</w:t>
            </w:r>
            <w:proofErr w:type="spellEnd"/>
            <w:r w:rsidRPr="00BD69D1">
              <w:rPr>
                <w:rFonts w:ascii="David" w:hAnsi="David" w:cs="Guttman Rashi"/>
                <w:b/>
                <w:bCs/>
                <w:sz w:val="24"/>
                <w:szCs w:val="24"/>
                <w:rtl/>
              </w:rPr>
              <w:t xml:space="preserve">). </w:t>
            </w:r>
            <w:proofErr w:type="spellStart"/>
            <w:r w:rsidRPr="00BD69D1">
              <w:rPr>
                <w:rFonts w:ascii="David" w:hAnsi="David" w:cs="Guttman Rashi"/>
                <w:b/>
                <w:bCs/>
                <w:sz w:val="24"/>
                <w:szCs w:val="24"/>
                <w:rtl/>
              </w:rPr>
              <w:t>וְדַוְקָא</w:t>
            </w:r>
            <w:proofErr w:type="spellEnd"/>
            <w:r w:rsidRPr="00BD69D1">
              <w:rPr>
                <w:rFonts w:ascii="David" w:hAnsi="David" w:cs="Guttman Rashi"/>
                <w:b/>
                <w:bCs/>
                <w:sz w:val="24"/>
                <w:szCs w:val="24"/>
                <w:rtl/>
              </w:rPr>
              <w:t xml:space="preserve"> לְעִסָּה </w:t>
            </w:r>
            <w:proofErr w:type="spellStart"/>
            <w:r w:rsidRPr="00BD69D1">
              <w:rPr>
                <w:rFonts w:ascii="David" w:hAnsi="David" w:cs="Guttman Rashi"/>
                <w:b/>
                <w:bCs/>
                <w:sz w:val="24"/>
                <w:szCs w:val="24"/>
                <w:rtl/>
              </w:rPr>
              <w:t>שֶׁנִּתְחַיֵּב</w:t>
            </w:r>
            <w:proofErr w:type="spellEnd"/>
            <w:r w:rsidRPr="00BD69D1">
              <w:rPr>
                <w:rFonts w:ascii="David" w:hAnsi="David" w:cs="Guttman Rashi"/>
                <w:b/>
                <w:bCs/>
                <w:sz w:val="24"/>
                <w:szCs w:val="24"/>
                <w:rtl/>
              </w:rPr>
              <w:t xml:space="preserve"> עִם חַלָּה זוֹ יָכוֹל לִפְטֹר שֶׁלֹּא מִן הַמֻּקָּף, אֲבָל עִסָּה </w:t>
            </w:r>
            <w:proofErr w:type="spellStart"/>
            <w:r w:rsidRPr="00BD69D1">
              <w:rPr>
                <w:rFonts w:ascii="David" w:hAnsi="David" w:cs="Guttman Rashi"/>
                <w:b/>
                <w:bCs/>
                <w:sz w:val="24"/>
                <w:szCs w:val="24"/>
                <w:rtl/>
              </w:rPr>
              <w:t>שֶׁנִּלּוֹשָׁה</w:t>
            </w:r>
            <w:proofErr w:type="spellEnd"/>
            <w:r w:rsidRPr="00BD69D1">
              <w:rPr>
                <w:rFonts w:ascii="David" w:hAnsi="David" w:cs="Guttman Rashi"/>
                <w:b/>
                <w:bCs/>
                <w:sz w:val="24"/>
                <w:szCs w:val="24"/>
                <w:rtl/>
              </w:rPr>
              <w:t xml:space="preserve"> בִּפְנֵי עַצְמָהּ, אֵין </w:t>
            </w:r>
            <w:proofErr w:type="spellStart"/>
            <w:r w:rsidRPr="00BD69D1">
              <w:rPr>
                <w:rFonts w:ascii="David" w:hAnsi="David" w:cs="Guttman Rashi"/>
                <w:b/>
                <w:bCs/>
                <w:sz w:val="24"/>
                <w:szCs w:val="24"/>
                <w:rtl/>
              </w:rPr>
              <w:t>מַפְרִישִׁין</w:t>
            </w:r>
            <w:proofErr w:type="spellEnd"/>
            <w:r w:rsidRPr="00BD69D1">
              <w:rPr>
                <w:rFonts w:ascii="David" w:hAnsi="David" w:cs="Guttman Rashi"/>
                <w:b/>
                <w:bCs/>
                <w:sz w:val="24"/>
                <w:szCs w:val="24"/>
                <w:rtl/>
              </w:rPr>
              <w:t xml:space="preserve"> חַלָּה מֵעִסָּה אַחֶרֶת שֶׁלֹּא מִן הַמֻּקָּף (בֵּית יוֹסֵף בְּשֵׁם </w:t>
            </w:r>
            <w:proofErr w:type="spellStart"/>
            <w:r w:rsidRPr="00BD69D1">
              <w:rPr>
                <w:rFonts w:ascii="David" w:hAnsi="David" w:cs="Guttman Rashi"/>
                <w:b/>
                <w:bCs/>
                <w:sz w:val="24"/>
                <w:szCs w:val="24"/>
                <w:rtl/>
              </w:rPr>
              <w:t>סמ</w:t>
            </w:r>
            <w:proofErr w:type="spellEnd"/>
            <w:r w:rsidRPr="00BD69D1">
              <w:rPr>
                <w:rFonts w:ascii="David" w:hAnsi="David" w:cs="Guttman Rashi"/>
                <w:b/>
                <w:bCs/>
                <w:sz w:val="24"/>
                <w:szCs w:val="24"/>
                <w:rtl/>
              </w:rPr>
              <w:t xml:space="preserve">''ק וְכָל בּוֹ). </w:t>
            </w:r>
            <w:r w:rsidRPr="00BD69D1">
              <w:rPr>
                <w:rFonts w:ascii="David" w:hAnsi="David" w:cs="David"/>
                <w:b/>
                <w:bCs/>
                <w:sz w:val="24"/>
                <w:szCs w:val="24"/>
                <w:rtl/>
              </w:rPr>
              <w:t xml:space="preserve">אֲבָל חַלַּת אֶרֶץ יִשְׂרָאֵל לֹא יֹאכַל עַד שֶׁיַּפְרִישׁ. וְאֵינָהּ נִטֶּלֶת אֶלָּא מִן הַמֻּקָּף (פִּי' מִמַּה שֶּׁהוּא קָרוֹב וְסָמוּךְ), כִּתְרוּמָה. וְאֵינָהּ נִטֶּלֶת מִן הַטָּהוֹר עַל הַטָּמֵא, </w:t>
            </w:r>
            <w:proofErr w:type="spellStart"/>
            <w:r w:rsidRPr="00BD69D1">
              <w:rPr>
                <w:rFonts w:ascii="David" w:hAnsi="David" w:cs="David"/>
                <w:b/>
                <w:bCs/>
                <w:sz w:val="24"/>
                <w:szCs w:val="24"/>
                <w:rtl/>
              </w:rPr>
              <w:t>לְכַתְּחִלָּה</w:t>
            </w:r>
            <w:proofErr w:type="spellEnd"/>
            <w:r w:rsidRPr="00BD69D1">
              <w:rPr>
                <w:rFonts w:ascii="David" w:hAnsi="David" w:cs="David"/>
                <w:b/>
                <w:bCs/>
                <w:sz w:val="24"/>
                <w:szCs w:val="24"/>
                <w:rtl/>
              </w:rPr>
              <w:t>. וְכָל שֶׁבִּתְרוּמָה לֹא יִתְרֹם וְאִם תָּרַם אֵינָהּ תְּרוּמָה, כָּךְ בְּחַלָּה. וְכָל שֶׁבִּתְרוּמָה לֹא יִתְרֹם מִזֶּה עַל זֶה, כָּךְ בְּחַלָּה. וְכָל שֶׁאֵינוֹ אוֹכֵל תְּרוּמָה אֵינוֹ אוֹכֵל חַלָּה. וְכָל הָאוֹכֵל תְּרוּמָה אוֹכֵל חַלָּה.</w:t>
            </w:r>
          </w:p>
          <w:p w14:paraId="11B33A24" w14:textId="67CF203A" w:rsidR="00EA53B4" w:rsidRDefault="00EA53B4">
            <w:pPr>
              <w:pStyle w:val="a8"/>
              <w:numPr>
                <w:ilvl w:val="0"/>
                <w:numId w:val="6"/>
              </w:numPr>
              <w:autoSpaceDE w:val="0"/>
              <w:autoSpaceDN w:val="0"/>
              <w:adjustRightInd w:val="0"/>
              <w:spacing w:after="90"/>
              <w:jc w:val="both"/>
              <w:rPr>
                <w:rFonts w:ascii="David" w:hAnsi="David" w:cs="David"/>
                <w:b/>
                <w:bCs/>
                <w:sz w:val="24"/>
                <w:szCs w:val="24"/>
              </w:rPr>
            </w:pPr>
            <w:r>
              <w:rPr>
                <w:rFonts w:ascii="David" w:hAnsi="David" w:cs="David" w:hint="cs"/>
                <w:b/>
                <w:bCs/>
                <w:sz w:val="24"/>
                <w:szCs w:val="24"/>
                <w:rtl/>
              </w:rPr>
              <w:t xml:space="preserve">רשאי לאכלה עם זר על שולחן אחד </w:t>
            </w:r>
            <w:r>
              <w:rPr>
                <w:rFonts w:ascii="David" w:hAnsi="David" w:cs="David"/>
                <w:b/>
                <w:bCs/>
                <w:sz w:val="24"/>
                <w:szCs w:val="24"/>
                <w:rtl/>
              </w:rPr>
              <w:t>–</w:t>
            </w:r>
            <w:r>
              <w:rPr>
                <w:rFonts w:ascii="David" w:hAnsi="David" w:cs="David" w:hint="cs"/>
                <w:b/>
                <w:bCs/>
                <w:sz w:val="24"/>
                <w:szCs w:val="24"/>
                <w:rtl/>
              </w:rPr>
              <w:t xml:space="preserve"> משנה בחלה (פ"ד, מ"ח) "ונאכלת עם הזר על השולחן" והרמב"ם כתב לפי שאינה מדמעת ואפילו </w:t>
            </w:r>
            <w:proofErr w:type="spellStart"/>
            <w:r>
              <w:rPr>
                <w:rFonts w:ascii="David" w:hAnsi="David" w:cs="David" w:hint="cs"/>
                <w:b/>
                <w:bCs/>
                <w:sz w:val="24"/>
                <w:szCs w:val="24"/>
                <w:rtl/>
              </w:rPr>
              <w:t>נתערבה</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שוה</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בשוה</w:t>
            </w:r>
            <w:proofErr w:type="spellEnd"/>
            <w:r>
              <w:rPr>
                <w:rFonts w:ascii="David" w:hAnsi="David" w:cs="David" w:hint="cs"/>
                <w:b/>
                <w:bCs/>
                <w:sz w:val="24"/>
                <w:szCs w:val="24"/>
                <w:rtl/>
              </w:rPr>
              <w:t xml:space="preserve">, ובהלכות תרומה כתב, שתרומת חו"ל מותר לבטלה ברוב ואוכלה בימי טומאתו, ויסוד דברי הרמב"ם, על מה שאמר בירושלמי ר' </w:t>
            </w:r>
            <w:proofErr w:type="spellStart"/>
            <w:r>
              <w:rPr>
                <w:rFonts w:ascii="David" w:hAnsi="David" w:cs="David" w:hint="cs"/>
                <w:b/>
                <w:bCs/>
                <w:sz w:val="24"/>
                <w:szCs w:val="24"/>
                <w:rtl/>
              </w:rPr>
              <w:t>זעירא</w:t>
            </w:r>
            <w:proofErr w:type="spellEnd"/>
            <w:r>
              <w:rPr>
                <w:rFonts w:ascii="David" w:hAnsi="David" w:cs="David" w:hint="cs"/>
                <w:b/>
                <w:bCs/>
                <w:sz w:val="24"/>
                <w:szCs w:val="24"/>
                <w:rtl/>
              </w:rPr>
              <w:t xml:space="preserve"> שדייק מהמשנה בחלה "ונאכלת עם הזר...", שהרי אפילו תתערב עם פיתו של זר מותרת לזר.</w:t>
            </w:r>
          </w:p>
          <w:p w14:paraId="48F6DD81" w14:textId="77777777" w:rsidR="00EA53B4" w:rsidRDefault="00EA53B4" w:rsidP="00711CD1">
            <w:pPr>
              <w:pStyle w:val="a8"/>
              <w:autoSpaceDE w:val="0"/>
              <w:autoSpaceDN w:val="0"/>
              <w:adjustRightInd w:val="0"/>
              <w:spacing w:after="90"/>
              <w:jc w:val="both"/>
              <w:rPr>
                <w:rFonts w:ascii="David" w:hAnsi="David" w:cs="David"/>
                <w:b/>
                <w:bCs/>
                <w:sz w:val="24"/>
                <w:szCs w:val="24"/>
                <w:rtl/>
              </w:rPr>
            </w:pPr>
            <w:r>
              <w:rPr>
                <w:rFonts w:ascii="David" w:hAnsi="David" w:cs="David" w:hint="cs"/>
                <w:b/>
                <w:bCs/>
                <w:sz w:val="24"/>
                <w:szCs w:val="24"/>
                <w:rtl/>
              </w:rPr>
              <w:t xml:space="preserve">מאידך דעת ר"י, שאסור לבטלה כדי להאכילה לזר, ואינה בטלה בחולין אלא במאה ואחת כתרומה דאורייתא, ולסברתם מה שנאמר במשנה בחלה "ונאכלת עם הזר...", היינו שלא </w:t>
            </w:r>
            <w:proofErr w:type="spellStart"/>
            <w:r>
              <w:rPr>
                <w:rFonts w:ascii="David" w:hAnsi="David" w:cs="David" w:hint="cs"/>
                <w:b/>
                <w:bCs/>
                <w:sz w:val="24"/>
                <w:szCs w:val="24"/>
                <w:rtl/>
              </w:rPr>
              <w:t>חיישינן</w:t>
            </w:r>
            <w:proofErr w:type="spellEnd"/>
            <w:r>
              <w:rPr>
                <w:rFonts w:ascii="David" w:hAnsi="David" w:cs="David" w:hint="cs"/>
                <w:b/>
                <w:bCs/>
                <w:sz w:val="24"/>
                <w:szCs w:val="24"/>
                <w:rtl/>
              </w:rPr>
              <w:t xml:space="preserve"> שמא יבוא לאכלה עמו, ואין הלכתא כר' </w:t>
            </w:r>
            <w:proofErr w:type="spellStart"/>
            <w:r>
              <w:rPr>
                <w:rFonts w:ascii="David" w:hAnsi="David" w:cs="David" w:hint="cs"/>
                <w:b/>
                <w:bCs/>
                <w:sz w:val="24"/>
                <w:szCs w:val="24"/>
                <w:rtl/>
              </w:rPr>
              <w:t>זעירא</w:t>
            </w:r>
            <w:proofErr w:type="spellEnd"/>
            <w:r>
              <w:rPr>
                <w:rFonts w:ascii="David" w:hAnsi="David" w:cs="David" w:hint="cs"/>
                <w:b/>
                <w:bCs/>
                <w:sz w:val="24"/>
                <w:szCs w:val="24"/>
                <w:rtl/>
              </w:rPr>
              <w:t xml:space="preserve"> בירושלמי, ומה שאמר שמואל (בכורות </w:t>
            </w:r>
            <w:proofErr w:type="spellStart"/>
            <w:r>
              <w:rPr>
                <w:rFonts w:ascii="David" w:hAnsi="David" w:cs="David" w:hint="cs"/>
                <w:b/>
                <w:bCs/>
                <w:sz w:val="24"/>
                <w:szCs w:val="24"/>
                <w:rtl/>
              </w:rPr>
              <w:t>כז</w:t>
            </w:r>
            <w:proofErr w:type="spellEnd"/>
            <w:r>
              <w:rPr>
                <w:rFonts w:ascii="David" w:hAnsi="David" w:cs="David" w:hint="cs"/>
                <w:b/>
                <w:bCs/>
                <w:sz w:val="24"/>
                <w:szCs w:val="24"/>
                <w:rtl/>
              </w:rPr>
              <w:t>.)  "תרומת חוץ לארץ בטלה ברוב", היינו בטלה ברוב להתירה לכהן טמא ולא להאכילה לזר.</w:t>
            </w:r>
          </w:p>
          <w:p w14:paraId="502BCBD5" w14:textId="77777777" w:rsidR="00EA53B4" w:rsidRDefault="00EA53B4">
            <w:pPr>
              <w:pStyle w:val="a8"/>
              <w:numPr>
                <w:ilvl w:val="0"/>
                <w:numId w:val="6"/>
              </w:numPr>
              <w:autoSpaceDE w:val="0"/>
              <w:autoSpaceDN w:val="0"/>
              <w:adjustRightInd w:val="0"/>
              <w:spacing w:after="90"/>
              <w:jc w:val="both"/>
              <w:rPr>
                <w:rFonts w:ascii="David" w:hAnsi="David" w:cs="David"/>
                <w:b/>
                <w:bCs/>
                <w:sz w:val="24"/>
                <w:szCs w:val="24"/>
              </w:rPr>
            </w:pPr>
            <w:r>
              <w:rPr>
                <w:rFonts w:ascii="David" w:hAnsi="David" w:cs="David" w:hint="cs"/>
                <w:b/>
                <w:bCs/>
                <w:sz w:val="24"/>
                <w:szCs w:val="24"/>
                <w:rtl/>
              </w:rPr>
              <w:t xml:space="preserve">ישאל לחכם עליה </w:t>
            </w:r>
            <w:r>
              <w:rPr>
                <w:rFonts w:ascii="David" w:hAnsi="David" w:cs="David"/>
                <w:b/>
                <w:bCs/>
                <w:sz w:val="24"/>
                <w:szCs w:val="24"/>
                <w:rtl/>
              </w:rPr>
              <w:t>–</w:t>
            </w:r>
            <w:r>
              <w:rPr>
                <w:rFonts w:ascii="David" w:hAnsi="David" w:cs="David" w:hint="cs"/>
                <w:b/>
                <w:bCs/>
                <w:sz w:val="24"/>
                <w:szCs w:val="24"/>
                <w:rtl/>
              </w:rPr>
              <w:t xml:space="preserve"> כתב הרמב"ם בהלכות תרומה "המפריש תרומה ומעשרות וניחם עליהם הרי זה נשאל לחכם ומתיר לו ... ותחזור חולין ... עד שיפריש פעם שניה", וכתב בבדק הבית, שהוא הדין למי </w:t>
            </w:r>
            <w:proofErr w:type="spellStart"/>
            <w:r>
              <w:rPr>
                <w:rFonts w:ascii="David" w:hAnsi="David" w:cs="David" w:hint="cs"/>
                <w:b/>
                <w:bCs/>
                <w:sz w:val="24"/>
                <w:szCs w:val="24"/>
                <w:rtl/>
              </w:rPr>
              <w:t>שנתערבה</w:t>
            </w:r>
            <w:proofErr w:type="spellEnd"/>
            <w:r>
              <w:rPr>
                <w:rFonts w:ascii="David" w:hAnsi="David" w:cs="David" w:hint="cs"/>
                <w:b/>
                <w:bCs/>
                <w:sz w:val="24"/>
                <w:szCs w:val="24"/>
                <w:rtl/>
              </w:rPr>
              <w:t xml:space="preserve"> חלתו עם עיסה אחרת.</w:t>
            </w:r>
          </w:p>
          <w:p w14:paraId="14F21D20" w14:textId="6E828D92" w:rsidR="00EA53B4" w:rsidRDefault="00EA53B4">
            <w:pPr>
              <w:pStyle w:val="a8"/>
              <w:numPr>
                <w:ilvl w:val="0"/>
                <w:numId w:val="6"/>
              </w:numPr>
              <w:autoSpaceDE w:val="0"/>
              <w:autoSpaceDN w:val="0"/>
              <w:adjustRightInd w:val="0"/>
              <w:spacing w:after="90"/>
              <w:jc w:val="both"/>
              <w:rPr>
                <w:rFonts w:ascii="David" w:hAnsi="David" w:cs="David"/>
                <w:b/>
                <w:bCs/>
                <w:sz w:val="24"/>
                <w:szCs w:val="24"/>
              </w:rPr>
            </w:pPr>
            <w:r>
              <w:rPr>
                <w:rFonts w:ascii="David" w:hAnsi="David" w:cs="David" w:hint="cs"/>
                <w:b/>
                <w:bCs/>
                <w:sz w:val="24"/>
                <w:szCs w:val="24"/>
                <w:rtl/>
              </w:rPr>
              <w:t xml:space="preserve">ואם רצה לאכול תחילה ואח"כ יפריש החלה </w:t>
            </w:r>
            <w:r>
              <w:rPr>
                <w:rFonts w:ascii="David" w:hAnsi="David" w:cs="David"/>
                <w:b/>
                <w:bCs/>
                <w:sz w:val="24"/>
                <w:szCs w:val="24"/>
                <w:rtl/>
              </w:rPr>
              <w:t>–</w:t>
            </w:r>
            <w:r>
              <w:rPr>
                <w:rFonts w:ascii="David" w:hAnsi="David" w:cs="David" w:hint="cs"/>
                <w:b/>
                <w:bCs/>
                <w:sz w:val="24"/>
                <w:szCs w:val="24"/>
                <w:rtl/>
              </w:rPr>
              <w:t xml:space="preserve"> איתא בביצה (ט.), אמר שמואל , חלת חוצה לארץ אוכל והולך ואחר כך מפריש, וכתב </w:t>
            </w:r>
            <w:proofErr w:type="spellStart"/>
            <w:r>
              <w:rPr>
                <w:rFonts w:ascii="David" w:hAnsi="David" w:cs="David" w:hint="cs"/>
                <w:b/>
                <w:bCs/>
                <w:sz w:val="24"/>
                <w:szCs w:val="24"/>
                <w:rtl/>
              </w:rPr>
              <w:t>הרא"ש</w:t>
            </w:r>
            <w:proofErr w:type="spellEnd"/>
            <w:r>
              <w:rPr>
                <w:rFonts w:ascii="David" w:hAnsi="David" w:cs="David" w:hint="cs"/>
                <w:b/>
                <w:bCs/>
                <w:sz w:val="24"/>
                <w:szCs w:val="24"/>
                <w:rtl/>
              </w:rPr>
              <w:t xml:space="preserve"> שצריך לשייר יותר מכדי חלה, שבעינן "ראשית" שיהיו שייריה ניכרים, וכתב </w:t>
            </w:r>
            <w:proofErr w:type="spellStart"/>
            <w:r>
              <w:rPr>
                <w:rFonts w:ascii="David" w:hAnsi="David" w:cs="David" w:hint="cs"/>
                <w:b/>
                <w:bCs/>
                <w:sz w:val="24"/>
                <w:szCs w:val="24"/>
                <w:rtl/>
              </w:rPr>
              <w:t>הט"ז</w:t>
            </w:r>
            <w:proofErr w:type="spellEnd"/>
            <w:r>
              <w:rPr>
                <w:rFonts w:ascii="David" w:hAnsi="David" w:cs="David" w:hint="cs"/>
                <w:b/>
                <w:bCs/>
                <w:sz w:val="24"/>
                <w:szCs w:val="24"/>
                <w:rtl/>
              </w:rPr>
              <w:t xml:space="preserve">, שהטעם שמותר </w:t>
            </w:r>
            <w:proofErr w:type="spellStart"/>
            <w:r>
              <w:rPr>
                <w:rFonts w:ascii="David" w:hAnsi="David" w:cs="David" w:hint="cs"/>
                <w:b/>
                <w:bCs/>
                <w:sz w:val="24"/>
                <w:szCs w:val="24"/>
                <w:rtl/>
              </w:rPr>
              <w:t>בכה"ג</w:t>
            </w:r>
            <w:proofErr w:type="spellEnd"/>
            <w:r w:rsidR="0091126F">
              <w:rPr>
                <w:rFonts w:ascii="David" w:hAnsi="David" w:cs="David" w:hint="cs"/>
                <w:b/>
                <w:bCs/>
                <w:sz w:val="24"/>
                <w:szCs w:val="24"/>
                <w:rtl/>
              </w:rPr>
              <w:t xml:space="preserve"> </w:t>
            </w:r>
            <w:r>
              <w:rPr>
                <w:rFonts w:ascii="David" w:hAnsi="David" w:cs="David" w:hint="cs"/>
                <w:b/>
                <w:bCs/>
                <w:sz w:val="24"/>
                <w:szCs w:val="24"/>
                <w:rtl/>
              </w:rPr>
              <w:t xml:space="preserve">ואינה נחשבת </w:t>
            </w:r>
            <w:proofErr w:type="spellStart"/>
            <w:r>
              <w:rPr>
                <w:rFonts w:ascii="David" w:hAnsi="David" w:cs="David" w:hint="cs"/>
                <w:b/>
                <w:bCs/>
                <w:sz w:val="24"/>
                <w:szCs w:val="24"/>
                <w:rtl/>
              </w:rPr>
              <w:t>כטבל</w:t>
            </w:r>
            <w:proofErr w:type="spellEnd"/>
            <w:r>
              <w:rPr>
                <w:rFonts w:ascii="David" w:hAnsi="David" w:cs="David" w:hint="cs"/>
                <w:b/>
                <w:bCs/>
                <w:sz w:val="24"/>
                <w:szCs w:val="24"/>
                <w:rtl/>
              </w:rPr>
              <w:t xml:space="preserve">, משום </w:t>
            </w:r>
            <w:proofErr w:type="spellStart"/>
            <w:r>
              <w:rPr>
                <w:rFonts w:ascii="David" w:hAnsi="David" w:cs="David" w:hint="cs"/>
                <w:b/>
                <w:bCs/>
                <w:sz w:val="24"/>
                <w:szCs w:val="24"/>
                <w:rtl/>
              </w:rPr>
              <w:t>דקיימא</w:t>
            </w:r>
            <w:proofErr w:type="spellEnd"/>
            <w:r>
              <w:rPr>
                <w:rFonts w:ascii="David" w:hAnsi="David" w:cs="David" w:hint="cs"/>
                <w:b/>
                <w:bCs/>
                <w:sz w:val="24"/>
                <w:szCs w:val="24"/>
                <w:rtl/>
              </w:rPr>
              <w:t xml:space="preserve"> לן </w:t>
            </w:r>
            <w:proofErr w:type="spellStart"/>
            <w:r>
              <w:rPr>
                <w:rFonts w:ascii="David" w:hAnsi="David" w:cs="David" w:hint="cs"/>
                <w:b/>
                <w:bCs/>
                <w:sz w:val="24"/>
                <w:szCs w:val="24"/>
                <w:rtl/>
              </w:rPr>
              <w:t>דכל</w:t>
            </w:r>
            <w:proofErr w:type="spellEnd"/>
            <w:r>
              <w:rPr>
                <w:rFonts w:ascii="David" w:hAnsi="David" w:cs="David" w:hint="cs"/>
                <w:b/>
                <w:bCs/>
                <w:sz w:val="24"/>
                <w:szCs w:val="24"/>
                <w:rtl/>
              </w:rPr>
              <w:t xml:space="preserve"> שהוא מדרבנן, יש ברירה למפרע, </w:t>
            </w:r>
            <w:proofErr w:type="spellStart"/>
            <w:r>
              <w:rPr>
                <w:rFonts w:ascii="David" w:hAnsi="David" w:cs="David" w:hint="cs"/>
                <w:b/>
                <w:bCs/>
                <w:sz w:val="24"/>
                <w:szCs w:val="24"/>
                <w:rtl/>
              </w:rPr>
              <w:t>לאפוקי</w:t>
            </w:r>
            <w:proofErr w:type="spellEnd"/>
            <w:r>
              <w:rPr>
                <w:rFonts w:ascii="David" w:hAnsi="David" w:cs="David" w:hint="cs"/>
                <w:b/>
                <w:bCs/>
                <w:sz w:val="24"/>
                <w:szCs w:val="24"/>
                <w:rtl/>
              </w:rPr>
              <w:t xml:space="preserve"> חלת א"י </w:t>
            </w:r>
            <w:proofErr w:type="spellStart"/>
            <w:r>
              <w:rPr>
                <w:rFonts w:ascii="David" w:hAnsi="David" w:cs="David" w:hint="cs"/>
                <w:b/>
                <w:bCs/>
                <w:sz w:val="24"/>
                <w:szCs w:val="24"/>
                <w:rtl/>
              </w:rPr>
              <w:t>שעיקרא</w:t>
            </w:r>
            <w:proofErr w:type="spellEnd"/>
            <w:r>
              <w:rPr>
                <w:rFonts w:ascii="David" w:hAnsi="David" w:cs="David" w:hint="cs"/>
                <w:b/>
                <w:bCs/>
                <w:sz w:val="24"/>
                <w:szCs w:val="24"/>
                <w:rtl/>
              </w:rPr>
              <w:t xml:space="preserve"> דאורייתא, ואין לאכול עד שיפריש.</w:t>
            </w:r>
          </w:p>
          <w:p w14:paraId="3F7B936E" w14:textId="42C8BB44" w:rsidR="00ED4CE1" w:rsidRDefault="00EA53B4" w:rsidP="00AF2FB6">
            <w:pPr>
              <w:pStyle w:val="a8"/>
              <w:numPr>
                <w:ilvl w:val="0"/>
                <w:numId w:val="6"/>
              </w:numPr>
              <w:autoSpaceDE w:val="0"/>
              <w:autoSpaceDN w:val="0"/>
              <w:adjustRightInd w:val="0"/>
              <w:spacing w:after="90"/>
              <w:jc w:val="both"/>
              <w:rPr>
                <w:rFonts w:ascii="David" w:hAnsi="David" w:cs="David"/>
                <w:b/>
                <w:bCs/>
                <w:sz w:val="24"/>
                <w:szCs w:val="24"/>
              </w:rPr>
            </w:pPr>
            <w:r w:rsidRPr="000E07E5">
              <w:rPr>
                <w:rFonts w:ascii="David" w:hAnsi="David" w:cs="David" w:hint="cs"/>
                <w:b/>
                <w:bCs/>
                <w:sz w:val="24"/>
                <w:szCs w:val="24"/>
                <w:rtl/>
              </w:rPr>
              <w:t xml:space="preserve">ואין בה משום כהן המסייע </w:t>
            </w:r>
            <w:r w:rsidRPr="000E07E5">
              <w:rPr>
                <w:rFonts w:ascii="David" w:hAnsi="David" w:cs="David"/>
                <w:b/>
                <w:bCs/>
                <w:sz w:val="24"/>
                <w:szCs w:val="24"/>
                <w:rtl/>
              </w:rPr>
              <w:t>–</w:t>
            </w:r>
            <w:r w:rsidRPr="000E07E5">
              <w:rPr>
                <w:rFonts w:ascii="David" w:hAnsi="David" w:cs="David" w:hint="cs"/>
                <w:b/>
                <w:bCs/>
                <w:sz w:val="24"/>
                <w:szCs w:val="24"/>
                <w:rtl/>
              </w:rPr>
              <w:t xml:space="preserve"> איתא בבכורות (</w:t>
            </w:r>
            <w:proofErr w:type="spellStart"/>
            <w:r w:rsidRPr="000E07E5">
              <w:rPr>
                <w:rFonts w:ascii="David" w:hAnsi="David" w:cs="David" w:hint="cs"/>
                <w:b/>
                <w:bCs/>
                <w:sz w:val="24"/>
                <w:szCs w:val="24"/>
                <w:rtl/>
              </w:rPr>
              <w:t>כז</w:t>
            </w:r>
            <w:proofErr w:type="spellEnd"/>
            <w:r w:rsidRPr="000E07E5">
              <w:rPr>
                <w:rFonts w:ascii="David" w:hAnsi="David" w:cs="David" w:hint="cs"/>
                <w:b/>
                <w:bCs/>
                <w:sz w:val="24"/>
                <w:szCs w:val="24"/>
                <w:rtl/>
              </w:rPr>
              <w:t xml:space="preserve">.) "אמר רבא, תרומת חוצה לארץ אין בה משום כהן המסייע בבית הגרנות", ופירש רש"י, כיוון שתרומת חו"ל הוי מדרבנן יכול </w:t>
            </w:r>
            <w:proofErr w:type="spellStart"/>
            <w:r w:rsidRPr="000E07E5">
              <w:rPr>
                <w:rFonts w:ascii="David" w:hAnsi="David" w:cs="David" w:hint="cs"/>
                <w:b/>
                <w:bCs/>
                <w:sz w:val="24"/>
                <w:szCs w:val="24"/>
                <w:rtl/>
              </w:rPr>
              <w:t>ליתנה</w:t>
            </w:r>
            <w:proofErr w:type="spellEnd"/>
            <w:r w:rsidRPr="000E07E5">
              <w:rPr>
                <w:rFonts w:ascii="David" w:hAnsi="David" w:cs="David" w:hint="cs"/>
                <w:b/>
                <w:bCs/>
                <w:sz w:val="24"/>
                <w:szCs w:val="24"/>
                <w:rtl/>
              </w:rPr>
              <w:t xml:space="preserve"> לכהן המסייע.</w:t>
            </w:r>
          </w:p>
          <w:p w14:paraId="5238379D" w14:textId="77777777" w:rsidR="00073410" w:rsidRDefault="00073410" w:rsidP="00073410">
            <w:pPr>
              <w:autoSpaceDE w:val="0"/>
              <w:autoSpaceDN w:val="0"/>
              <w:adjustRightInd w:val="0"/>
              <w:spacing w:after="90"/>
              <w:jc w:val="both"/>
              <w:rPr>
                <w:rFonts w:ascii="David" w:hAnsi="David" w:cs="David"/>
                <w:b/>
                <w:bCs/>
                <w:sz w:val="24"/>
                <w:szCs w:val="24"/>
                <w:rtl/>
              </w:rPr>
            </w:pPr>
          </w:p>
          <w:p w14:paraId="55E601D6" w14:textId="77777777" w:rsidR="00073410" w:rsidRDefault="00073410" w:rsidP="00073410">
            <w:pPr>
              <w:autoSpaceDE w:val="0"/>
              <w:autoSpaceDN w:val="0"/>
              <w:adjustRightInd w:val="0"/>
              <w:spacing w:after="90"/>
              <w:jc w:val="both"/>
              <w:rPr>
                <w:rFonts w:ascii="David" w:hAnsi="David" w:cs="David"/>
                <w:b/>
                <w:bCs/>
                <w:sz w:val="24"/>
                <w:szCs w:val="24"/>
                <w:rtl/>
              </w:rPr>
            </w:pPr>
          </w:p>
          <w:p w14:paraId="27DD88F2" w14:textId="77777777" w:rsidR="00073410" w:rsidRPr="00073410" w:rsidRDefault="00073410" w:rsidP="00073410">
            <w:pPr>
              <w:autoSpaceDE w:val="0"/>
              <w:autoSpaceDN w:val="0"/>
              <w:adjustRightInd w:val="0"/>
              <w:spacing w:after="90"/>
              <w:jc w:val="both"/>
              <w:rPr>
                <w:rFonts w:ascii="David" w:hAnsi="David" w:cs="David"/>
                <w:b/>
                <w:bCs/>
                <w:sz w:val="24"/>
                <w:szCs w:val="24"/>
                <w:rtl/>
              </w:rPr>
            </w:pPr>
          </w:p>
          <w:p w14:paraId="153EA0BD" w14:textId="4A9B3636" w:rsidR="00ED4CE1" w:rsidRPr="00ED4CE1" w:rsidRDefault="00ED4CE1" w:rsidP="00ED4CE1">
            <w:pPr>
              <w:autoSpaceDE w:val="0"/>
              <w:autoSpaceDN w:val="0"/>
              <w:adjustRightInd w:val="0"/>
              <w:spacing w:after="90"/>
              <w:jc w:val="both"/>
              <w:rPr>
                <w:rFonts w:ascii="David" w:hAnsi="David" w:cs="David"/>
                <w:b/>
                <w:bCs/>
                <w:sz w:val="24"/>
                <w:szCs w:val="24"/>
                <w:rtl/>
              </w:rPr>
            </w:pPr>
          </w:p>
        </w:tc>
        <w:tc>
          <w:tcPr>
            <w:tcW w:w="1701" w:type="dxa"/>
          </w:tcPr>
          <w:p w14:paraId="5510C8AB" w14:textId="77777777" w:rsidR="00EA53B4" w:rsidRPr="000E07E5" w:rsidRDefault="00EA53B4" w:rsidP="005E6668">
            <w:pPr>
              <w:contextualSpacing/>
              <w:jc w:val="both"/>
              <w:rPr>
                <w:rFonts w:ascii="David" w:hAnsi="David" w:cs="David"/>
                <w:b/>
                <w:bCs/>
                <w:rtl/>
              </w:rPr>
            </w:pPr>
            <w:r w:rsidRPr="000E07E5">
              <w:rPr>
                <w:rFonts w:ascii="David" w:hAnsi="David" w:cs="David" w:hint="cs"/>
                <w:b/>
                <w:bCs/>
                <w:rtl/>
              </w:rPr>
              <w:t>מהו אופן אכילת חלת חוץ לארץ ?</w:t>
            </w:r>
          </w:p>
          <w:p w14:paraId="7FEF2B9F" w14:textId="77777777" w:rsidR="00EA53B4" w:rsidRPr="000E07E5" w:rsidRDefault="00EA53B4" w:rsidP="005E6668">
            <w:pPr>
              <w:contextualSpacing/>
              <w:jc w:val="both"/>
              <w:rPr>
                <w:rFonts w:ascii="David" w:hAnsi="David" w:cs="David"/>
                <w:b/>
                <w:bCs/>
                <w:rtl/>
              </w:rPr>
            </w:pPr>
            <w:r w:rsidRPr="000E07E5">
              <w:rPr>
                <w:rFonts w:ascii="David" w:hAnsi="David" w:cs="David" w:hint="cs"/>
                <w:b/>
                <w:bCs/>
                <w:rtl/>
              </w:rPr>
              <w:t>מהו דין תערובתה ?</w:t>
            </w:r>
          </w:p>
          <w:p w14:paraId="15697B5C" w14:textId="77777777" w:rsidR="00EA53B4" w:rsidRPr="000E07E5" w:rsidRDefault="00EA53B4" w:rsidP="005E6668">
            <w:pPr>
              <w:contextualSpacing/>
              <w:jc w:val="both"/>
              <w:rPr>
                <w:rFonts w:ascii="David" w:hAnsi="David" w:cs="David"/>
                <w:b/>
                <w:bCs/>
                <w:rtl/>
              </w:rPr>
            </w:pPr>
          </w:p>
          <w:p w14:paraId="0AAE30FF" w14:textId="02D3A653" w:rsidR="00EA53B4" w:rsidRPr="000E07E5" w:rsidRDefault="00EA53B4" w:rsidP="005E6668">
            <w:pPr>
              <w:contextualSpacing/>
              <w:jc w:val="both"/>
              <w:rPr>
                <w:rFonts w:ascii="David" w:hAnsi="David" w:cs="David"/>
                <w:b/>
                <w:bCs/>
                <w:rtl/>
              </w:rPr>
            </w:pPr>
            <w:r w:rsidRPr="000E07E5">
              <w:rPr>
                <w:rFonts w:ascii="David" w:hAnsi="David" w:cs="David" w:hint="cs"/>
                <w:b/>
                <w:bCs/>
                <w:rtl/>
              </w:rPr>
              <w:t>משגיח כשרות של מאפיה מחו"ל שהפיל בטעות את תכולת סל ההפרשות חלה שבהם מקובצים כל ההפרשות החלה שנעשו כבר במאפיה לתוך מיקסר של בצק שעתה נעשה בו בצק שטרם הופרש ממנו הפרשת החלה, אך דא עקא שמשקל הבצקים שנקרא עליהם שם חלה זהה למשקלו של הבצק החדש. א-האם מותר לאכול את התערובת, ב-האם יש פתרון להתיר את</w:t>
            </w:r>
            <w:r w:rsidR="00ED4CE1" w:rsidRPr="000E07E5">
              <w:rPr>
                <w:rFonts w:ascii="David" w:hAnsi="David" w:cs="David" w:hint="cs"/>
                <w:b/>
                <w:bCs/>
                <w:rtl/>
              </w:rPr>
              <w:t xml:space="preserve"> </w:t>
            </w:r>
            <w:r w:rsidRPr="000E07E5">
              <w:rPr>
                <w:rFonts w:ascii="David" w:hAnsi="David" w:cs="David" w:hint="cs"/>
                <w:b/>
                <w:bCs/>
                <w:rtl/>
              </w:rPr>
              <w:t>התערובת לכל הדעות, ג-האם מותר לבטל לכתחילה.</w:t>
            </w:r>
          </w:p>
          <w:p w14:paraId="11D4AE7A" w14:textId="77777777" w:rsidR="00EA53B4" w:rsidRPr="000E07E5" w:rsidRDefault="00EA53B4" w:rsidP="0050219E">
            <w:pPr>
              <w:contextualSpacing/>
              <w:jc w:val="both"/>
              <w:rPr>
                <w:rFonts w:ascii="David" w:hAnsi="David" w:cs="David"/>
                <w:b/>
                <w:bCs/>
                <w:rtl/>
              </w:rPr>
            </w:pPr>
          </w:p>
          <w:p w14:paraId="70714512" w14:textId="3432FD69" w:rsidR="00B65B6E" w:rsidRPr="000E07E5" w:rsidRDefault="00B65B6E" w:rsidP="0050219E">
            <w:pPr>
              <w:contextualSpacing/>
              <w:jc w:val="both"/>
              <w:rPr>
                <w:rFonts w:ascii="David" w:hAnsi="David" w:cs="David"/>
                <w:b/>
                <w:bCs/>
                <w:rtl/>
              </w:rPr>
            </w:pPr>
            <w:r w:rsidRPr="000E07E5">
              <w:rPr>
                <w:rFonts w:cs="David" w:hint="cs"/>
                <w:b/>
                <w:bCs/>
                <w:rtl/>
              </w:rPr>
              <w:t xml:space="preserve">האם מותר לכתחילה לערב חלה בחולין לצורך כהן או ישראל. מה הדין בדיעבד? האם יש </w:t>
            </w:r>
            <w:proofErr w:type="spellStart"/>
            <w:r w:rsidRPr="000E07E5">
              <w:rPr>
                <w:rFonts w:cs="David" w:hint="cs"/>
                <w:b/>
                <w:bCs/>
                <w:rtl/>
              </w:rPr>
              <w:t>נפק"מ</w:t>
            </w:r>
            <w:proofErr w:type="spellEnd"/>
            <w:r w:rsidRPr="000E07E5">
              <w:rPr>
                <w:rFonts w:cs="David" w:hint="cs"/>
                <w:b/>
                <w:bCs/>
                <w:rtl/>
              </w:rPr>
              <w:t xml:space="preserve"> בזה בין חלת ישראל לחלת חו"ל</w:t>
            </w:r>
          </w:p>
        </w:tc>
        <w:tc>
          <w:tcPr>
            <w:tcW w:w="3681" w:type="dxa"/>
          </w:tcPr>
          <w:p w14:paraId="55A9B655" w14:textId="77777777" w:rsidR="00584328" w:rsidRPr="00704219" w:rsidRDefault="00584328" w:rsidP="000E07E5">
            <w:pPr>
              <w:autoSpaceDE w:val="0"/>
              <w:autoSpaceDN w:val="0"/>
              <w:adjustRightInd w:val="0"/>
              <w:spacing w:after="90"/>
              <w:contextualSpacing/>
              <w:jc w:val="both"/>
              <w:rPr>
                <w:rFonts w:ascii="David" w:hAnsi="David" w:cs="David"/>
                <w:b/>
                <w:bCs/>
                <w:sz w:val="19"/>
                <w:szCs w:val="19"/>
              </w:rPr>
            </w:pPr>
            <w:r w:rsidRPr="00704219">
              <w:rPr>
                <w:rFonts w:ascii="David" w:hAnsi="David" w:cs="David" w:hint="cs"/>
                <w:b/>
                <w:bCs/>
                <w:sz w:val="19"/>
                <w:szCs w:val="19"/>
                <w:u w:val="single"/>
                <w:rtl/>
              </w:rPr>
              <w:t>רשאי לאכלה עם זר על שולחן אחד</w:t>
            </w:r>
            <w:r w:rsidRPr="00704219">
              <w:rPr>
                <w:rFonts w:ascii="David" w:hAnsi="David" w:cs="David" w:hint="cs"/>
                <w:b/>
                <w:bCs/>
                <w:sz w:val="19"/>
                <w:szCs w:val="19"/>
                <w:rtl/>
              </w:rPr>
              <w:t xml:space="preserve"> </w:t>
            </w:r>
            <w:r w:rsidRPr="00704219">
              <w:rPr>
                <w:rFonts w:ascii="David" w:hAnsi="David" w:cs="David"/>
                <w:b/>
                <w:bCs/>
                <w:sz w:val="19"/>
                <w:szCs w:val="19"/>
                <w:rtl/>
              </w:rPr>
              <w:t>–</w:t>
            </w:r>
            <w:r w:rsidRPr="00704219">
              <w:rPr>
                <w:rFonts w:ascii="David" w:hAnsi="David" w:cs="David" w:hint="cs"/>
                <w:b/>
                <w:bCs/>
                <w:sz w:val="19"/>
                <w:szCs w:val="19"/>
                <w:rtl/>
              </w:rPr>
              <w:t xml:space="preserve"> משנה בחלה (פ"ד, מ"ח) "ונאכלת עם הזר על השולחן" והרמב"ם כתב לפי שאינה מדמעת ואפילו </w:t>
            </w:r>
            <w:proofErr w:type="spellStart"/>
            <w:r w:rsidRPr="00704219">
              <w:rPr>
                <w:rFonts w:ascii="David" w:hAnsi="David" w:cs="David" w:hint="cs"/>
                <w:b/>
                <w:bCs/>
                <w:sz w:val="19"/>
                <w:szCs w:val="19"/>
                <w:rtl/>
              </w:rPr>
              <w:t>נתערבה</w:t>
            </w:r>
            <w:proofErr w:type="spellEnd"/>
            <w:r w:rsidRPr="00704219">
              <w:rPr>
                <w:rFonts w:ascii="David" w:hAnsi="David" w:cs="David" w:hint="cs"/>
                <w:b/>
                <w:bCs/>
                <w:sz w:val="19"/>
                <w:szCs w:val="19"/>
                <w:rtl/>
              </w:rPr>
              <w:t xml:space="preserve"> </w:t>
            </w:r>
            <w:proofErr w:type="spellStart"/>
            <w:r w:rsidRPr="00704219">
              <w:rPr>
                <w:rFonts w:ascii="David" w:hAnsi="David" w:cs="David" w:hint="cs"/>
                <w:b/>
                <w:bCs/>
                <w:sz w:val="19"/>
                <w:szCs w:val="19"/>
                <w:rtl/>
              </w:rPr>
              <w:t>שוה</w:t>
            </w:r>
            <w:proofErr w:type="spellEnd"/>
            <w:r w:rsidRPr="00704219">
              <w:rPr>
                <w:rFonts w:ascii="David" w:hAnsi="David" w:cs="David" w:hint="cs"/>
                <w:b/>
                <w:bCs/>
                <w:sz w:val="19"/>
                <w:szCs w:val="19"/>
                <w:rtl/>
              </w:rPr>
              <w:t xml:space="preserve"> </w:t>
            </w:r>
            <w:proofErr w:type="spellStart"/>
            <w:r w:rsidRPr="00704219">
              <w:rPr>
                <w:rFonts w:ascii="David" w:hAnsi="David" w:cs="David" w:hint="cs"/>
                <w:b/>
                <w:bCs/>
                <w:sz w:val="19"/>
                <w:szCs w:val="19"/>
                <w:rtl/>
              </w:rPr>
              <w:t>בשוה</w:t>
            </w:r>
            <w:proofErr w:type="spellEnd"/>
            <w:r w:rsidRPr="00704219">
              <w:rPr>
                <w:rFonts w:ascii="David" w:hAnsi="David" w:cs="David" w:hint="cs"/>
                <w:b/>
                <w:bCs/>
                <w:sz w:val="19"/>
                <w:szCs w:val="19"/>
                <w:rtl/>
              </w:rPr>
              <w:t xml:space="preserve">, ובהלכות תרומה כתב, שתרומת חו"ל מותר לבטלה ברוב ואוכלה בימי טומאתו, ויסוד דברי הרמב"ם, על מה שאמר בירושלמי ר' </w:t>
            </w:r>
            <w:proofErr w:type="spellStart"/>
            <w:r w:rsidRPr="00704219">
              <w:rPr>
                <w:rFonts w:ascii="David" w:hAnsi="David" w:cs="David" w:hint="cs"/>
                <w:b/>
                <w:bCs/>
                <w:sz w:val="19"/>
                <w:szCs w:val="19"/>
                <w:rtl/>
              </w:rPr>
              <w:t>זעירא</w:t>
            </w:r>
            <w:proofErr w:type="spellEnd"/>
            <w:r w:rsidRPr="00704219">
              <w:rPr>
                <w:rFonts w:ascii="David" w:hAnsi="David" w:cs="David" w:hint="cs"/>
                <w:b/>
                <w:bCs/>
                <w:sz w:val="19"/>
                <w:szCs w:val="19"/>
                <w:rtl/>
              </w:rPr>
              <w:t xml:space="preserve"> שדייק מהמשנה בחלה "ונאכלת עם הזר...", שהרי אפילו תתערב עם פיתו של זר מותרת לזר.</w:t>
            </w:r>
          </w:p>
          <w:p w14:paraId="6AC4CC18" w14:textId="378CF569" w:rsidR="00584328" w:rsidRPr="00704219" w:rsidRDefault="00584328" w:rsidP="000E07E5">
            <w:pPr>
              <w:autoSpaceDE w:val="0"/>
              <w:autoSpaceDN w:val="0"/>
              <w:adjustRightInd w:val="0"/>
              <w:spacing w:after="90"/>
              <w:contextualSpacing/>
              <w:jc w:val="both"/>
              <w:rPr>
                <w:rFonts w:ascii="David" w:hAnsi="David" w:cs="David"/>
                <w:b/>
                <w:bCs/>
                <w:sz w:val="19"/>
                <w:szCs w:val="19"/>
                <w:rtl/>
              </w:rPr>
            </w:pPr>
            <w:r w:rsidRPr="00704219">
              <w:rPr>
                <w:rFonts w:ascii="David" w:hAnsi="David" w:cs="David" w:hint="cs"/>
                <w:b/>
                <w:bCs/>
                <w:sz w:val="19"/>
                <w:szCs w:val="19"/>
                <w:u w:val="single"/>
                <w:rtl/>
              </w:rPr>
              <w:t>מאידך דעת ר"י</w:t>
            </w:r>
            <w:r w:rsidRPr="00704219">
              <w:rPr>
                <w:rFonts w:ascii="David" w:hAnsi="David" w:cs="David" w:hint="cs"/>
                <w:b/>
                <w:bCs/>
                <w:sz w:val="19"/>
                <w:szCs w:val="19"/>
                <w:rtl/>
              </w:rPr>
              <w:t xml:space="preserve"> </w:t>
            </w:r>
            <w:r w:rsidR="00704219" w:rsidRPr="00704219">
              <w:rPr>
                <w:rFonts w:ascii="David" w:hAnsi="David" w:cs="David" w:hint="cs"/>
                <w:b/>
                <w:bCs/>
                <w:sz w:val="19"/>
                <w:szCs w:val="19"/>
                <w:rtl/>
              </w:rPr>
              <w:t xml:space="preserve">- </w:t>
            </w:r>
            <w:r w:rsidRPr="00704219">
              <w:rPr>
                <w:rFonts w:ascii="David" w:hAnsi="David" w:cs="David" w:hint="cs"/>
                <w:b/>
                <w:bCs/>
                <w:sz w:val="19"/>
                <w:szCs w:val="19"/>
                <w:rtl/>
              </w:rPr>
              <w:t xml:space="preserve">שאסור לבטלה כדי להאכילה לזר, ואינה בטלה בחולין אלא במאה ואחת כתרומה דאורייתא, ולסברתם מה שנאמר במשנה בחלה "ונאכלת עם הזר...", היינו שלא </w:t>
            </w:r>
            <w:proofErr w:type="spellStart"/>
            <w:r w:rsidRPr="00704219">
              <w:rPr>
                <w:rFonts w:ascii="David" w:hAnsi="David" w:cs="David" w:hint="cs"/>
                <w:b/>
                <w:bCs/>
                <w:sz w:val="19"/>
                <w:szCs w:val="19"/>
                <w:rtl/>
              </w:rPr>
              <w:t>חיישינן</w:t>
            </w:r>
            <w:proofErr w:type="spellEnd"/>
            <w:r w:rsidRPr="00704219">
              <w:rPr>
                <w:rFonts w:ascii="David" w:hAnsi="David" w:cs="David" w:hint="cs"/>
                <w:b/>
                <w:bCs/>
                <w:sz w:val="19"/>
                <w:szCs w:val="19"/>
                <w:rtl/>
              </w:rPr>
              <w:t xml:space="preserve"> שמא יבוא לאכלה עמו, ואין הלכתא כר' </w:t>
            </w:r>
            <w:proofErr w:type="spellStart"/>
            <w:r w:rsidRPr="00704219">
              <w:rPr>
                <w:rFonts w:ascii="David" w:hAnsi="David" w:cs="David" w:hint="cs"/>
                <w:b/>
                <w:bCs/>
                <w:sz w:val="19"/>
                <w:szCs w:val="19"/>
                <w:rtl/>
              </w:rPr>
              <w:t>זעירא</w:t>
            </w:r>
            <w:proofErr w:type="spellEnd"/>
            <w:r w:rsidRPr="00704219">
              <w:rPr>
                <w:rFonts w:ascii="David" w:hAnsi="David" w:cs="David" w:hint="cs"/>
                <w:b/>
                <w:bCs/>
                <w:sz w:val="19"/>
                <w:szCs w:val="19"/>
                <w:rtl/>
              </w:rPr>
              <w:t xml:space="preserve"> בירושלמי, ומה שאמר שמואל (בכורות </w:t>
            </w:r>
            <w:proofErr w:type="spellStart"/>
            <w:r w:rsidRPr="00704219">
              <w:rPr>
                <w:rFonts w:ascii="David" w:hAnsi="David" w:cs="David" w:hint="cs"/>
                <w:b/>
                <w:bCs/>
                <w:sz w:val="19"/>
                <w:szCs w:val="19"/>
                <w:rtl/>
              </w:rPr>
              <w:t>כז</w:t>
            </w:r>
            <w:proofErr w:type="spellEnd"/>
            <w:r w:rsidRPr="00704219">
              <w:rPr>
                <w:rFonts w:ascii="David" w:hAnsi="David" w:cs="David" w:hint="cs"/>
                <w:b/>
                <w:bCs/>
                <w:sz w:val="19"/>
                <w:szCs w:val="19"/>
                <w:rtl/>
              </w:rPr>
              <w:t>.)  "תרומת חוץ לארץ בטלה ברוב", היינו בטלה ברוב להתירה לכהן טמא ולא להאכילה לזר.</w:t>
            </w:r>
          </w:p>
          <w:p w14:paraId="1AD6A02B" w14:textId="77777777" w:rsidR="00584328" w:rsidRPr="00704219" w:rsidRDefault="00584328" w:rsidP="000E07E5">
            <w:pPr>
              <w:autoSpaceDE w:val="0"/>
              <w:autoSpaceDN w:val="0"/>
              <w:adjustRightInd w:val="0"/>
              <w:spacing w:after="90"/>
              <w:contextualSpacing/>
              <w:jc w:val="both"/>
              <w:rPr>
                <w:rFonts w:ascii="David" w:hAnsi="David" w:cs="David"/>
                <w:b/>
                <w:bCs/>
                <w:sz w:val="19"/>
                <w:szCs w:val="19"/>
              </w:rPr>
            </w:pPr>
            <w:r w:rsidRPr="00704219">
              <w:rPr>
                <w:rFonts w:ascii="David" w:hAnsi="David" w:cs="David" w:hint="cs"/>
                <w:b/>
                <w:bCs/>
                <w:sz w:val="19"/>
                <w:szCs w:val="19"/>
                <w:u w:val="single"/>
                <w:rtl/>
              </w:rPr>
              <w:t>ישאל לחכם עליה</w:t>
            </w:r>
            <w:r w:rsidRPr="00704219">
              <w:rPr>
                <w:rFonts w:ascii="David" w:hAnsi="David" w:cs="David" w:hint="cs"/>
                <w:b/>
                <w:bCs/>
                <w:sz w:val="19"/>
                <w:szCs w:val="19"/>
                <w:rtl/>
              </w:rPr>
              <w:t xml:space="preserve"> </w:t>
            </w:r>
            <w:r w:rsidRPr="00704219">
              <w:rPr>
                <w:rFonts w:ascii="David" w:hAnsi="David" w:cs="David"/>
                <w:b/>
                <w:bCs/>
                <w:sz w:val="19"/>
                <w:szCs w:val="19"/>
                <w:rtl/>
              </w:rPr>
              <w:t>–</w:t>
            </w:r>
            <w:r w:rsidRPr="00704219">
              <w:rPr>
                <w:rFonts w:ascii="David" w:hAnsi="David" w:cs="David" w:hint="cs"/>
                <w:b/>
                <w:bCs/>
                <w:sz w:val="19"/>
                <w:szCs w:val="19"/>
                <w:rtl/>
              </w:rPr>
              <w:t xml:space="preserve"> כתב הרמב"ם בהלכות תרומה "המפריש תרומה ומעשרות וניחם עליהם הרי זה נשאל לחכם ומתיר לו ... ותחזור חולין ... עד שיפריש פעם שניה", וכתב בבדק הבית, שהוא הדין למי </w:t>
            </w:r>
            <w:proofErr w:type="spellStart"/>
            <w:r w:rsidRPr="00704219">
              <w:rPr>
                <w:rFonts w:ascii="David" w:hAnsi="David" w:cs="David" w:hint="cs"/>
                <w:b/>
                <w:bCs/>
                <w:sz w:val="19"/>
                <w:szCs w:val="19"/>
                <w:rtl/>
              </w:rPr>
              <w:t>שנתערבה</w:t>
            </w:r>
            <w:proofErr w:type="spellEnd"/>
            <w:r w:rsidRPr="00704219">
              <w:rPr>
                <w:rFonts w:ascii="David" w:hAnsi="David" w:cs="David" w:hint="cs"/>
                <w:b/>
                <w:bCs/>
                <w:sz w:val="19"/>
                <w:szCs w:val="19"/>
                <w:rtl/>
              </w:rPr>
              <w:t xml:space="preserve"> חלתו עם עיסה אחרת.</w:t>
            </w:r>
          </w:p>
          <w:p w14:paraId="36CB573B" w14:textId="492AE997" w:rsidR="00584328" w:rsidRPr="00704219" w:rsidRDefault="00584328" w:rsidP="000E07E5">
            <w:pPr>
              <w:autoSpaceDE w:val="0"/>
              <w:autoSpaceDN w:val="0"/>
              <w:adjustRightInd w:val="0"/>
              <w:spacing w:after="90"/>
              <w:contextualSpacing/>
              <w:jc w:val="both"/>
              <w:rPr>
                <w:rFonts w:ascii="David" w:hAnsi="David" w:cs="David"/>
                <w:b/>
                <w:bCs/>
                <w:sz w:val="19"/>
                <w:szCs w:val="19"/>
              </w:rPr>
            </w:pPr>
            <w:r w:rsidRPr="00704219">
              <w:rPr>
                <w:rFonts w:ascii="David" w:hAnsi="David" w:cs="David" w:hint="cs"/>
                <w:b/>
                <w:bCs/>
                <w:sz w:val="19"/>
                <w:szCs w:val="19"/>
                <w:u w:val="single"/>
                <w:rtl/>
              </w:rPr>
              <w:t>ואם רצה לאכול תחילה ואח"כ יפריש החלה</w:t>
            </w:r>
            <w:r w:rsidRPr="00704219">
              <w:rPr>
                <w:rFonts w:ascii="David" w:hAnsi="David" w:cs="David" w:hint="cs"/>
                <w:b/>
                <w:bCs/>
                <w:sz w:val="19"/>
                <w:szCs w:val="19"/>
                <w:rtl/>
              </w:rPr>
              <w:t xml:space="preserve"> </w:t>
            </w:r>
            <w:r w:rsidRPr="00704219">
              <w:rPr>
                <w:rFonts w:ascii="David" w:hAnsi="David" w:cs="David"/>
                <w:b/>
                <w:bCs/>
                <w:sz w:val="19"/>
                <w:szCs w:val="19"/>
                <w:rtl/>
              </w:rPr>
              <w:t>–</w:t>
            </w:r>
            <w:r w:rsidRPr="00704219">
              <w:rPr>
                <w:rFonts w:ascii="David" w:hAnsi="David" w:cs="David" w:hint="cs"/>
                <w:b/>
                <w:bCs/>
                <w:sz w:val="19"/>
                <w:szCs w:val="19"/>
                <w:rtl/>
              </w:rPr>
              <w:t xml:space="preserve"> איתא בביצה (ט.), אמר שמואל , חלת חוצה לארץ אוכל והולך ואחר כך מפריש, וכתב </w:t>
            </w:r>
            <w:proofErr w:type="spellStart"/>
            <w:r w:rsidRPr="00704219">
              <w:rPr>
                <w:rFonts w:ascii="David" w:hAnsi="David" w:cs="David" w:hint="cs"/>
                <w:b/>
                <w:bCs/>
                <w:sz w:val="19"/>
                <w:szCs w:val="19"/>
                <w:rtl/>
              </w:rPr>
              <w:t>הרא"ש</w:t>
            </w:r>
            <w:proofErr w:type="spellEnd"/>
            <w:r w:rsidRPr="00704219">
              <w:rPr>
                <w:rFonts w:ascii="David" w:hAnsi="David" w:cs="David" w:hint="cs"/>
                <w:b/>
                <w:bCs/>
                <w:sz w:val="19"/>
                <w:szCs w:val="19"/>
                <w:rtl/>
              </w:rPr>
              <w:t xml:space="preserve"> שצריך לשייר יותר מכדי חלה, שבעינן "ראשית" שיהיו שייריה ניכרים, וכתב </w:t>
            </w:r>
            <w:proofErr w:type="spellStart"/>
            <w:r w:rsidRPr="00704219">
              <w:rPr>
                <w:rFonts w:ascii="David" w:hAnsi="David" w:cs="David" w:hint="cs"/>
                <w:b/>
                <w:bCs/>
                <w:sz w:val="19"/>
                <w:szCs w:val="19"/>
                <w:rtl/>
              </w:rPr>
              <w:t>הט"ז</w:t>
            </w:r>
            <w:proofErr w:type="spellEnd"/>
            <w:r w:rsidRPr="00704219">
              <w:rPr>
                <w:rFonts w:ascii="David" w:hAnsi="David" w:cs="David" w:hint="cs"/>
                <w:b/>
                <w:bCs/>
                <w:sz w:val="19"/>
                <w:szCs w:val="19"/>
                <w:rtl/>
              </w:rPr>
              <w:t xml:space="preserve">, שהטעם שמותר </w:t>
            </w:r>
            <w:proofErr w:type="spellStart"/>
            <w:r w:rsidRPr="00704219">
              <w:rPr>
                <w:rFonts w:ascii="David" w:hAnsi="David" w:cs="David" w:hint="cs"/>
                <w:b/>
                <w:bCs/>
                <w:sz w:val="19"/>
                <w:szCs w:val="19"/>
                <w:rtl/>
              </w:rPr>
              <w:t>בכה"ג</w:t>
            </w:r>
            <w:proofErr w:type="spellEnd"/>
            <w:r w:rsidR="00421D07">
              <w:rPr>
                <w:rFonts w:ascii="David" w:hAnsi="David" w:cs="David" w:hint="cs"/>
                <w:b/>
                <w:bCs/>
                <w:sz w:val="19"/>
                <w:szCs w:val="19"/>
                <w:rtl/>
              </w:rPr>
              <w:t xml:space="preserve"> </w:t>
            </w:r>
            <w:r w:rsidRPr="00704219">
              <w:rPr>
                <w:rFonts w:ascii="David" w:hAnsi="David" w:cs="David" w:hint="cs"/>
                <w:b/>
                <w:bCs/>
                <w:sz w:val="19"/>
                <w:szCs w:val="19"/>
                <w:rtl/>
              </w:rPr>
              <w:t xml:space="preserve">ואינה נחשבת </w:t>
            </w:r>
            <w:proofErr w:type="spellStart"/>
            <w:r w:rsidRPr="00704219">
              <w:rPr>
                <w:rFonts w:ascii="David" w:hAnsi="David" w:cs="David" w:hint="cs"/>
                <w:b/>
                <w:bCs/>
                <w:sz w:val="19"/>
                <w:szCs w:val="19"/>
                <w:rtl/>
              </w:rPr>
              <w:t>כטבל</w:t>
            </w:r>
            <w:proofErr w:type="spellEnd"/>
            <w:r w:rsidRPr="00704219">
              <w:rPr>
                <w:rFonts w:ascii="David" w:hAnsi="David" w:cs="David" w:hint="cs"/>
                <w:b/>
                <w:bCs/>
                <w:sz w:val="19"/>
                <w:szCs w:val="19"/>
                <w:rtl/>
              </w:rPr>
              <w:t xml:space="preserve">, משום </w:t>
            </w:r>
            <w:proofErr w:type="spellStart"/>
            <w:r w:rsidRPr="00704219">
              <w:rPr>
                <w:rFonts w:ascii="David" w:hAnsi="David" w:cs="David" w:hint="cs"/>
                <w:b/>
                <w:bCs/>
                <w:sz w:val="19"/>
                <w:szCs w:val="19"/>
                <w:rtl/>
              </w:rPr>
              <w:t>דקיימא</w:t>
            </w:r>
            <w:proofErr w:type="spellEnd"/>
            <w:r w:rsidRPr="00704219">
              <w:rPr>
                <w:rFonts w:ascii="David" w:hAnsi="David" w:cs="David" w:hint="cs"/>
                <w:b/>
                <w:bCs/>
                <w:sz w:val="19"/>
                <w:szCs w:val="19"/>
                <w:rtl/>
              </w:rPr>
              <w:t xml:space="preserve"> לן </w:t>
            </w:r>
            <w:proofErr w:type="spellStart"/>
            <w:r w:rsidRPr="00704219">
              <w:rPr>
                <w:rFonts w:ascii="David" w:hAnsi="David" w:cs="David" w:hint="cs"/>
                <w:b/>
                <w:bCs/>
                <w:sz w:val="19"/>
                <w:szCs w:val="19"/>
                <w:rtl/>
              </w:rPr>
              <w:t>דכל</w:t>
            </w:r>
            <w:proofErr w:type="spellEnd"/>
            <w:r w:rsidRPr="00704219">
              <w:rPr>
                <w:rFonts w:ascii="David" w:hAnsi="David" w:cs="David" w:hint="cs"/>
                <w:b/>
                <w:bCs/>
                <w:sz w:val="19"/>
                <w:szCs w:val="19"/>
                <w:rtl/>
              </w:rPr>
              <w:t xml:space="preserve"> שהוא מדרבנן, יש ברירה למפרע, </w:t>
            </w:r>
            <w:proofErr w:type="spellStart"/>
            <w:r w:rsidRPr="00704219">
              <w:rPr>
                <w:rFonts w:ascii="David" w:hAnsi="David" w:cs="David" w:hint="cs"/>
                <w:b/>
                <w:bCs/>
                <w:sz w:val="19"/>
                <w:szCs w:val="19"/>
                <w:rtl/>
              </w:rPr>
              <w:t>לאפוקי</w:t>
            </w:r>
            <w:proofErr w:type="spellEnd"/>
            <w:r w:rsidRPr="00704219">
              <w:rPr>
                <w:rFonts w:ascii="David" w:hAnsi="David" w:cs="David" w:hint="cs"/>
                <w:b/>
                <w:bCs/>
                <w:sz w:val="19"/>
                <w:szCs w:val="19"/>
                <w:rtl/>
              </w:rPr>
              <w:t xml:space="preserve"> חלת א"י </w:t>
            </w:r>
            <w:proofErr w:type="spellStart"/>
            <w:r w:rsidRPr="00704219">
              <w:rPr>
                <w:rFonts w:ascii="David" w:hAnsi="David" w:cs="David" w:hint="cs"/>
                <w:b/>
                <w:bCs/>
                <w:sz w:val="19"/>
                <w:szCs w:val="19"/>
                <w:rtl/>
              </w:rPr>
              <w:t>שעיקרא</w:t>
            </w:r>
            <w:proofErr w:type="spellEnd"/>
            <w:r w:rsidRPr="00704219">
              <w:rPr>
                <w:rFonts w:ascii="David" w:hAnsi="David" w:cs="David" w:hint="cs"/>
                <w:b/>
                <w:bCs/>
                <w:sz w:val="19"/>
                <w:szCs w:val="19"/>
                <w:rtl/>
              </w:rPr>
              <w:t xml:space="preserve"> דאורייתא, ואין לאכול עד שיפריש.</w:t>
            </w:r>
          </w:p>
          <w:p w14:paraId="31DE4275" w14:textId="61A3E321" w:rsidR="00584328" w:rsidRPr="00704219" w:rsidRDefault="00584328" w:rsidP="000E07E5">
            <w:pPr>
              <w:autoSpaceDE w:val="0"/>
              <w:autoSpaceDN w:val="0"/>
              <w:adjustRightInd w:val="0"/>
              <w:spacing w:after="90"/>
              <w:contextualSpacing/>
              <w:jc w:val="both"/>
              <w:rPr>
                <w:rFonts w:ascii="David" w:hAnsi="David" w:cs="David"/>
                <w:b/>
                <w:bCs/>
                <w:sz w:val="19"/>
                <w:szCs w:val="19"/>
                <w:rtl/>
              </w:rPr>
            </w:pPr>
            <w:r w:rsidRPr="00704219">
              <w:rPr>
                <w:rFonts w:ascii="David" w:hAnsi="David" w:cs="David" w:hint="cs"/>
                <w:b/>
                <w:bCs/>
                <w:sz w:val="19"/>
                <w:szCs w:val="19"/>
                <w:u w:val="single"/>
                <w:rtl/>
              </w:rPr>
              <w:t>ואין בה משום כהן המסייע</w:t>
            </w:r>
            <w:r w:rsidRPr="00704219">
              <w:rPr>
                <w:rFonts w:ascii="David" w:hAnsi="David" w:cs="David" w:hint="cs"/>
                <w:b/>
                <w:bCs/>
                <w:sz w:val="19"/>
                <w:szCs w:val="19"/>
                <w:rtl/>
              </w:rPr>
              <w:t xml:space="preserve"> </w:t>
            </w:r>
            <w:r w:rsidRPr="00704219">
              <w:rPr>
                <w:rFonts w:ascii="David" w:hAnsi="David" w:cs="David"/>
                <w:b/>
                <w:bCs/>
                <w:sz w:val="19"/>
                <w:szCs w:val="19"/>
                <w:rtl/>
              </w:rPr>
              <w:t>–</w:t>
            </w:r>
            <w:r w:rsidRPr="00704219">
              <w:rPr>
                <w:rFonts w:ascii="David" w:hAnsi="David" w:cs="David" w:hint="cs"/>
                <w:b/>
                <w:bCs/>
                <w:sz w:val="19"/>
                <w:szCs w:val="19"/>
                <w:rtl/>
              </w:rPr>
              <w:t xml:space="preserve"> איתא בבכורות (</w:t>
            </w:r>
            <w:proofErr w:type="spellStart"/>
            <w:r w:rsidRPr="00704219">
              <w:rPr>
                <w:rFonts w:ascii="David" w:hAnsi="David" w:cs="David" w:hint="cs"/>
                <w:b/>
                <w:bCs/>
                <w:sz w:val="19"/>
                <w:szCs w:val="19"/>
                <w:rtl/>
              </w:rPr>
              <w:t>כז</w:t>
            </w:r>
            <w:proofErr w:type="spellEnd"/>
            <w:r w:rsidRPr="00704219">
              <w:rPr>
                <w:rFonts w:ascii="David" w:hAnsi="David" w:cs="David" w:hint="cs"/>
                <w:b/>
                <w:bCs/>
                <w:sz w:val="19"/>
                <w:szCs w:val="19"/>
                <w:rtl/>
              </w:rPr>
              <w:t xml:space="preserve">.) "אמר רבא, תרומת חוצה לארץ אין בה משום כהן המסייע בבית הגרנות", ופירש רש"י, כיוון שתרומת חו"ל הוי מדרבנן יכול </w:t>
            </w:r>
            <w:proofErr w:type="spellStart"/>
            <w:r w:rsidRPr="00704219">
              <w:rPr>
                <w:rFonts w:ascii="David" w:hAnsi="David" w:cs="David" w:hint="cs"/>
                <w:b/>
                <w:bCs/>
                <w:sz w:val="19"/>
                <w:szCs w:val="19"/>
                <w:rtl/>
              </w:rPr>
              <w:t>ליתנה</w:t>
            </w:r>
            <w:proofErr w:type="spellEnd"/>
            <w:r w:rsidRPr="00704219">
              <w:rPr>
                <w:rFonts w:ascii="David" w:hAnsi="David" w:cs="David" w:hint="cs"/>
                <w:b/>
                <w:bCs/>
                <w:sz w:val="19"/>
                <w:szCs w:val="19"/>
                <w:rtl/>
              </w:rPr>
              <w:t xml:space="preserve"> לכהן המסייע.</w:t>
            </w:r>
          </w:p>
          <w:p w14:paraId="1EA93C51" w14:textId="080A6E64" w:rsidR="00EA53B4" w:rsidRPr="00704219" w:rsidRDefault="00584328" w:rsidP="000E07E5">
            <w:pPr>
              <w:autoSpaceDE w:val="0"/>
              <w:autoSpaceDN w:val="0"/>
              <w:adjustRightInd w:val="0"/>
              <w:spacing w:after="90"/>
              <w:contextualSpacing/>
              <w:jc w:val="both"/>
              <w:rPr>
                <w:rFonts w:ascii="David" w:hAnsi="David" w:cs="David"/>
                <w:b/>
                <w:bCs/>
                <w:sz w:val="19"/>
                <w:szCs w:val="19"/>
                <w:rtl/>
              </w:rPr>
            </w:pPr>
            <w:r w:rsidRPr="00704219">
              <w:rPr>
                <w:rFonts w:ascii="David" w:hAnsi="David" w:cs="David" w:hint="cs"/>
                <w:b/>
                <w:bCs/>
                <w:sz w:val="19"/>
                <w:szCs w:val="19"/>
                <w:u w:val="single"/>
                <w:rtl/>
              </w:rPr>
              <w:t xml:space="preserve">רמב"ם </w:t>
            </w:r>
            <w:proofErr w:type="spellStart"/>
            <w:r w:rsidRPr="00704219">
              <w:rPr>
                <w:rFonts w:ascii="David" w:hAnsi="David" w:cs="David" w:hint="cs"/>
                <w:b/>
                <w:bCs/>
                <w:sz w:val="19"/>
                <w:szCs w:val="19"/>
                <w:u w:val="single"/>
                <w:rtl/>
              </w:rPr>
              <w:t>סמ"ג</w:t>
            </w:r>
            <w:proofErr w:type="spellEnd"/>
            <w:r w:rsidR="00ED0610" w:rsidRPr="00704219">
              <w:rPr>
                <w:rFonts w:ascii="David" w:hAnsi="David" w:cs="David" w:hint="cs"/>
                <w:b/>
                <w:bCs/>
                <w:sz w:val="19"/>
                <w:szCs w:val="19"/>
                <w:u w:val="single"/>
                <w:rtl/>
              </w:rPr>
              <w:t xml:space="preserve"> </w:t>
            </w:r>
            <w:proofErr w:type="spellStart"/>
            <w:r w:rsidR="00ED0610" w:rsidRPr="00704219">
              <w:rPr>
                <w:rFonts w:ascii="David" w:hAnsi="David" w:cs="David" w:hint="cs"/>
                <w:b/>
                <w:bCs/>
                <w:sz w:val="19"/>
                <w:szCs w:val="19"/>
                <w:u w:val="single"/>
                <w:rtl/>
              </w:rPr>
              <w:t>ושו"ע</w:t>
            </w:r>
            <w:proofErr w:type="spellEnd"/>
            <w:r w:rsidR="00704219" w:rsidRPr="00704219">
              <w:rPr>
                <w:rFonts w:ascii="David" w:hAnsi="David" w:cs="David" w:hint="cs"/>
                <w:b/>
                <w:bCs/>
                <w:sz w:val="19"/>
                <w:szCs w:val="19"/>
                <w:rtl/>
              </w:rPr>
              <w:t xml:space="preserve"> -</w:t>
            </w:r>
            <w:r w:rsidRPr="00704219">
              <w:rPr>
                <w:rFonts w:ascii="David" w:hAnsi="David" w:cs="David" w:hint="cs"/>
                <w:b/>
                <w:bCs/>
                <w:sz w:val="19"/>
                <w:szCs w:val="19"/>
                <w:rtl/>
              </w:rPr>
              <w:t xml:space="preserve"> הלכה </w:t>
            </w:r>
            <w:proofErr w:type="spellStart"/>
            <w:r w:rsidRPr="00704219">
              <w:rPr>
                <w:rFonts w:ascii="David" w:hAnsi="David" w:cs="David" w:hint="cs"/>
                <w:b/>
                <w:bCs/>
                <w:sz w:val="19"/>
                <w:szCs w:val="19"/>
                <w:rtl/>
              </w:rPr>
              <w:t>כזעירי</w:t>
            </w:r>
            <w:proofErr w:type="spellEnd"/>
            <w:r w:rsidRPr="00704219">
              <w:rPr>
                <w:rFonts w:ascii="David" w:hAnsi="David" w:cs="David" w:hint="cs"/>
                <w:b/>
                <w:bCs/>
                <w:sz w:val="19"/>
                <w:szCs w:val="19"/>
                <w:rtl/>
              </w:rPr>
              <w:t>, ובטל שווה בשווה ומותר לאכלה זר</w:t>
            </w:r>
            <w:r w:rsidR="00704219" w:rsidRPr="00704219">
              <w:rPr>
                <w:rFonts w:ascii="David" w:hAnsi="David" w:cs="David" w:hint="cs"/>
                <w:b/>
                <w:bCs/>
                <w:sz w:val="19"/>
                <w:szCs w:val="19"/>
                <w:rtl/>
              </w:rPr>
              <w:t>.</w:t>
            </w:r>
            <w:r w:rsidRPr="00704219">
              <w:rPr>
                <w:rFonts w:ascii="David" w:hAnsi="David" w:cs="David" w:hint="cs"/>
                <w:b/>
                <w:bCs/>
                <w:sz w:val="19"/>
                <w:szCs w:val="19"/>
                <w:rtl/>
              </w:rPr>
              <w:t xml:space="preserve"> </w:t>
            </w:r>
            <w:r w:rsidRPr="00704219">
              <w:rPr>
                <w:rFonts w:ascii="David" w:hAnsi="David" w:cs="David" w:hint="cs"/>
                <w:b/>
                <w:bCs/>
                <w:sz w:val="19"/>
                <w:szCs w:val="19"/>
                <w:u w:val="single"/>
                <w:rtl/>
              </w:rPr>
              <w:t>ב"י</w:t>
            </w:r>
            <w:r w:rsidR="00704219" w:rsidRPr="00704219">
              <w:rPr>
                <w:rFonts w:ascii="David" w:hAnsi="David" w:cs="David" w:hint="cs"/>
                <w:b/>
                <w:bCs/>
                <w:sz w:val="19"/>
                <w:szCs w:val="19"/>
                <w:rtl/>
              </w:rPr>
              <w:t xml:space="preserve"> -</w:t>
            </w:r>
            <w:r w:rsidRPr="00704219">
              <w:rPr>
                <w:rFonts w:ascii="David" w:hAnsi="David" w:cs="David" w:hint="cs"/>
                <w:b/>
                <w:bCs/>
                <w:sz w:val="19"/>
                <w:szCs w:val="19"/>
                <w:rtl/>
              </w:rPr>
              <w:t xml:space="preserve"> תירץ את הרמב"ם ממקור אחר, שלערב בידיים (לכתחילה) שרי ברוב, ובדיעבד מותר מחצה על מחצה. </w:t>
            </w:r>
            <w:r w:rsidRPr="00704219">
              <w:rPr>
                <w:rFonts w:ascii="David" w:hAnsi="David" w:cs="David" w:hint="cs"/>
                <w:b/>
                <w:bCs/>
                <w:sz w:val="19"/>
                <w:szCs w:val="19"/>
                <w:u w:val="single"/>
                <w:rtl/>
              </w:rPr>
              <w:t xml:space="preserve">רש"י </w:t>
            </w:r>
            <w:proofErr w:type="spellStart"/>
            <w:r w:rsidRPr="00704219">
              <w:rPr>
                <w:rFonts w:ascii="David" w:hAnsi="David" w:cs="David" w:hint="cs"/>
                <w:b/>
                <w:bCs/>
                <w:sz w:val="19"/>
                <w:szCs w:val="19"/>
                <w:u w:val="single"/>
                <w:rtl/>
              </w:rPr>
              <w:t>ורשב"א</w:t>
            </w:r>
            <w:proofErr w:type="spellEnd"/>
            <w:r w:rsidR="00704219" w:rsidRPr="00704219">
              <w:rPr>
                <w:rFonts w:ascii="David" w:hAnsi="David" w:cs="David" w:hint="cs"/>
                <w:b/>
                <w:bCs/>
                <w:sz w:val="19"/>
                <w:szCs w:val="19"/>
                <w:rtl/>
              </w:rPr>
              <w:t xml:space="preserve"> - </w:t>
            </w:r>
            <w:r w:rsidRPr="00704219">
              <w:rPr>
                <w:rFonts w:ascii="David" w:hAnsi="David" w:cs="David" w:hint="cs"/>
                <w:b/>
                <w:bCs/>
                <w:sz w:val="19"/>
                <w:szCs w:val="19"/>
                <w:rtl/>
              </w:rPr>
              <w:t>הלכה כרבי אבהו</w:t>
            </w:r>
            <w:r w:rsidR="00ED0610" w:rsidRPr="00704219">
              <w:rPr>
                <w:rFonts w:ascii="David" w:hAnsi="David" w:cs="David" w:hint="cs"/>
                <w:b/>
                <w:bCs/>
                <w:sz w:val="19"/>
                <w:szCs w:val="19"/>
                <w:rtl/>
              </w:rPr>
              <w:t xml:space="preserve"> שבטל ברוב, ומותר לאוכלה זר</w:t>
            </w:r>
            <w:r w:rsidR="00704219" w:rsidRPr="00704219">
              <w:rPr>
                <w:rFonts w:ascii="David" w:hAnsi="David" w:cs="David" w:hint="cs"/>
                <w:b/>
                <w:bCs/>
                <w:sz w:val="19"/>
                <w:szCs w:val="19"/>
                <w:rtl/>
              </w:rPr>
              <w:t>.</w:t>
            </w:r>
            <w:r w:rsidR="00ED0610" w:rsidRPr="00704219">
              <w:rPr>
                <w:rFonts w:ascii="David" w:hAnsi="David" w:cs="David" w:hint="cs"/>
                <w:b/>
                <w:bCs/>
                <w:sz w:val="19"/>
                <w:szCs w:val="19"/>
                <w:rtl/>
              </w:rPr>
              <w:t xml:space="preserve"> </w:t>
            </w:r>
            <w:proofErr w:type="spellStart"/>
            <w:r w:rsidR="00ED0610" w:rsidRPr="00704219">
              <w:rPr>
                <w:rFonts w:ascii="David" w:hAnsi="David" w:cs="David" w:hint="cs"/>
                <w:b/>
                <w:bCs/>
                <w:sz w:val="19"/>
                <w:szCs w:val="19"/>
                <w:u w:val="single"/>
                <w:rtl/>
              </w:rPr>
              <w:t>רא"ש</w:t>
            </w:r>
            <w:proofErr w:type="spellEnd"/>
            <w:r w:rsidR="00ED0610" w:rsidRPr="00704219">
              <w:rPr>
                <w:rFonts w:ascii="David" w:hAnsi="David" w:cs="David" w:hint="cs"/>
                <w:b/>
                <w:bCs/>
                <w:sz w:val="19"/>
                <w:szCs w:val="19"/>
                <w:u w:val="single"/>
                <w:rtl/>
              </w:rPr>
              <w:t xml:space="preserve">, ספר התרומה, </w:t>
            </w:r>
            <w:proofErr w:type="spellStart"/>
            <w:r w:rsidR="00ED0610" w:rsidRPr="00704219">
              <w:rPr>
                <w:rFonts w:ascii="David" w:hAnsi="David" w:cs="David" w:hint="cs"/>
                <w:b/>
                <w:bCs/>
                <w:sz w:val="19"/>
                <w:szCs w:val="19"/>
                <w:u w:val="single"/>
                <w:rtl/>
              </w:rPr>
              <w:t>תוס</w:t>
            </w:r>
            <w:proofErr w:type="spellEnd"/>
            <w:r w:rsidR="00ED0610" w:rsidRPr="00704219">
              <w:rPr>
                <w:rFonts w:ascii="David" w:hAnsi="David" w:cs="David" w:hint="cs"/>
                <w:b/>
                <w:bCs/>
                <w:sz w:val="19"/>
                <w:szCs w:val="19"/>
                <w:u w:val="single"/>
                <w:rtl/>
              </w:rPr>
              <w:t xml:space="preserve">' טור </w:t>
            </w:r>
            <w:proofErr w:type="spellStart"/>
            <w:r w:rsidR="00ED0610" w:rsidRPr="00704219">
              <w:rPr>
                <w:rFonts w:ascii="David" w:hAnsi="David" w:cs="David" w:hint="cs"/>
                <w:b/>
                <w:bCs/>
                <w:sz w:val="19"/>
                <w:szCs w:val="19"/>
                <w:u w:val="single"/>
                <w:rtl/>
              </w:rPr>
              <w:t>והרמ"א</w:t>
            </w:r>
            <w:proofErr w:type="spellEnd"/>
            <w:r w:rsidR="00704219" w:rsidRPr="00704219">
              <w:rPr>
                <w:rFonts w:ascii="David" w:hAnsi="David" w:cs="David" w:hint="cs"/>
                <w:b/>
                <w:bCs/>
                <w:sz w:val="19"/>
                <w:szCs w:val="19"/>
                <w:rtl/>
              </w:rPr>
              <w:t xml:space="preserve"> -</w:t>
            </w:r>
            <w:r w:rsidR="00ED0610" w:rsidRPr="00704219">
              <w:rPr>
                <w:rFonts w:ascii="David" w:hAnsi="David" w:cs="David" w:hint="cs"/>
                <w:b/>
                <w:bCs/>
                <w:sz w:val="19"/>
                <w:szCs w:val="19"/>
                <w:rtl/>
              </w:rPr>
              <w:t xml:space="preserve"> הלכה כר' אבהו, ומותר רק לכהן בימי טומאתו, אבל לזר אסור ובטל רק ב-101 במין במינו, וב-60 במין שאינו מינו.</w:t>
            </w:r>
          </w:p>
        </w:tc>
      </w:tr>
      <w:tr w:rsidR="00EA53B4" w14:paraId="2E710D72" w14:textId="77777777" w:rsidTr="00ED4CE1">
        <w:tc>
          <w:tcPr>
            <w:tcW w:w="10349" w:type="dxa"/>
          </w:tcPr>
          <w:p w14:paraId="1CCF7DF2" w14:textId="54917904" w:rsidR="00EA53B4" w:rsidRPr="00D03C2F" w:rsidRDefault="00EA53B4" w:rsidP="00EE06F7">
            <w:pPr>
              <w:contextualSpacing/>
              <w:jc w:val="center"/>
              <w:rPr>
                <w:rFonts w:ascii="David" w:hAnsi="David" w:cs="David"/>
                <w:b/>
                <w:bCs/>
                <w:sz w:val="32"/>
                <w:szCs w:val="32"/>
                <w:rtl/>
              </w:rPr>
            </w:pPr>
            <w:r w:rsidRPr="00D03C2F">
              <w:rPr>
                <w:rFonts w:ascii="David" w:hAnsi="David" w:cs="David" w:hint="cs"/>
                <w:b/>
                <w:bCs/>
                <w:sz w:val="32"/>
                <w:szCs w:val="32"/>
                <w:rtl/>
              </w:rPr>
              <w:lastRenderedPageBreak/>
              <w:t>שכד</w:t>
            </w:r>
            <w:r w:rsidRPr="00D03C2F">
              <w:rPr>
                <w:rFonts w:ascii="David" w:hAnsi="David" w:cs="David"/>
                <w:b/>
                <w:bCs/>
                <w:sz w:val="32"/>
                <w:szCs w:val="32"/>
                <w:rtl/>
              </w:rPr>
              <w:t xml:space="preserve"> – </w:t>
            </w:r>
            <w:r w:rsidRPr="00D03C2F">
              <w:rPr>
                <w:rFonts w:asciiTheme="minorHAnsi" w:eastAsiaTheme="minorEastAsia" w:hAnsiTheme="minorHAnsi" w:cstheme="minorBidi"/>
                <w:sz w:val="32"/>
                <w:szCs w:val="32"/>
                <w:rtl/>
              </w:rPr>
              <w:t xml:space="preserve"> </w:t>
            </w:r>
            <w:r w:rsidRPr="00D03C2F">
              <w:rPr>
                <w:rFonts w:ascii="David" w:hAnsi="David" w:cs="David"/>
                <w:b/>
                <w:bCs/>
                <w:sz w:val="32"/>
                <w:szCs w:val="32"/>
                <w:rtl/>
              </w:rPr>
              <w:t>שיעור חיוב חלה ומינים המצטרפים ודין פת פטור שנתערב בחיוב</w:t>
            </w:r>
          </w:p>
        </w:tc>
        <w:tc>
          <w:tcPr>
            <w:tcW w:w="1701" w:type="dxa"/>
          </w:tcPr>
          <w:p w14:paraId="245AAD8A" w14:textId="77777777" w:rsidR="00EA53B4" w:rsidRPr="0050219E" w:rsidRDefault="00EA53B4" w:rsidP="0050219E">
            <w:pPr>
              <w:contextualSpacing/>
              <w:jc w:val="center"/>
              <w:rPr>
                <w:rFonts w:ascii="David" w:hAnsi="David" w:cs="David"/>
                <w:bCs/>
                <w:sz w:val="24"/>
                <w:szCs w:val="24"/>
                <w:rtl/>
              </w:rPr>
            </w:pPr>
          </w:p>
        </w:tc>
        <w:tc>
          <w:tcPr>
            <w:tcW w:w="3681" w:type="dxa"/>
          </w:tcPr>
          <w:p w14:paraId="3438CA78" w14:textId="4473AA57" w:rsidR="00EA53B4" w:rsidRPr="0050219E" w:rsidRDefault="00EA53B4" w:rsidP="0050219E">
            <w:pPr>
              <w:contextualSpacing/>
              <w:jc w:val="center"/>
              <w:rPr>
                <w:rFonts w:ascii="David" w:hAnsi="David" w:cs="David"/>
                <w:bCs/>
                <w:sz w:val="24"/>
                <w:szCs w:val="24"/>
                <w:rtl/>
              </w:rPr>
            </w:pPr>
          </w:p>
        </w:tc>
      </w:tr>
      <w:tr w:rsidR="00EA53B4" w14:paraId="7375EE37" w14:textId="77777777" w:rsidTr="00ED4CE1">
        <w:tc>
          <w:tcPr>
            <w:tcW w:w="10349" w:type="dxa"/>
          </w:tcPr>
          <w:p w14:paraId="7B058BAB" w14:textId="0270F4F5" w:rsidR="00EA53B4" w:rsidRPr="00796581" w:rsidRDefault="00EA53B4" w:rsidP="001723F3">
            <w:pPr>
              <w:contextualSpacing/>
              <w:jc w:val="both"/>
              <w:rPr>
                <w:rFonts w:ascii="David" w:hAnsi="David" w:cs="David"/>
                <w:b/>
                <w:bCs/>
                <w:sz w:val="24"/>
                <w:szCs w:val="24"/>
                <w:u w:val="single"/>
                <w:rtl/>
              </w:rPr>
            </w:pPr>
            <w:r w:rsidRPr="005D7743">
              <w:rPr>
                <w:rFonts w:ascii="David" w:hAnsi="David" w:cs="David"/>
                <w:b/>
                <w:bCs/>
                <w:sz w:val="32"/>
                <w:szCs w:val="32"/>
                <w:u w:val="single"/>
                <w:rtl/>
              </w:rPr>
              <w:t>סעיף א</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מהו השיעור שמתחייב בהפרשת חלה</w:t>
            </w:r>
          </w:p>
          <w:p w14:paraId="0DA78042" w14:textId="77777777" w:rsidR="00EA53B4" w:rsidRDefault="00EA53B4" w:rsidP="001723F3">
            <w:pPr>
              <w:contextualSpacing/>
              <w:jc w:val="both"/>
              <w:rPr>
                <w:rFonts w:ascii="David" w:hAnsi="David" w:cs="David"/>
                <w:b/>
                <w:bCs/>
                <w:sz w:val="24"/>
                <w:szCs w:val="24"/>
                <w:rtl/>
              </w:rPr>
            </w:pPr>
            <w:r w:rsidRPr="00BD69D1">
              <w:rPr>
                <w:rFonts w:ascii="David" w:hAnsi="David" w:cs="David"/>
                <w:b/>
                <w:bCs/>
                <w:sz w:val="24"/>
                <w:szCs w:val="24"/>
                <w:rtl/>
              </w:rPr>
              <w:t xml:space="preserve">אֵין </w:t>
            </w:r>
            <w:proofErr w:type="spellStart"/>
            <w:r w:rsidRPr="00BD69D1">
              <w:rPr>
                <w:rFonts w:ascii="David" w:hAnsi="David" w:cs="David"/>
                <w:b/>
                <w:bCs/>
                <w:sz w:val="24"/>
                <w:szCs w:val="24"/>
                <w:rtl/>
              </w:rPr>
              <w:t>חַיָּב</w:t>
            </w:r>
            <w:proofErr w:type="spellEnd"/>
            <w:r w:rsidRPr="00BD69D1">
              <w:rPr>
                <w:rFonts w:ascii="David" w:hAnsi="David" w:cs="David"/>
                <w:b/>
                <w:bCs/>
                <w:sz w:val="24"/>
                <w:szCs w:val="24"/>
                <w:rtl/>
              </w:rPr>
              <w:t xml:space="preserve"> בְּחַלָּה אֶלָּא חֲמֵשֶׁת מִינֵי תְּבוּאָה. וְאֵין </w:t>
            </w:r>
            <w:proofErr w:type="spellStart"/>
            <w:r w:rsidRPr="00BD69D1">
              <w:rPr>
                <w:rFonts w:ascii="David" w:hAnsi="David" w:cs="David"/>
                <w:b/>
                <w:bCs/>
                <w:sz w:val="24"/>
                <w:szCs w:val="24"/>
                <w:rtl/>
              </w:rPr>
              <w:t>חַיָּב</w:t>
            </w:r>
            <w:proofErr w:type="spellEnd"/>
            <w:r w:rsidRPr="00BD69D1">
              <w:rPr>
                <w:rFonts w:ascii="David" w:hAnsi="David" w:cs="David"/>
                <w:b/>
                <w:bCs/>
                <w:sz w:val="24"/>
                <w:szCs w:val="24"/>
                <w:rtl/>
              </w:rPr>
              <w:t xml:space="preserve"> אֶלָּא חֲמֵשֶׁת רְבָעִים. וּמִדָּה שֶׁמַּחֲזֶקֶת </w:t>
            </w:r>
            <w:proofErr w:type="spellStart"/>
            <w:r w:rsidRPr="00BD69D1">
              <w:rPr>
                <w:rFonts w:ascii="David" w:hAnsi="David" w:cs="David"/>
                <w:b/>
                <w:bCs/>
                <w:sz w:val="24"/>
                <w:szCs w:val="24"/>
                <w:rtl/>
              </w:rPr>
              <w:t>מ''ג</w:t>
            </w:r>
            <w:proofErr w:type="spellEnd"/>
            <w:r w:rsidRPr="00BD69D1">
              <w:rPr>
                <w:rFonts w:ascii="David" w:hAnsi="David" w:cs="David"/>
                <w:b/>
                <w:bCs/>
                <w:sz w:val="24"/>
                <w:szCs w:val="24"/>
                <w:rtl/>
              </w:rPr>
              <w:t xml:space="preserve"> בֵּיצִים וְחֹמֶשׁ בֵּיצָה, מְמַלְּאִים אוֹתָה קֶמַח, וְאוֹתוֹ קֶמַח הוּא שִׁעוּר חַלָּה. וּכְשֶׁמְּמַלְּאִים </w:t>
            </w:r>
            <w:proofErr w:type="spellStart"/>
            <w:r w:rsidRPr="00BD69D1">
              <w:rPr>
                <w:rFonts w:ascii="David" w:hAnsi="David" w:cs="David"/>
                <w:b/>
                <w:bCs/>
                <w:sz w:val="24"/>
                <w:szCs w:val="24"/>
                <w:rtl/>
              </w:rPr>
              <w:t>הַמִּדָּה</w:t>
            </w:r>
            <w:proofErr w:type="spellEnd"/>
            <w:r w:rsidRPr="00BD69D1">
              <w:rPr>
                <w:rFonts w:ascii="David" w:hAnsi="David" w:cs="David"/>
                <w:b/>
                <w:bCs/>
                <w:sz w:val="24"/>
                <w:szCs w:val="24"/>
                <w:rtl/>
              </w:rPr>
              <w:t xml:space="preserve"> קֶמַח, תִּהְיֶה מְחוּקָה וְלֹא גְּדוּשָׁה. וְהֵיאַךְ יְשַׁעֲרוּ לָדַעַת שֶׁהִיא מַחֲזֶקֶת </w:t>
            </w:r>
            <w:proofErr w:type="spellStart"/>
            <w:r w:rsidRPr="00BD69D1">
              <w:rPr>
                <w:rFonts w:ascii="David" w:hAnsi="David" w:cs="David"/>
                <w:b/>
                <w:bCs/>
                <w:sz w:val="24"/>
                <w:szCs w:val="24"/>
                <w:rtl/>
              </w:rPr>
              <w:t>מ''ג</w:t>
            </w:r>
            <w:proofErr w:type="spellEnd"/>
            <w:r w:rsidRPr="00BD69D1">
              <w:rPr>
                <w:rFonts w:ascii="David" w:hAnsi="David" w:cs="David"/>
                <w:b/>
                <w:bCs/>
                <w:sz w:val="24"/>
                <w:szCs w:val="24"/>
                <w:rtl/>
              </w:rPr>
              <w:t xml:space="preserve"> בֵּיצִים וְחֹמֶשׁ, נִתְבָּאֵר בַּטּוּר </w:t>
            </w:r>
            <w:proofErr w:type="spellStart"/>
            <w:r w:rsidRPr="00BD69D1">
              <w:rPr>
                <w:rFonts w:ascii="David" w:hAnsi="David" w:cs="David"/>
                <w:b/>
                <w:bCs/>
                <w:sz w:val="24"/>
                <w:szCs w:val="24"/>
                <w:rtl/>
              </w:rPr>
              <w:t>א''ח</w:t>
            </w:r>
            <w:proofErr w:type="spellEnd"/>
            <w:r w:rsidRPr="00BD69D1">
              <w:rPr>
                <w:rFonts w:ascii="David" w:hAnsi="David" w:cs="David"/>
                <w:b/>
                <w:bCs/>
                <w:sz w:val="24"/>
                <w:szCs w:val="24"/>
                <w:rtl/>
              </w:rPr>
              <w:t xml:space="preserve"> וְעַיֵּן </w:t>
            </w:r>
            <w:proofErr w:type="spellStart"/>
            <w:r w:rsidRPr="00BD69D1">
              <w:rPr>
                <w:rFonts w:ascii="David" w:hAnsi="David" w:cs="David"/>
                <w:b/>
                <w:bCs/>
                <w:sz w:val="24"/>
                <w:szCs w:val="24"/>
                <w:rtl/>
              </w:rPr>
              <w:t>בא''ח</w:t>
            </w:r>
            <w:proofErr w:type="spellEnd"/>
            <w:r w:rsidRPr="00BD69D1">
              <w:rPr>
                <w:rFonts w:ascii="David" w:hAnsi="David" w:cs="David"/>
                <w:b/>
                <w:bCs/>
                <w:sz w:val="24"/>
                <w:szCs w:val="24"/>
                <w:rtl/>
              </w:rPr>
              <w:t xml:space="preserve"> סי' </w:t>
            </w:r>
            <w:proofErr w:type="spellStart"/>
            <w:r w:rsidRPr="00BD69D1">
              <w:rPr>
                <w:rFonts w:ascii="David" w:hAnsi="David" w:cs="David"/>
                <w:b/>
                <w:bCs/>
                <w:sz w:val="24"/>
                <w:szCs w:val="24"/>
                <w:rtl/>
              </w:rPr>
              <w:t>תנ</w:t>
            </w:r>
            <w:proofErr w:type="spellEnd"/>
            <w:r w:rsidRPr="00BD69D1">
              <w:rPr>
                <w:rFonts w:ascii="David" w:hAnsi="David" w:cs="David"/>
                <w:b/>
                <w:bCs/>
                <w:sz w:val="24"/>
                <w:szCs w:val="24"/>
                <w:rtl/>
              </w:rPr>
              <w:t xml:space="preserve">''ו וּמִשְׁקַל חֲמֵשֶׁת רְבָעִים קֶמַח הוּא </w:t>
            </w:r>
            <w:proofErr w:type="spellStart"/>
            <w:r w:rsidRPr="00BD69D1">
              <w:rPr>
                <w:rFonts w:ascii="David" w:hAnsi="David" w:cs="David"/>
                <w:b/>
                <w:bCs/>
                <w:sz w:val="24"/>
                <w:szCs w:val="24"/>
                <w:rtl/>
              </w:rPr>
              <w:t>תק''כ</w:t>
            </w:r>
            <w:proofErr w:type="spellEnd"/>
            <w:r w:rsidRPr="00BD69D1">
              <w:rPr>
                <w:rFonts w:ascii="David" w:hAnsi="David" w:cs="David"/>
                <w:b/>
                <w:bCs/>
                <w:sz w:val="24"/>
                <w:szCs w:val="24"/>
                <w:rtl/>
              </w:rPr>
              <w:t xml:space="preserve"> </w:t>
            </w:r>
            <w:proofErr w:type="spellStart"/>
            <w:r w:rsidRPr="00BD69D1">
              <w:rPr>
                <w:rFonts w:ascii="David" w:hAnsi="David" w:cs="David"/>
                <w:b/>
                <w:bCs/>
                <w:sz w:val="24"/>
                <w:szCs w:val="24"/>
                <w:rtl/>
              </w:rPr>
              <w:t>דרה''ם</w:t>
            </w:r>
            <w:proofErr w:type="spellEnd"/>
            <w:r w:rsidRPr="00BD69D1">
              <w:rPr>
                <w:rFonts w:ascii="David" w:hAnsi="David" w:cs="David"/>
                <w:b/>
                <w:bCs/>
                <w:sz w:val="24"/>
                <w:szCs w:val="24"/>
                <w:rtl/>
              </w:rPr>
              <w:t xml:space="preserve"> מִקֶּמַח </w:t>
            </w:r>
            <w:proofErr w:type="spellStart"/>
            <w:r w:rsidRPr="00BD69D1">
              <w:rPr>
                <w:rFonts w:ascii="David" w:hAnsi="David" w:cs="David"/>
                <w:b/>
                <w:bCs/>
                <w:sz w:val="24"/>
                <w:szCs w:val="24"/>
                <w:rtl/>
              </w:rPr>
              <w:t>חִטִּים</w:t>
            </w:r>
            <w:proofErr w:type="spellEnd"/>
            <w:r w:rsidRPr="00BD69D1">
              <w:rPr>
                <w:rFonts w:ascii="David" w:hAnsi="David" w:cs="David"/>
                <w:b/>
                <w:bCs/>
                <w:sz w:val="24"/>
                <w:szCs w:val="24"/>
                <w:rtl/>
              </w:rPr>
              <w:t xml:space="preserve"> שֶׁבְּמִצְרַיִם. </w:t>
            </w:r>
            <w:r w:rsidRPr="00BD69D1">
              <w:rPr>
                <w:rFonts w:ascii="David" w:hAnsi="David" w:cs="Guttman Rashi"/>
                <w:b/>
                <w:bCs/>
                <w:sz w:val="24"/>
                <w:szCs w:val="24"/>
                <w:rtl/>
              </w:rPr>
              <w:t>הַגָּה: כְּלִי הַמַּחֲזִיק עֶשֶׂר אֶצְבָּעוֹת עַל עֶשֶׂר אֶצְבָּעוֹת, בְּרוּם שָׁלֹשׁ אֶצְבָּעוֹת וּתְשִׁיעִית אֶצְבַּע בְּקֵרוּב, הוּא שִׁעוּר הַחַלָּה. וְכֵן מִדָּה שֶׁיֵּשׁ בָּהּ ז' אֶצְבָּעוֹת פָּחוֹת ב' תְּשִׁיעִיּוֹת אֶצְבַּע (עַל ז' פָּחוֹת ב' תְּשִׁיעִיּוֹת אֶצְבַּע), בְּרוּם ז' אֶצְבָּעוֹת פָּחוֹת ב' תְּשִׁיעִיּוֹת אֶצְבַּע, הוּא הָעֹמֶר. וְכָל הָאֶצְבָּעוֹת אֵלּוּ הֵם רֹחַב גּוּדָל שֶׁל יָד (</w:t>
            </w:r>
            <w:proofErr w:type="spellStart"/>
            <w:r w:rsidRPr="00BD69D1">
              <w:rPr>
                <w:rFonts w:ascii="David" w:hAnsi="David" w:cs="Guttman Rashi"/>
                <w:b/>
                <w:bCs/>
                <w:sz w:val="24"/>
                <w:szCs w:val="24"/>
                <w:rtl/>
              </w:rPr>
              <w:t>רַמְב</w:t>
            </w:r>
            <w:proofErr w:type="spellEnd"/>
            <w:r w:rsidRPr="00BD69D1">
              <w:rPr>
                <w:rFonts w:ascii="David" w:hAnsi="David" w:cs="Guttman Rashi"/>
                <w:b/>
                <w:bCs/>
                <w:sz w:val="24"/>
                <w:szCs w:val="24"/>
                <w:rtl/>
              </w:rPr>
              <w:t xml:space="preserve">ַּ''ם פֶּרֶק ו' </w:t>
            </w:r>
            <w:proofErr w:type="spellStart"/>
            <w:r w:rsidRPr="00BD69D1">
              <w:rPr>
                <w:rFonts w:ascii="David" w:hAnsi="David" w:cs="Guttman Rashi"/>
                <w:b/>
                <w:bCs/>
                <w:sz w:val="24"/>
                <w:szCs w:val="24"/>
                <w:rtl/>
              </w:rPr>
              <w:t>דְּבִכּוּרִים</w:t>
            </w:r>
            <w:proofErr w:type="spellEnd"/>
            <w:r w:rsidRPr="00BD69D1">
              <w:rPr>
                <w:rFonts w:ascii="David" w:hAnsi="David" w:cs="Guttman Rashi"/>
                <w:b/>
                <w:bCs/>
                <w:sz w:val="24"/>
                <w:szCs w:val="24"/>
                <w:rtl/>
              </w:rPr>
              <w:t>).</w:t>
            </w:r>
          </w:p>
          <w:p w14:paraId="3D77ABCE" w14:textId="693659F5" w:rsidR="00EA53B4" w:rsidRDefault="00EA53B4" w:rsidP="000B27A8">
            <w:pPr>
              <w:jc w:val="both"/>
              <w:rPr>
                <w:rFonts w:ascii="David" w:hAnsi="David" w:cs="David"/>
                <w:b/>
                <w:bCs/>
                <w:sz w:val="24"/>
                <w:szCs w:val="24"/>
                <w:rtl/>
              </w:rPr>
            </w:pPr>
            <w:r>
              <w:rPr>
                <w:rFonts w:ascii="David" w:hAnsi="David" w:cs="David" w:hint="cs"/>
                <w:b/>
                <w:bCs/>
                <w:sz w:val="24"/>
                <w:szCs w:val="24"/>
                <w:rtl/>
              </w:rPr>
              <w:t xml:space="preserve">הקדמה </w:t>
            </w:r>
            <w:r>
              <w:rPr>
                <w:rFonts w:ascii="David" w:hAnsi="David" w:cs="David"/>
                <w:b/>
                <w:bCs/>
                <w:sz w:val="24"/>
                <w:szCs w:val="24"/>
                <w:rtl/>
              </w:rPr>
              <w:t>–</w:t>
            </w:r>
            <w:r>
              <w:rPr>
                <w:rFonts w:ascii="David" w:hAnsi="David" w:cs="David" w:hint="cs"/>
                <w:b/>
                <w:bCs/>
                <w:sz w:val="24"/>
                <w:szCs w:val="24"/>
                <w:rtl/>
              </w:rPr>
              <w:t xml:space="preserve"> בשיעור העיסה החייבת בחלה נחלקו תנאים במסכת </w:t>
            </w:r>
            <w:proofErr w:type="spellStart"/>
            <w:r>
              <w:rPr>
                <w:rFonts w:ascii="David" w:hAnsi="David" w:cs="David" w:hint="cs"/>
                <w:b/>
                <w:bCs/>
                <w:sz w:val="24"/>
                <w:szCs w:val="24"/>
                <w:rtl/>
              </w:rPr>
              <w:t>עדיות</w:t>
            </w:r>
            <w:proofErr w:type="spellEnd"/>
            <w:r>
              <w:rPr>
                <w:rFonts w:ascii="David" w:hAnsi="David" w:cs="David" w:hint="cs"/>
                <w:b/>
                <w:bCs/>
                <w:sz w:val="24"/>
                <w:szCs w:val="24"/>
                <w:rtl/>
              </w:rPr>
              <w:t xml:space="preserve">, והלכה כדעת חכמים שם, שאין עיסה חייבת בחלה אא"כ היא עשויה מחמשת רבעי הקב קמח, שהם חמישה לוגים שכן קב הוא 4 לוגים, שיעור זה נלמד </w:t>
            </w:r>
            <w:proofErr w:type="spellStart"/>
            <w:r>
              <w:rPr>
                <w:rFonts w:ascii="David" w:hAnsi="David" w:cs="David" w:hint="cs"/>
                <w:b/>
                <w:bCs/>
                <w:sz w:val="24"/>
                <w:szCs w:val="24"/>
                <w:rtl/>
              </w:rPr>
              <w:t>מדכתיב</w:t>
            </w:r>
            <w:proofErr w:type="spellEnd"/>
            <w:r>
              <w:rPr>
                <w:rFonts w:ascii="David" w:hAnsi="David" w:cs="David" w:hint="cs"/>
                <w:b/>
                <w:bCs/>
                <w:sz w:val="24"/>
                <w:szCs w:val="24"/>
                <w:rtl/>
              </w:rPr>
              <w:t xml:space="preserve"> "ראשית עריסותיכם" ודרשו היינו עיסת המדבר והוא העומר שכתוב בו "והעומר עשירית האיפה הוא" והאיפה היא 18 קב, ונמצא שעיסת המדבר החייבת בחלה היא 1.8 קב, אולם כשבאו לירושלים, הגדילו את המידות בשישית, נמצא שכל מידה מדברית נעשתה 5/6 של המידה הירושלמית, ומכאן עשירית האיפה במידה הירושלמית היא קב ומחצה, ואמנם בציפורי הגדילו פעם שניה את המידות בשישית, ונמצא שעיסה מדברית שהיא עשירית האיפה  היא קב ורבע.</w:t>
            </w:r>
          </w:p>
          <w:p w14:paraId="2D77CCF6" w14:textId="77777777" w:rsidR="00EA53B4" w:rsidRDefault="00EA53B4">
            <w:pPr>
              <w:pStyle w:val="a8"/>
              <w:numPr>
                <w:ilvl w:val="0"/>
                <w:numId w:val="7"/>
              </w:numPr>
              <w:jc w:val="both"/>
              <w:rPr>
                <w:rFonts w:ascii="David" w:hAnsi="David" w:cs="David"/>
                <w:b/>
                <w:bCs/>
                <w:sz w:val="24"/>
                <w:szCs w:val="24"/>
              </w:rPr>
            </w:pPr>
            <w:r>
              <w:rPr>
                <w:rFonts w:ascii="David" w:hAnsi="David" w:cs="David" w:hint="cs"/>
                <w:b/>
                <w:bCs/>
                <w:sz w:val="24"/>
                <w:szCs w:val="24"/>
                <w:rtl/>
              </w:rPr>
              <w:t xml:space="preserve">אין חייב בחלה אלא חמשת מיני תבואה </w:t>
            </w:r>
            <w:r>
              <w:rPr>
                <w:rFonts w:ascii="David" w:hAnsi="David" w:cs="David"/>
                <w:b/>
                <w:bCs/>
                <w:sz w:val="24"/>
                <w:szCs w:val="24"/>
                <w:rtl/>
              </w:rPr>
              <w:t>–</w:t>
            </w:r>
            <w:r>
              <w:rPr>
                <w:rFonts w:ascii="David" w:hAnsi="David" w:cs="David" w:hint="cs"/>
                <w:b/>
                <w:bCs/>
                <w:sz w:val="24"/>
                <w:szCs w:val="24"/>
                <w:rtl/>
              </w:rPr>
              <w:t xml:space="preserve"> משנה בחלה (פ"א, מ"א) "חמישה דברים חייבים בחלה, החיטים, השעורים, הכוסמין, שבולת שועל והשיפון"</w:t>
            </w:r>
          </w:p>
          <w:p w14:paraId="6E5DD416" w14:textId="2B15ACC5" w:rsidR="00EA53B4" w:rsidRDefault="00EA53B4">
            <w:pPr>
              <w:pStyle w:val="a8"/>
              <w:numPr>
                <w:ilvl w:val="0"/>
                <w:numId w:val="7"/>
              </w:numPr>
              <w:jc w:val="both"/>
              <w:rPr>
                <w:rFonts w:ascii="David" w:hAnsi="David" w:cs="David"/>
                <w:b/>
                <w:bCs/>
                <w:sz w:val="24"/>
                <w:szCs w:val="24"/>
              </w:rPr>
            </w:pPr>
            <w:r>
              <w:rPr>
                <w:rFonts w:ascii="David" w:hAnsi="David" w:cs="David" w:hint="cs"/>
                <w:b/>
                <w:bCs/>
                <w:sz w:val="24"/>
                <w:szCs w:val="24"/>
                <w:rtl/>
              </w:rPr>
              <w:t xml:space="preserve">מ"ג ביצים וחומש ביצה </w:t>
            </w:r>
            <w:r>
              <w:rPr>
                <w:rFonts w:ascii="David" w:hAnsi="David" w:cs="David"/>
                <w:b/>
                <w:bCs/>
                <w:sz w:val="24"/>
                <w:szCs w:val="24"/>
                <w:rtl/>
              </w:rPr>
              <w:t>–</w:t>
            </w:r>
            <w:r>
              <w:rPr>
                <w:rFonts w:ascii="David" w:hAnsi="David" w:cs="David" w:hint="cs"/>
                <w:b/>
                <w:bCs/>
                <w:sz w:val="24"/>
                <w:szCs w:val="24"/>
                <w:rtl/>
              </w:rPr>
              <w:t xml:space="preserve"> היינו </w:t>
            </w:r>
            <w:proofErr w:type="spellStart"/>
            <w:r>
              <w:rPr>
                <w:rFonts w:ascii="David" w:hAnsi="David" w:cs="David" w:hint="cs"/>
                <w:b/>
                <w:bCs/>
                <w:sz w:val="24"/>
                <w:szCs w:val="24"/>
                <w:rtl/>
              </w:rPr>
              <w:t>כשמשערין</w:t>
            </w:r>
            <w:proofErr w:type="spellEnd"/>
            <w:r>
              <w:rPr>
                <w:rFonts w:ascii="David" w:hAnsi="David" w:cs="David" w:hint="cs"/>
                <w:b/>
                <w:bCs/>
                <w:sz w:val="24"/>
                <w:szCs w:val="24"/>
                <w:rtl/>
              </w:rPr>
              <w:t xml:space="preserve"> בנפח, ובאופן שמשערים במשקל הוי תק"כ דרהם, לפי חישוב שכל דרהם </w:t>
            </w:r>
            <w:proofErr w:type="spellStart"/>
            <w:r>
              <w:rPr>
                <w:rFonts w:ascii="David" w:hAnsi="David" w:cs="David" w:hint="cs"/>
                <w:b/>
                <w:bCs/>
                <w:sz w:val="24"/>
                <w:szCs w:val="24"/>
                <w:rtl/>
              </w:rPr>
              <w:t>שוה</w:t>
            </w:r>
            <w:proofErr w:type="spellEnd"/>
            <w:r>
              <w:rPr>
                <w:rFonts w:ascii="David" w:hAnsi="David" w:cs="David" w:hint="cs"/>
                <w:b/>
                <w:bCs/>
                <w:sz w:val="24"/>
                <w:szCs w:val="24"/>
                <w:rtl/>
              </w:rPr>
              <w:t xml:space="preserve"> 3 גרם, עיסה במשקל 1.560 ק"ג חייבת בחלה.</w:t>
            </w:r>
          </w:p>
          <w:p w14:paraId="391E3DF9" w14:textId="652603AA" w:rsidR="00EA53B4" w:rsidRDefault="00EA53B4">
            <w:pPr>
              <w:pStyle w:val="a8"/>
              <w:numPr>
                <w:ilvl w:val="0"/>
                <w:numId w:val="7"/>
              </w:numPr>
              <w:jc w:val="both"/>
              <w:rPr>
                <w:rFonts w:ascii="David" w:hAnsi="David" w:cs="David"/>
                <w:b/>
                <w:bCs/>
                <w:sz w:val="24"/>
                <w:szCs w:val="24"/>
              </w:rPr>
            </w:pPr>
            <w:r>
              <w:rPr>
                <w:rFonts w:ascii="David" w:hAnsi="David" w:cs="David" w:hint="cs"/>
                <w:b/>
                <w:bCs/>
                <w:sz w:val="24"/>
                <w:szCs w:val="24"/>
                <w:rtl/>
              </w:rPr>
              <w:t xml:space="preserve">והיאך ישערו לדעת </w:t>
            </w:r>
            <w:r>
              <w:rPr>
                <w:rFonts w:ascii="David" w:hAnsi="David" w:cs="David"/>
                <w:b/>
                <w:bCs/>
                <w:sz w:val="24"/>
                <w:szCs w:val="24"/>
                <w:rtl/>
              </w:rPr>
              <w:t>–</w:t>
            </w:r>
            <w:r>
              <w:rPr>
                <w:rFonts w:ascii="David" w:hAnsi="David" w:cs="David" w:hint="cs"/>
                <w:b/>
                <w:bCs/>
                <w:sz w:val="24"/>
                <w:szCs w:val="24"/>
                <w:rtl/>
              </w:rPr>
              <w:t xml:space="preserve"> בטור </w:t>
            </w:r>
            <w:proofErr w:type="spellStart"/>
            <w:r>
              <w:rPr>
                <w:rFonts w:ascii="David" w:hAnsi="David" w:cs="David" w:hint="cs"/>
                <w:b/>
                <w:bCs/>
                <w:sz w:val="24"/>
                <w:szCs w:val="24"/>
                <w:rtl/>
              </w:rPr>
              <w:t>או"ח</w:t>
            </w:r>
            <w:proofErr w:type="spellEnd"/>
            <w:r>
              <w:rPr>
                <w:rFonts w:ascii="David" w:hAnsi="David" w:cs="David" w:hint="cs"/>
                <w:b/>
                <w:bCs/>
                <w:sz w:val="24"/>
                <w:szCs w:val="24"/>
                <w:rtl/>
              </w:rPr>
              <w:t xml:space="preserve"> מבואר בסימן תנ"ו כיצד לשער את הגודל שמחזיק מ"ג ביצים, והיינו ימלא כלי מים </w:t>
            </w:r>
            <w:proofErr w:type="spellStart"/>
            <w:r>
              <w:rPr>
                <w:rFonts w:ascii="David" w:hAnsi="David" w:cs="David" w:hint="cs"/>
                <w:b/>
                <w:bCs/>
                <w:sz w:val="24"/>
                <w:szCs w:val="24"/>
                <w:rtl/>
              </w:rPr>
              <w:t>ויתן</w:t>
            </w:r>
            <w:proofErr w:type="spellEnd"/>
            <w:r>
              <w:rPr>
                <w:rFonts w:ascii="David" w:hAnsi="David" w:cs="David" w:hint="cs"/>
                <w:b/>
                <w:bCs/>
                <w:sz w:val="24"/>
                <w:szCs w:val="24"/>
                <w:rtl/>
              </w:rPr>
              <w:t xml:space="preserve"> אותו בתוך כלי ריק, ויכניס לתוכו מ"ג ביצים בנחת והמים היוצאים לכלי הריק הם השיעור בנפח של מ"ג ביצים, או באופן שימלא כלי מים ויערה המים ממנו לכלי אחר, ואח"כ </w:t>
            </w:r>
            <w:proofErr w:type="spellStart"/>
            <w:r>
              <w:rPr>
                <w:rFonts w:ascii="David" w:hAnsi="David" w:cs="David" w:hint="cs"/>
                <w:b/>
                <w:bCs/>
                <w:sz w:val="24"/>
                <w:szCs w:val="24"/>
                <w:rtl/>
              </w:rPr>
              <w:t>יתן</w:t>
            </w:r>
            <w:proofErr w:type="spellEnd"/>
            <w:r>
              <w:rPr>
                <w:rFonts w:ascii="David" w:hAnsi="David" w:cs="David" w:hint="cs"/>
                <w:b/>
                <w:bCs/>
                <w:sz w:val="24"/>
                <w:szCs w:val="24"/>
                <w:rtl/>
              </w:rPr>
              <w:t xml:space="preserve"> בו מ"ג ביצים ויחזיר בו המים שעירה ממנו, והמים שיוותרו הן המידה.</w:t>
            </w:r>
          </w:p>
          <w:p w14:paraId="13D88C1E" w14:textId="45DF972A" w:rsidR="00EA53B4" w:rsidRPr="00657115" w:rsidRDefault="00EA53B4">
            <w:pPr>
              <w:pStyle w:val="a8"/>
              <w:numPr>
                <w:ilvl w:val="0"/>
                <w:numId w:val="7"/>
              </w:numPr>
              <w:jc w:val="both"/>
              <w:rPr>
                <w:rFonts w:ascii="David" w:hAnsi="David" w:cs="David"/>
                <w:b/>
                <w:bCs/>
                <w:sz w:val="24"/>
                <w:szCs w:val="24"/>
                <w:rtl/>
              </w:rPr>
            </w:pPr>
            <w:r>
              <w:rPr>
                <w:rFonts w:ascii="David" w:hAnsi="David" w:cs="David" w:hint="cs"/>
                <w:b/>
                <w:bCs/>
                <w:sz w:val="24"/>
                <w:szCs w:val="24"/>
                <w:rtl/>
              </w:rPr>
              <w:t xml:space="preserve">כלי המחזיק </w:t>
            </w:r>
            <w:r>
              <w:rPr>
                <w:rFonts w:ascii="David" w:hAnsi="David" w:cs="David"/>
                <w:b/>
                <w:bCs/>
                <w:sz w:val="24"/>
                <w:szCs w:val="24"/>
                <w:rtl/>
              </w:rPr>
              <w:t>–</w:t>
            </w:r>
            <w:r>
              <w:rPr>
                <w:rFonts w:ascii="David" w:hAnsi="David" w:cs="David" w:hint="cs"/>
                <w:b/>
                <w:bCs/>
                <w:sz w:val="24"/>
                <w:szCs w:val="24"/>
                <w:rtl/>
              </w:rPr>
              <w:t xml:space="preserve"> כתב </w:t>
            </w:r>
            <w:proofErr w:type="spellStart"/>
            <w:r>
              <w:rPr>
                <w:rFonts w:ascii="David" w:hAnsi="David" w:cs="David" w:hint="cs"/>
                <w:b/>
                <w:bCs/>
                <w:sz w:val="24"/>
                <w:szCs w:val="24"/>
                <w:rtl/>
              </w:rPr>
              <w:t>הש"ך</w:t>
            </w:r>
            <w:proofErr w:type="spellEnd"/>
            <w:r>
              <w:rPr>
                <w:rFonts w:ascii="David" w:hAnsi="David" w:cs="David" w:hint="cs"/>
                <w:b/>
                <w:bCs/>
                <w:sz w:val="24"/>
                <w:szCs w:val="24"/>
                <w:rtl/>
              </w:rPr>
              <w:t xml:space="preserve">, שמידות הכלי לחישוב הינם מרובעות ולא עגולות. </w:t>
            </w:r>
            <w:r w:rsidRPr="00657115">
              <w:rPr>
                <w:rFonts w:ascii="David" w:hAnsi="David" w:cs="David" w:hint="cs"/>
                <w:b/>
                <w:bCs/>
                <w:sz w:val="24"/>
                <w:szCs w:val="24"/>
                <w:rtl/>
              </w:rPr>
              <w:t xml:space="preserve">  </w:t>
            </w:r>
          </w:p>
        </w:tc>
        <w:tc>
          <w:tcPr>
            <w:tcW w:w="1701" w:type="dxa"/>
          </w:tcPr>
          <w:p w14:paraId="7C603B40" w14:textId="15DBEF87" w:rsidR="00EA53B4" w:rsidRDefault="00EA53B4" w:rsidP="005E6668">
            <w:pPr>
              <w:contextualSpacing/>
              <w:jc w:val="both"/>
              <w:rPr>
                <w:rFonts w:ascii="David" w:hAnsi="David" w:cs="David"/>
                <w:b/>
                <w:bCs/>
                <w:sz w:val="24"/>
                <w:szCs w:val="24"/>
                <w:rtl/>
              </w:rPr>
            </w:pPr>
            <w:r>
              <w:rPr>
                <w:rFonts w:ascii="David" w:hAnsi="David" w:cs="David" w:hint="cs"/>
                <w:b/>
                <w:bCs/>
                <w:sz w:val="24"/>
                <w:szCs w:val="24"/>
                <w:rtl/>
              </w:rPr>
              <w:t>מהו שיעור</w:t>
            </w:r>
            <w:r w:rsidR="00B65B6E">
              <w:rPr>
                <w:rFonts w:ascii="David" w:hAnsi="David" w:cs="David" w:hint="cs"/>
                <w:b/>
                <w:bCs/>
                <w:sz w:val="24"/>
                <w:szCs w:val="24"/>
                <w:rtl/>
              </w:rPr>
              <w:t xml:space="preserve"> הקמח</w:t>
            </w:r>
            <w:r>
              <w:rPr>
                <w:rFonts w:ascii="David" w:hAnsi="David" w:cs="David" w:hint="cs"/>
                <w:b/>
                <w:bCs/>
                <w:sz w:val="24"/>
                <w:szCs w:val="24"/>
                <w:rtl/>
              </w:rPr>
              <w:t xml:space="preserve"> הנדרש להפרשת חלה ?</w:t>
            </w:r>
          </w:p>
          <w:p w14:paraId="7CE84992" w14:textId="32AD9AA2" w:rsidR="00EA53B4" w:rsidRPr="0050219E" w:rsidRDefault="00EA53B4" w:rsidP="00C10484">
            <w:pPr>
              <w:spacing w:before="0" w:line="360" w:lineRule="auto"/>
              <w:rPr>
                <w:rFonts w:ascii="David" w:hAnsi="David" w:cs="David"/>
                <w:b/>
                <w:bCs/>
                <w:sz w:val="24"/>
                <w:szCs w:val="24"/>
                <w:rtl/>
              </w:rPr>
            </w:pPr>
          </w:p>
        </w:tc>
        <w:tc>
          <w:tcPr>
            <w:tcW w:w="3681" w:type="dxa"/>
          </w:tcPr>
          <w:p w14:paraId="2103BEC9" w14:textId="77777777" w:rsidR="004E549D" w:rsidRPr="00E05048" w:rsidRDefault="004E549D" w:rsidP="004E549D">
            <w:pPr>
              <w:jc w:val="both"/>
              <w:rPr>
                <w:rFonts w:ascii="David" w:hAnsi="David" w:cs="David"/>
                <w:b/>
                <w:bCs/>
                <w:rtl/>
              </w:rPr>
            </w:pPr>
            <w:r w:rsidRPr="00704219">
              <w:rPr>
                <w:rFonts w:ascii="David" w:hAnsi="David" w:cs="David" w:hint="cs"/>
                <w:b/>
                <w:bCs/>
                <w:u w:val="single"/>
                <w:rtl/>
              </w:rPr>
              <w:t>הקדמה</w:t>
            </w:r>
            <w:r w:rsidRPr="00E05048">
              <w:rPr>
                <w:rFonts w:ascii="David" w:hAnsi="David" w:cs="David" w:hint="cs"/>
                <w:b/>
                <w:bCs/>
                <w:rtl/>
              </w:rPr>
              <w:t xml:space="preserve"> </w:t>
            </w:r>
            <w:r w:rsidRPr="00E05048">
              <w:rPr>
                <w:rFonts w:ascii="David" w:hAnsi="David" w:cs="David"/>
                <w:b/>
                <w:bCs/>
                <w:rtl/>
              </w:rPr>
              <w:t>–</w:t>
            </w:r>
            <w:r w:rsidRPr="00E05048">
              <w:rPr>
                <w:rFonts w:ascii="David" w:hAnsi="David" w:cs="David" w:hint="cs"/>
                <w:b/>
                <w:bCs/>
                <w:rtl/>
              </w:rPr>
              <w:t xml:space="preserve"> בשיעור העיסה החייבת בחלה נחלקו תנאים במסכת </w:t>
            </w:r>
            <w:proofErr w:type="spellStart"/>
            <w:r w:rsidRPr="00E05048">
              <w:rPr>
                <w:rFonts w:ascii="David" w:hAnsi="David" w:cs="David" w:hint="cs"/>
                <w:b/>
                <w:bCs/>
                <w:rtl/>
              </w:rPr>
              <w:t>עדיות</w:t>
            </w:r>
            <w:proofErr w:type="spellEnd"/>
            <w:r w:rsidRPr="00E05048">
              <w:rPr>
                <w:rFonts w:ascii="David" w:hAnsi="David" w:cs="David" w:hint="cs"/>
                <w:b/>
                <w:bCs/>
                <w:rtl/>
              </w:rPr>
              <w:t xml:space="preserve">, והלכה כדעת חכמים שם, שאין עיסה חייבת בחלה אא"כ היא עשויה מחמשת רבעי הקב קמח, שהם חמישה לוגים שכן קב הוא 4 לוגים, שיעור זה נלמד </w:t>
            </w:r>
            <w:proofErr w:type="spellStart"/>
            <w:r w:rsidRPr="00E05048">
              <w:rPr>
                <w:rFonts w:ascii="David" w:hAnsi="David" w:cs="David" w:hint="cs"/>
                <w:b/>
                <w:bCs/>
                <w:rtl/>
              </w:rPr>
              <w:t>מדכתיב</w:t>
            </w:r>
            <w:proofErr w:type="spellEnd"/>
            <w:r w:rsidRPr="00E05048">
              <w:rPr>
                <w:rFonts w:ascii="David" w:hAnsi="David" w:cs="David" w:hint="cs"/>
                <w:b/>
                <w:bCs/>
                <w:rtl/>
              </w:rPr>
              <w:t xml:space="preserve"> "ראשית עריסותיכם" ודרשו היינו עיסת המדבר והוא העומר שכתוב בו "והעומר עשירית האיפה הוא" והאיפה היא 18 קב, ונמצא שעיסת המדבר החייבת בחלה היא 1.8 קב, אולם כשבאו לירושלים, הגדילו את המידות בשישית, נמצא שכל מידה מדברית נעשתה 5/6 של המידה הירושלמית, ומכאן עשירית האיפה במידה הירושלמית היא קב ומחצה, ואמנם בציפורי הגדילו פעם שניה את המידות בשישית, ונמצא שעיסה מדברית שהיא עשירית האיפה  היא קב ורבע.</w:t>
            </w:r>
          </w:p>
          <w:p w14:paraId="27BAF0C6" w14:textId="2A8AE2E6" w:rsidR="004E549D" w:rsidRPr="00E05048" w:rsidRDefault="00704219" w:rsidP="004E549D">
            <w:pPr>
              <w:jc w:val="both"/>
              <w:rPr>
                <w:rFonts w:ascii="David" w:hAnsi="David" w:cs="David"/>
                <w:b/>
                <w:bCs/>
              </w:rPr>
            </w:pPr>
            <w:r w:rsidRPr="00704219">
              <w:rPr>
                <w:rFonts w:ascii="David" w:hAnsi="David" w:cs="David" w:hint="cs"/>
                <w:b/>
                <w:bCs/>
                <w:u w:val="single"/>
                <w:rtl/>
              </w:rPr>
              <w:t>מה</w:t>
            </w:r>
            <w:r w:rsidR="004E549D" w:rsidRPr="00704219">
              <w:rPr>
                <w:rFonts w:ascii="David" w:hAnsi="David" w:cs="David" w:hint="cs"/>
                <w:b/>
                <w:bCs/>
                <w:u w:val="single"/>
                <w:rtl/>
              </w:rPr>
              <w:t xml:space="preserve"> חייב בחלה</w:t>
            </w:r>
            <w:r w:rsidR="004E549D" w:rsidRPr="00E05048">
              <w:rPr>
                <w:rFonts w:ascii="David" w:hAnsi="David" w:cs="David" w:hint="cs"/>
                <w:b/>
                <w:bCs/>
                <w:rtl/>
              </w:rPr>
              <w:t xml:space="preserve"> </w:t>
            </w:r>
            <w:r w:rsidR="004E549D" w:rsidRPr="00E05048">
              <w:rPr>
                <w:rFonts w:ascii="David" w:hAnsi="David" w:cs="David"/>
                <w:b/>
                <w:bCs/>
                <w:rtl/>
              </w:rPr>
              <w:t>–</w:t>
            </w:r>
            <w:r w:rsidR="004E549D" w:rsidRPr="00E05048">
              <w:rPr>
                <w:rFonts w:ascii="David" w:hAnsi="David" w:cs="David" w:hint="cs"/>
                <w:b/>
                <w:bCs/>
                <w:rtl/>
              </w:rPr>
              <w:t xml:space="preserve"> משנה בחלה (פ"א, מ"א) "חמישה דברים חייבים בחלה, החיטים, השעורים, הכוסמין, שבולת שועל והשיפון"</w:t>
            </w:r>
          </w:p>
          <w:p w14:paraId="49B3A7E8" w14:textId="328FCDC0" w:rsidR="004E549D" w:rsidRPr="00E05048" w:rsidRDefault="004E549D" w:rsidP="004E549D">
            <w:pPr>
              <w:jc w:val="both"/>
              <w:rPr>
                <w:rFonts w:ascii="David" w:hAnsi="David" w:cs="David"/>
                <w:b/>
                <w:bCs/>
              </w:rPr>
            </w:pPr>
            <w:r w:rsidRPr="00D00BA5">
              <w:rPr>
                <w:rFonts w:ascii="David" w:hAnsi="David" w:cs="David" w:hint="cs"/>
                <w:b/>
                <w:bCs/>
                <w:u w:val="single"/>
                <w:rtl/>
              </w:rPr>
              <w:t>מ"ג ביצים וחומש ביצה</w:t>
            </w:r>
            <w:r w:rsidRPr="00E05048">
              <w:rPr>
                <w:rFonts w:ascii="David" w:hAnsi="David" w:cs="David" w:hint="cs"/>
                <w:b/>
                <w:bCs/>
                <w:rtl/>
              </w:rPr>
              <w:t xml:space="preserve"> </w:t>
            </w:r>
            <w:r w:rsidRPr="00E05048">
              <w:rPr>
                <w:rFonts w:ascii="David" w:hAnsi="David" w:cs="David"/>
                <w:b/>
                <w:bCs/>
                <w:rtl/>
              </w:rPr>
              <w:t>–</w:t>
            </w:r>
            <w:r w:rsidRPr="00E05048">
              <w:rPr>
                <w:rFonts w:ascii="David" w:hAnsi="David" w:cs="David" w:hint="cs"/>
                <w:b/>
                <w:bCs/>
                <w:rtl/>
              </w:rPr>
              <w:t xml:space="preserve"> היינו </w:t>
            </w:r>
            <w:proofErr w:type="spellStart"/>
            <w:r w:rsidRPr="00E05048">
              <w:rPr>
                <w:rFonts w:ascii="David" w:hAnsi="David" w:cs="David" w:hint="cs"/>
                <w:b/>
                <w:bCs/>
                <w:rtl/>
              </w:rPr>
              <w:t>כשמשערין</w:t>
            </w:r>
            <w:proofErr w:type="spellEnd"/>
            <w:r w:rsidRPr="00E05048">
              <w:rPr>
                <w:rFonts w:ascii="David" w:hAnsi="David" w:cs="David" w:hint="cs"/>
                <w:b/>
                <w:bCs/>
                <w:rtl/>
              </w:rPr>
              <w:t xml:space="preserve"> בנפח, ובאופן שמשערים במשקל הוי תק"כ דרהם, לפי חישוב שכל דרהם </w:t>
            </w:r>
            <w:proofErr w:type="spellStart"/>
            <w:r w:rsidRPr="00E05048">
              <w:rPr>
                <w:rFonts w:ascii="David" w:hAnsi="David" w:cs="David" w:hint="cs"/>
                <w:b/>
                <w:bCs/>
                <w:rtl/>
              </w:rPr>
              <w:t>שוה</w:t>
            </w:r>
            <w:proofErr w:type="spellEnd"/>
            <w:r w:rsidRPr="00E05048">
              <w:rPr>
                <w:rFonts w:ascii="David" w:hAnsi="David" w:cs="David" w:hint="cs"/>
                <w:b/>
                <w:bCs/>
                <w:rtl/>
              </w:rPr>
              <w:t xml:space="preserve"> 3 גרם, עיסה במשקל 1.560 ק"ג חייבת בחלה</w:t>
            </w:r>
            <w:r w:rsidR="00D00BA5">
              <w:rPr>
                <w:rFonts w:ascii="David" w:hAnsi="David" w:cs="David" w:hint="cs"/>
                <w:b/>
                <w:bCs/>
                <w:rtl/>
              </w:rPr>
              <w:t xml:space="preserve">, חלה </w:t>
            </w:r>
            <w:proofErr w:type="spellStart"/>
            <w:r w:rsidR="00D00BA5">
              <w:rPr>
                <w:rFonts w:ascii="David" w:hAnsi="David" w:cs="David" w:hint="cs"/>
                <w:b/>
                <w:bCs/>
                <w:rtl/>
              </w:rPr>
              <w:t>בגימטריא</w:t>
            </w:r>
            <w:proofErr w:type="spellEnd"/>
            <w:r w:rsidR="00D00BA5">
              <w:rPr>
                <w:rFonts w:ascii="David" w:hAnsi="David" w:cs="David" w:hint="cs"/>
                <w:b/>
                <w:bCs/>
                <w:rtl/>
              </w:rPr>
              <w:t xml:space="preserve"> 43, ו-ה בסופה הוא החומש.</w:t>
            </w:r>
          </w:p>
          <w:p w14:paraId="0C3D502B" w14:textId="77463780" w:rsidR="004E549D" w:rsidRPr="00E05048" w:rsidRDefault="00D00BA5" w:rsidP="004E549D">
            <w:pPr>
              <w:jc w:val="both"/>
              <w:rPr>
                <w:rFonts w:ascii="David" w:hAnsi="David" w:cs="David"/>
                <w:b/>
                <w:bCs/>
              </w:rPr>
            </w:pPr>
            <w:r w:rsidRPr="00D00BA5">
              <w:rPr>
                <w:rFonts w:ascii="David" w:hAnsi="David" w:cs="David" w:hint="cs"/>
                <w:b/>
                <w:bCs/>
                <w:u w:val="single"/>
                <w:rtl/>
              </w:rPr>
              <w:t>איך אופן</w:t>
            </w:r>
            <w:r w:rsidR="004E549D" w:rsidRPr="00D00BA5">
              <w:rPr>
                <w:rFonts w:ascii="David" w:hAnsi="David" w:cs="David" w:hint="cs"/>
                <w:b/>
                <w:bCs/>
                <w:u w:val="single"/>
                <w:rtl/>
              </w:rPr>
              <w:t xml:space="preserve"> </w:t>
            </w:r>
            <w:r w:rsidRPr="00D00BA5">
              <w:rPr>
                <w:rFonts w:ascii="David" w:hAnsi="David" w:cs="David" w:hint="cs"/>
                <w:b/>
                <w:bCs/>
                <w:u w:val="single"/>
                <w:rtl/>
              </w:rPr>
              <w:t>החישוב</w:t>
            </w:r>
            <w:r w:rsidR="004E549D" w:rsidRPr="00E05048">
              <w:rPr>
                <w:rFonts w:ascii="David" w:hAnsi="David" w:cs="David" w:hint="cs"/>
                <w:b/>
                <w:bCs/>
                <w:rtl/>
              </w:rPr>
              <w:t xml:space="preserve"> </w:t>
            </w:r>
            <w:r w:rsidR="004E549D" w:rsidRPr="00E05048">
              <w:rPr>
                <w:rFonts w:ascii="David" w:hAnsi="David" w:cs="David"/>
                <w:b/>
                <w:bCs/>
                <w:rtl/>
              </w:rPr>
              <w:t>–</w:t>
            </w:r>
            <w:r w:rsidR="004E549D" w:rsidRPr="00E05048">
              <w:rPr>
                <w:rFonts w:ascii="David" w:hAnsi="David" w:cs="David" w:hint="cs"/>
                <w:b/>
                <w:bCs/>
                <w:rtl/>
              </w:rPr>
              <w:t xml:space="preserve"> בטור </w:t>
            </w:r>
            <w:proofErr w:type="spellStart"/>
            <w:r w:rsidR="004E549D" w:rsidRPr="00E05048">
              <w:rPr>
                <w:rFonts w:ascii="David" w:hAnsi="David" w:cs="David" w:hint="cs"/>
                <w:b/>
                <w:bCs/>
                <w:rtl/>
              </w:rPr>
              <w:t>או"ח</w:t>
            </w:r>
            <w:proofErr w:type="spellEnd"/>
            <w:r w:rsidR="004E549D" w:rsidRPr="00E05048">
              <w:rPr>
                <w:rFonts w:ascii="David" w:hAnsi="David" w:cs="David" w:hint="cs"/>
                <w:b/>
                <w:bCs/>
                <w:rtl/>
              </w:rPr>
              <w:t xml:space="preserve"> מבואר בסימן תנ"ו כיצד לשער את הגודל שמחזיק מ"ג ביצים, והיינו ימלא כלי מים </w:t>
            </w:r>
            <w:proofErr w:type="spellStart"/>
            <w:r w:rsidR="004E549D" w:rsidRPr="00E05048">
              <w:rPr>
                <w:rFonts w:ascii="David" w:hAnsi="David" w:cs="David" w:hint="cs"/>
                <w:b/>
                <w:bCs/>
                <w:rtl/>
              </w:rPr>
              <w:t>ויתן</w:t>
            </w:r>
            <w:proofErr w:type="spellEnd"/>
            <w:r w:rsidR="004E549D" w:rsidRPr="00E05048">
              <w:rPr>
                <w:rFonts w:ascii="David" w:hAnsi="David" w:cs="David" w:hint="cs"/>
                <w:b/>
                <w:bCs/>
                <w:rtl/>
              </w:rPr>
              <w:t xml:space="preserve"> אותו בתוך כלי ריק, ויכניס לתוכו מ"ג ביצים בנחת והמים היוצאים לכלי הריק הם השיעור בנפח של מ"ג ביצים, או באופן שימלא כלי מים ויערה המים ממנו לכלי אחר, ואח"כ </w:t>
            </w:r>
            <w:proofErr w:type="spellStart"/>
            <w:r w:rsidR="004E549D" w:rsidRPr="00E05048">
              <w:rPr>
                <w:rFonts w:ascii="David" w:hAnsi="David" w:cs="David" w:hint="cs"/>
                <w:b/>
                <w:bCs/>
                <w:rtl/>
              </w:rPr>
              <w:t>יתן</w:t>
            </w:r>
            <w:proofErr w:type="spellEnd"/>
            <w:r w:rsidR="004E549D" w:rsidRPr="00E05048">
              <w:rPr>
                <w:rFonts w:ascii="David" w:hAnsi="David" w:cs="David" w:hint="cs"/>
                <w:b/>
                <w:bCs/>
                <w:rtl/>
              </w:rPr>
              <w:t xml:space="preserve"> בו מ"ג ביצים ויחזיר בו המים שעירה ממנו, והמים שיוותרו הן המידה.</w:t>
            </w:r>
          </w:p>
          <w:p w14:paraId="3B9B2C1A" w14:textId="77777777" w:rsidR="004E549D" w:rsidRPr="00E05048" w:rsidRDefault="004E549D" w:rsidP="004E549D">
            <w:pPr>
              <w:contextualSpacing/>
              <w:jc w:val="both"/>
              <w:rPr>
                <w:rFonts w:ascii="David" w:hAnsi="David" w:cs="David"/>
                <w:b/>
                <w:bCs/>
                <w:rtl/>
              </w:rPr>
            </w:pPr>
            <w:r w:rsidRPr="00D00BA5">
              <w:rPr>
                <w:rFonts w:ascii="David" w:hAnsi="David" w:cs="David" w:hint="cs"/>
                <w:b/>
                <w:bCs/>
                <w:u w:val="single"/>
                <w:rtl/>
              </w:rPr>
              <w:t>כלי המחזיק</w:t>
            </w:r>
            <w:r w:rsidRPr="00E05048">
              <w:rPr>
                <w:rFonts w:ascii="David" w:hAnsi="David" w:cs="David" w:hint="cs"/>
                <w:b/>
                <w:bCs/>
                <w:rtl/>
              </w:rPr>
              <w:t xml:space="preserve"> </w:t>
            </w:r>
            <w:r w:rsidRPr="00E05048">
              <w:rPr>
                <w:rFonts w:ascii="David" w:hAnsi="David" w:cs="David"/>
                <w:b/>
                <w:bCs/>
                <w:rtl/>
              </w:rPr>
              <w:t>–</w:t>
            </w:r>
            <w:r w:rsidRPr="00E05048">
              <w:rPr>
                <w:rFonts w:ascii="David" w:hAnsi="David" w:cs="David" w:hint="cs"/>
                <w:b/>
                <w:bCs/>
                <w:rtl/>
              </w:rPr>
              <w:t xml:space="preserve"> כתב </w:t>
            </w:r>
            <w:proofErr w:type="spellStart"/>
            <w:r w:rsidRPr="00E05048">
              <w:rPr>
                <w:rFonts w:ascii="David" w:hAnsi="David" w:cs="David" w:hint="cs"/>
                <w:b/>
                <w:bCs/>
                <w:rtl/>
              </w:rPr>
              <w:t>הש"ך</w:t>
            </w:r>
            <w:proofErr w:type="spellEnd"/>
            <w:r w:rsidRPr="00E05048">
              <w:rPr>
                <w:rFonts w:ascii="David" w:hAnsi="David" w:cs="David" w:hint="cs"/>
                <w:b/>
                <w:bCs/>
                <w:rtl/>
              </w:rPr>
              <w:t>, שמידות הכלי לחישוב הינם מרובעות ולא עגולות.</w:t>
            </w:r>
          </w:p>
          <w:p w14:paraId="145A024F" w14:textId="5E431318" w:rsidR="00E05048" w:rsidRDefault="00D00BA5" w:rsidP="000E07E5">
            <w:pPr>
              <w:contextualSpacing/>
              <w:jc w:val="both"/>
              <w:rPr>
                <w:rFonts w:ascii="David" w:hAnsi="David" w:cs="David"/>
                <w:b/>
                <w:bCs/>
                <w:rtl/>
              </w:rPr>
            </w:pPr>
            <w:r w:rsidRPr="00D00BA5">
              <w:rPr>
                <w:rFonts w:ascii="David" w:hAnsi="David" w:cs="David" w:hint="cs"/>
                <w:b/>
                <w:bCs/>
                <w:u w:val="single"/>
                <w:rtl/>
              </w:rPr>
              <w:t>השיעור בתבואה או בקמח</w:t>
            </w:r>
            <w:r>
              <w:rPr>
                <w:rFonts w:ascii="David" w:hAnsi="David" w:cs="David" w:hint="cs"/>
                <w:b/>
                <w:bCs/>
                <w:rtl/>
              </w:rPr>
              <w:t xml:space="preserve"> - </w:t>
            </w:r>
            <w:proofErr w:type="spellStart"/>
            <w:r w:rsidR="004E549D" w:rsidRPr="00E05048">
              <w:rPr>
                <w:rFonts w:ascii="David" w:hAnsi="David" w:cs="David" w:hint="cs"/>
                <w:b/>
                <w:bCs/>
                <w:rtl/>
              </w:rPr>
              <w:t>רא"ש</w:t>
            </w:r>
            <w:proofErr w:type="spellEnd"/>
            <w:r w:rsidR="004E549D" w:rsidRPr="00E05048">
              <w:rPr>
                <w:rFonts w:ascii="David" w:hAnsi="David" w:cs="David" w:hint="cs"/>
                <w:b/>
                <w:bCs/>
                <w:rtl/>
              </w:rPr>
              <w:t xml:space="preserve">, הסתפק האם לשער לפי התבואה או לפי הקמח, הטור למד </w:t>
            </w:r>
            <w:r w:rsidR="00E05048" w:rsidRPr="00E05048">
              <w:rPr>
                <w:rFonts w:ascii="David" w:hAnsi="David" w:cs="David" w:hint="cs"/>
                <w:b/>
                <w:bCs/>
                <w:rtl/>
              </w:rPr>
              <w:t>ב</w:t>
            </w:r>
            <w:r w:rsidR="004E549D" w:rsidRPr="00E05048">
              <w:rPr>
                <w:rFonts w:ascii="David" w:hAnsi="David" w:cs="David" w:hint="cs"/>
                <w:b/>
                <w:bCs/>
                <w:rtl/>
              </w:rPr>
              <w:t xml:space="preserve">דעתו שמשערים בתבואה כעומר של המן, </w:t>
            </w:r>
            <w:proofErr w:type="spellStart"/>
            <w:r w:rsidR="004E549D" w:rsidRPr="00E05048">
              <w:rPr>
                <w:rFonts w:ascii="David" w:hAnsi="David" w:cs="David" w:hint="cs"/>
                <w:b/>
                <w:bCs/>
                <w:rtl/>
              </w:rPr>
              <w:t>הב"י</w:t>
            </w:r>
            <w:proofErr w:type="spellEnd"/>
            <w:r w:rsidR="00E05048" w:rsidRPr="00E05048">
              <w:rPr>
                <w:rFonts w:ascii="David" w:hAnsi="David" w:cs="David" w:hint="cs"/>
                <w:b/>
                <w:bCs/>
                <w:rtl/>
              </w:rPr>
              <w:t xml:space="preserve"> למד בדעתו שמשערים בקמח, והמידה תהיה מחוקה, וכ"כ </w:t>
            </w:r>
            <w:proofErr w:type="spellStart"/>
            <w:r w:rsidR="00E05048" w:rsidRPr="00E05048">
              <w:rPr>
                <w:rFonts w:ascii="David" w:hAnsi="David" w:cs="David" w:hint="cs"/>
                <w:b/>
                <w:bCs/>
                <w:rtl/>
              </w:rPr>
              <w:t>הרשב"א</w:t>
            </w:r>
            <w:proofErr w:type="spellEnd"/>
            <w:r w:rsidR="00E05048" w:rsidRPr="00E05048">
              <w:rPr>
                <w:rFonts w:ascii="David" w:hAnsi="David" w:cs="David" w:hint="cs"/>
                <w:b/>
                <w:bCs/>
                <w:rtl/>
              </w:rPr>
              <w:t>.</w:t>
            </w:r>
            <w:r w:rsidR="004E549D" w:rsidRPr="00E05048">
              <w:rPr>
                <w:rFonts w:ascii="David" w:hAnsi="David" w:cs="David" w:hint="cs"/>
                <w:b/>
                <w:bCs/>
                <w:rtl/>
              </w:rPr>
              <w:t xml:space="preserve"> </w:t>
            </w:r>
          </w:p>
          <w:p w14:paraId="150F382C" w14:textId="77777777" w:rsidR="00073410" w:rsidRDefault="00073410" w:rsidP="000E07E5">
            <w:pPr>
              <w:contextualSpacing/>
              <w:jc w:val="both"/>
              <w:rPr>
                <w:rFonts w:ascii="David" w:hAnsi="David" w:cs="David"/>
                <w:b/>
                <w:bCs/>
                <w:rtl/>
              </w:rPr>
            </w:pPr>
          </w:p>
          <w:p w14:paraId="5DAA1F39" w14:textId="77777777" w:rsidR="00073410" w:rsidRDefault="00073410" w:rsidP="000E07E5">
            <w:pPr>
              <w:contextualSpacing/>
              <w:jc w:val="both"/>
              <w:rPr>
                <w:rFonts w:ascii="David" w:hAnsi="David" w:cs="David"/>
                <w:b/>
                <w:bCs/>
                <w:rtl/>
              </w:rPr>
            </w:pPr>
          </w:p>
          <w:p w14:paraId="67C38306" w14:textId="77777777" w:rsidR="00073410" w:rsidRDefault="00073410" w:rsidP="000E07E5">
            <w:pPr>
              <w:contextualSpacing/>
              <w:jc w:val="both"/>
              <w:rPr>
                <w:rFonts w:ascii="David" w:hAnsi="David" w:cs="David"/>
                <w:b/>
                <w:bCs/>
                <w:rtl/>
              </w:rPr>
            </w:pPr>
          </w:p>
          <w:p w14:paraId="08ED13A9" w14:textId="77777777" w:rsidR="00073410" w:rsidRDefault="00073410" w:rsidP="000E07E5">
            <w:pPr>
              <w:contextualSpacing/>
              <w:jc w:val="both"/>
              <w:rPr>
                <w:rFonts w:ascii="David" w:hAnsi="David" w:cs="David"/>
                <w:b/>
                <w:bCs/>
                <w:rtl/>
              </w:rPr>
            </w:pPr>
          </w:p>
          <w:p w14:paraId="5523FDA1" w14:textId="77777777" w:rsidR="00073410" w:rsidRDefault="00073410" w:rsidP="000E07E5">
            <w:pPr>
              <w:contextualSpacing/>
              <w:jc w:val="both"/>
              <w:rPr>
                <w:rFonts w:ascii="David" w:hAnsi="David" w:cs="David"/>
                <w:b/>
                <w:bCs/>
                <w:rtl/>
              </w:rPr>
            </w:pPr>
          </w:p>
          <w:p w14:paraId="75841976" w14:textId="633571C2" w:rsidR="00E05048" w:rsidRPr="00E05048" w:rsidRDefault="00E05048" w:rsidP="004E549D">
            <w:pPr>
              <w:contextualSpacing/>
              <w:jc w:val="both"/>
              <w:rPr>
                <w:rFonts w:ascii="David" w:hAnsi="David" w:cs="David"/>
                <w:b/>
                <w:bCs/>
                <w:rtl/>
              </w:rPr>
            </w:pPr>
          </w:p>
        </w:tc>
      </w:tr>
      <w:tr w:rsidR="005235E5" w14:paraId="1A8301A1" w14:textId="77777777" w:rsidTr="00ED4CE1">
        <w:tc>
          <w:tcPr>
            <w:tcW w:w="10349" w:type="dxa"/>
          </w:tcPr>
          <w:p w14:paraId="24E7A707" w14:textId="1F0F9B4D" w:rsidR="005235E5" w:rsidRPr="00796581" w:rsidRDefault="005235E5" w:rsidP="001723F3">
            <w:pPr>
              <w:contextualSpacing/>
              <w:jc w:val="both"/>
              <w:rPr>
                <w:rFonts w:ascii="David" w:hAnsi="David" w:cs="David"/>
                <w:b/>
                <w:bCs/>
                <w:sz w:val="24"/>
                <w:szCs w:val="24"/>
                <w:u w:val="single"/>
                <w:rtl/>
              </w:rPr>
            </w:pPr>
            <w:r w:rsidRPr="005D7743">
              <w:rPr>
                <w:rFonts w:ascii="David" w:hAnsi="David" w:cs="David"/>
                <w:b/>
                <w:bCs/>
                <w:sz w:val="32"/>
                <w:szCs w:val="32"/>
                <w:u w:val="single"/>
                <w:rtl/>
              </w:rPr>
              <w:lastRenderedPageBreak/>
              <w:t>סעיף ב</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אלו מיני תבואה מצטרפים לשיעור חלה</w:t>
            </w:r>
          </w:p>
          <w:p w14:paraId="74AAD9D7" w14:textId="77777777" w:rsidR="005235E5" w:rsidRDefault="005235E5" w:rsidP="001723F3">
            <w:pPr>
              <w:contextualSpacing/>
              <w:jc w:val="both"/>
              <w:rPr>
                <w:rFonts w:ascii="David" w:hAnsi="David" w:cs="David"/>
                <w:b/>
                <w:bCs/>
                <w:sz w:val="24"/>
                <w:szCs w:val="24"/>
                <w:rtl/>
              </w:rPr>
            </w:pPr>
            <w:r w:rsidRPr="00BD69D1">
              <w:rPr>
                <w:rFonts w:ascii="David" w:hAnsi="David" w:cs="David"/>
                <w:b/>
                <w:bCs/>
                <w:sz w:val="24"/>
                <w:szCs w:val="24"/>
                <w:rtl/>
              </w:rPr>
              <w:t xml:space="preserve">חֲמֵשֶׁת מִינֵי תְּבוּאָה </w:t>
            </w:r>
            <w:proofErr w:type="spellStart"/>
            <w:r w:rsidRPr="00BD69D1">
              <w:rPr>
                <w:rFonts w:ascii="David" w:hAnsi="David" w:cs="David"/>
                <w:b/>
                <w:bCs/>
                <w:sz w:val="24"/>
                <w:szCs w:val="24"/>
                <w:rtl/>
              </w:rPr>
              <w:t>מִצְטָרְפִין</w:t>
            </w:r>
            <w:proofErr w:type="spellEnd"/>
            <w:r w:rsidRPr="00BD69D1">
              <w:rPr>
                <w:rFonts w:ascii="David" w:hAnsi="David" w:cs="David"/>
                <w:b/>
                <w:bCs/>
                <w:sz w:val="24"/>
                <w:szCs w:val="24"/>
                <w:rtl/>
              </w:rPr>
              <w:t xml:space="preserve">, שֶׁאִם אֵין </w:t>
            </w:r>
            <w:proofErr w:type="spellStart"/>
            <w:r w:rsidRPr="00BD69D1">
              <w:rPr>
                <w:rFonts w:ascii="David" w:hAnsi="David" w:cs="David"/>
                <w:b/>
                <w:bCs/>
                <w:sz w:val="24"/>
                <w:szCs w:val="24"/>
                <w:rtl/>
              </w:rPr>
              <w:t>בָּעִסָה</w:t>
            </w:r>
            <w:proofErr w:type="spellEnd"/>
            <w:r w:rsidRPr="00BD69D1">
              <w:rPr>
                <w:rFonts w:ascii="David" w:hAnsi="David" w:cs="David"/>
                <w:b/>
                <w:bCs/>
                <w:sz w:val="24"/>
                <w:szCs w:val="24"/>
                <w:rtl/>
              </w:rPr>
              <w:t xml:space="preserve"> אֶלָּא חֲמֵשֶׁת רְבָעִים </w:t>
            </w:r>
            <w:proofErr w:type="spellStart"/>
            <w:r w:rsidRPr="00BD69D1">
              <w:rPr>
                <w:rFonts w:ascii="David" w:hAnsi="David" w:cs="David"/>
                <w:b/>
                <w:bCs/>
                <w:sz w:val="24"/>
                <w:szCs w:val="24"/>
                <w:rtl/>
              </w:rPr>
              <w:t>מֵחֲמִשְׁתָּן</w:t>
            </w:r>
            <w:proofErr w:type="spellEnd"/>
            <w:r w:rsidRPr="00BD69D1">
              <w:rPr>
                <w:rFonts w:ascii="David" w:hAnsi="David" w:cs="David"/>
                <w:b/>
                <w:bCs/>
                <w:sz w:val="24"/>
                <w:szCs w:val="24"/>
                <w:rtl/>
              </w:rPr>
              <w:t xml:space="preserve">, </w:t>
            </w:r>
            <w:proofErr w:type="spellStart"/>
            <w:r w:rsidRPr="00BD69D1">
              <w:rPr>
                <w:rFonts w:ascii="David" w:hAnsi="David" w:cs="David"/>
                <w:b/>
                <w:bCs/>
                <w:sz w:val="24"/>
                <w:szCs w:val="24"/>
                <w:rtl/>
              </w:rPr>
              <w:t>מִצְטָרְפִין</w:t>
            </w:r>
            <w:proofErr w:type="spellEnd"/>
            <w:r w:rsidRPr="00BD69D1">
              <w:rPr>
                <w:rFonts w:ascii="David" w:hAnsi="David" w:cs="David"/>
                <w:b/>
                <w:bCs/>
                <w:sz w:val="24"/>
                <w:szCs w:val="24"/>
                <w:rtl/>
              </w:rPr>
              <w:t xml:space="preserve">. בַּמֶּה דְבָרִים אֲמוּרִים, כְּשֶׁעֵרְבָן קֶמַח. אֲבָל אִם לָשׁ כָּל אֶחָד לְבַדּוֹ, וְאֵין בּוֹ כַּשִּׁעוּר, וּמְדַבְּקוֹ לְמִין אַחֵר, אֵין </w:t>
            </w:r>
            <w:proofErr w:type="spellStart"/>
            <w:r w:rsidRPr="00BD69D1">
              <w:rPr>
                <w:rFonts w:ascii="David" w:hAnsi="David" w:cs="David"/>
                <w:b/>
                <w:bCs/>
                <w:sz w:val="24"/>
                <w:szCs w:val="24"/>
                <w:rtl/>
              </w:rPr>
              <w:t>מִצְטָרְפִין</w:t>
            </w:r>
            <w:proofErr w:type="spellEnd"/>
            <w:r w:rsidRPr="00BD69D1">
              <w:rPr>
                <w:rFonts w:ascii="David" w:hAnsi="David" w:cs="David"/>
                <w:b/>
                <w:bCs/>
                <w:sz w:val="24"/>
                <w:szCs w:val="24"/>
                <w:rtl/>
              </w:rPr>
              <w:t xml:space="preserve"> אֶלָּא בְּזֶה הַסֵדֶר: </w:t>
            </w:r>
            <w:proofErr w:type="spellStart"/>
            <w:r w:rsidRPr="00BD69D1">
              <w:rPr>
                <w:rFonts w:ascii="David" w:hAnsi="David" w:cs="David"/>
                <w:b/>
                <w:bCs/>
                <w:sz w:val="24"/>
                <w:szCs w:val="24"/>
                <w:rtl/>
              </w:rPr>
              <w:t>הַחִטִּים</w:t>
            </w:r>
            <w:proofErr w:type="spellEnd"/>
            <w:r w:rsidRPr="00BD69D1">
              <w:rPr>
                <w:rFonts w:ascii="David" w:hAnsi="David" w:cs="David"/>
                <w:b/>
                <w:bCs/>
                <w:sz w:val="24"/>
                <w:szCs w:val="24"/>
                <w:rtl/>
              </w:rPr>
              <w:t xml:space="preserve"> אֵין </w:t>
            </w:r>
            <w:proofErr w:type="spellStart"/>
            <w:r w:rsidRPr="00BD69D1">
              <w:rPr>
                <w:rFonts w:ascii="David" w:hAnsi="David" w:cs="David"/>
                <w:b/>
                <w:bCs/>
                <w:sz w:val="24"/>
                <w:szCs w:val="24"/>
                <w:rtl/>
              </w:rPr>
              <w:t>מִצְטָרְפִין</w:t>
            </w:r>
            <w:proofErr w:type="spellEnd"/>
            <w:r w:rsidRPr="00BD69D1">
              <w:rPr>
                <w:rFonts w:ascii="David" w:hAnsi="David" w:cs="David"/>
                <w:b/>
                <w:bCs/>
                <w:sz w:val="24"/>
                <w:szCs w:val="24"/>
                <w:rtl/>
              </w:rPr>
              <w:t xml:space="preserve"> אֶלָּא עִם </w:t>
            </w:r>
            <w:proofErr w:type="spellStart"/>
            <w:r w:rsidRPr="00BD69D1">
              <w:rPr>
                <w:rFonts w:ascii="David" w:hAnsi="David" w:cs="David"/>
                <w:b/>
                <w:bCs/>
                <w:sz w:val="24"/>
                <w:szCs w:val="24"/>
                <w:rtl/>
              </w:rPr>
              <w:t>הַכֻּסְמִין</w:t>
            </w:r>
            <w:proofErr w:type="spellEnd"/>
            <w:r w:rsidRPr="00BD69D1">
              <w:rPr>
                <w:rFonts w:ascii="David" w:hAnsi="David" w:cs="David"/>
                <w:b/>
                <w:bCs/>
                <w:sz w:val="24"/>
                <w:szCs w:val="24"/>
                <w:rtl/>
              </w:rPr>
              <w:t xml:space="preserve">, </w:t>
            </w:r>
            <w:proofErr w:type="spellStart"/>
            <w:r w:rsidRPr="00BD69D1">
              <w:rPr>
                <w:rFonts w:ascii="David" w:hAnsi="David" w:cs="David"/>
                <w:b/>
                <w:bCs/>
                <w:sz w:val="24"/>
                <w:szCs w:val="24"/>
                <w:rtl/>
              </w:rPr>
              <w:t>וְהַכֻּסְמִין</w:t>
            </w:r>
            <w:proofErr w:type="spellEnd"/>
            <w:r w:rsidRPr="00BD69D1">
              <w:rPr>
                <w:rFonts w:ascii="David" w:hAnsi="David" w:cs="David"/>
                <w:b/>
                <w:bCs/>
                <w:sz w:val="24"/>
                <w:szCs w:val="24"/>
                <w:rtl/>
              </w:rPr>
              <w:t xml:space="preserve"> </w:t>
            </w:r>
            <w:proofErr w:type="spellStart"/>
            <w:r w:rsidRPr="00BD69D1">
              <w:rPr>
                <w:rFonts w:ascii="David" w:hAnsi="David" w:cs="David"/>
                <w:b/>
                <w:bCs/>
                <w:sz w:val="24"/>
                <w:szCs w:val="24"/>
                <w:rtl/>
              </w:rPr>
              <w:t>מִצְטָרְפִין</w:t>
            </w:r>
            <w:proofErr w:type="spellEnd"/>
            <w:r w:rsidRPr="00BD69D1">
              <w:rPr>
                <w:rFonts w:ascii="David" w:hAnsi="David" w:cs="David"/>
                <w:b/>
                <w:bCs/>
                <w:sz w:val="24"/>
                <w:szCs w:val="24"/>
                <w:rtl/>
              </w:rPr>
              <w:t xml:space="preserve"> עִם כָּל אֶחָד וְאֶחָד. הַשְּׂעוֹרִים </w:t>
            </w:r>
            <w:proofErr w:type="spellStart"/>
            <w:r w:rsidRPr="00BD69D1">
              <w:rPr>
                <w:rFonts w:ascii="David" w:hAnsi="David" w:cs="David"/>
                <w:b/>
                <w:bCs/>
                <w:sz w:val="24"/>
                <w:szCs w:val="24"/>
                <w:rtl/>
              </w:rPr>
              <w:t>מִצְטָרְפִין</w:t>
            </w:r>
            <w:proofErr w:type="spellEnd"/>
            <w:r w:rsidRPr="00BD69D1">
              <w:rPr>
                <w:rFonts w:ascii="David" w:hAnsi="David" w:cs="David"/>
                <w:b/>
                <w:bCs/>
                <w:sz w:val="24"/>
                <w:szCs w:val="24"/>
                <w:rtl/>
              </w:rPr>
              <w:t xml:space="preserve"> עִם </w:t>
            </w:r>
            <w:proofErr w:type="spellStart"/>
            <w:r w:rsidRPr="00BD69D1">
              <w:rPr>
                <w:rFonts w:ascii="David" w:hAnsi="David" w:cs="David"/>
                <w:b/>
                <w:bCs/>
                <w:sz w:val="24"/>
                <w:szCs w:val="24"/>
                <w:rtl/>
              </w:rPr>
              <w:t>הַכֹּל</w:t>
            </w:r>
            <w:proofErr w:type="spellEnd"/>
            <w:r w:rsidRPr="00BD69D1">
              <w:rPr>
                <w:rFonts w:ascii="David" w:hAnsi="David" w:cs="David"/>
                <w:b/>
                <w:bCs/>
                <w:sz w:val="24"/>
                <w:szCs w:val="24"/>
                <w:rtl/>
              </w:rPr>
              <w:t xml:space="preserve"> חוּץ מֵעִם </w:t>
            </w:r>
            <w:proofErr w:type="spellStart"/>
            <w:r w:rsidRPr="00BD69D1">
              <w:rPr>
                <w:rFonts w:ascii="David" w:hAnsi="David" w:cs="David"/>
                <w:b/>
                <w:bCs/>
                <w:sz w:val="24"/>
                <w:szCs w:val="24"/>
                <w:rtl/>
              </w:rPr>
              <w:t>הַחִטִּים</w:t>
            </w:r>
            <w:proofErr w:type="spellEnd"/>
            <w:r w:rsidRPr="00BD69D1">
              <w:rPr>
                <w:rFonts w:ascii="David" w:hAnsi="David" w:cs="David"/>
                <w:b/>
                <w:bCs/>
                <w:sz w:val="24"/>
                <w:szCs w:val="24"/>
                <w:rtl/>
              </w:rPr>
              <w:t xml:space="preserve">. שִׁיפוֹן מִצְטָרֵף עִם שְׂעוֹרִים </w:t>
            </w:r>
            <w:proofErr w:type="spellStart"/>
            <w:r w:rsidRPr="00BD69D1">
              <w:rPr>
                <w:rFonts w:ascii="David" w:hAnsi="David" w:cs="David"/>
                <w:b/>
                <w:bCs/>
                <w:sz w:val="24"/>
                <w:szCs w:val="24"/>
                <w:rtl/>
              </w:rPr>
              <w:t>וְכֻסְמִין</w:t>
            </w:r>
            <w:proofErr w:type="spellEnd"/>
            <w:r w:rsidRPr="00BD69D1">
              <w:rPr>
                <w:rFonts w:ascii="David" w:hAnsi="David" w:cs="David"/>
                <w:b/>
                <w:bCs/>
                <w:sz w:val="24"/>
                <w:szCs w:val="24"/>
                <w:rtl/>
              </w:rPr>
              <w:t xml:space="preserve">, וְלֹא עִם </w:t>
            </w:r>
            <w:proofErr w:type="spellStart"/>
            <w:r w:rsidRPr="00BD69D1">
              <w:rPr>
                <w:rFonts w:ascii="David" w:hAnsi="David" w:cs="David"/>
                <w:b/>
                <w:bCs/>
                <w:sz w:val="24"/>
                <w:szCs w:val="24"/>
                <w:rtl/>
              </w:rPr>
              <w:t>שִׁבֹּלֶת</w:t>
            </w:r>
            <w:proofErr w:type="spellEnd"/>
            <w:r w:rsidRPr="00BD69D1">
              <w:rPr>
                <w:rFonts w:ascii="David" w:hAnsi="David" w:cs="David"/>
                <w:b/>
                <w:bCs/>
                <w:sz w:val="24"/>
                <w:szCs w:val="24"/>
                <w:rtl/>
              </w:rPr>
              <w:t xml:space="preserve"> שׁוּעָל </w:t>
            </w:r>
            <w:proofErr w:type="spellStart"/>
            <w:r w:rsidRPr="00BD69D1">
              <w:rPr>
                <w:rFonts w:ascii="David" w:hAnsi="David" w:cs="David"/>
                <w:b/>
                <w:bCs/>
                <w:sz w:val="24"/>
                <w:szCs w:val="24"/>
                <w:rtl/>
              </w:rPr>
              <w:t>וְחִטִּים</w:t>
            </w:r>
            <w:proofErr w:type="spellEnd"/>
            <w:r w:rsidRPr="00BD69D1">
              <w:rPr>
                <w:rFonts w:ascii="David" w:hAnsi="David" w:cs="David"/>
                <w:b/>
                <w:bCs/>
                <w:sz w:val="24"/>
                <w:szCs w:val="24"/>
                <w:rtl/>
              </w:rPr>
              <w:t xml:space="preserve">. </w:t>
            </w:r>
            <w:proofErr w:type="spellStart"/>
            <w:r w:rsidRPr="00BD69D1">
              <w:rPr>
                <w:rFonts w:ascii="David" w:hAnsi="David" w:cs="David"/>
                <w:b/>
                <w:bCs/>
                <w:sz w:val="24"/>
                <w:szCs w:val="24"/>
                <w:rtl/>
              </w:rPr>
              <w:t>שִׁבֹּלֶת</w:t>
            </w:r>
            <w:proofErr w:type="spellEnd"/>
            <w:r w:rsidRPr="00BD69D1">
              <w:rPr>
                <w:rFonts w:ascii="David" w:hAnsi="David" w:cs="David"/>
                <w:b/>
                <w:bCs/>
                <w:sz w:val="24"/>
                <w:szCs w:val="24"/>
                <w:rtl/>
              </w:rPr>
              <w:t xml:space="preserve"> שׁוּעָל מִצְטָרֵף עִם שְׂעוֹרִים וְכֻסְמִים, וְלֹא עִם </w:t>
            </w:r>
            <w:proofErr w:type="spellStart"/>
            <w:r w:rsidRPr="00BD69D1">
              <w:rPr>
                <w:rFonts w:ascii="David" w:hAnsi="David" w:cs="David"/>
                <w:b/>
                <w:bCs/>
                <w:sz w:val="24"/>
                <w:szCs w:val="24"/>
                <w:rtl/>
              </w:rPr>
              <w:t>חִטִּים</w:t>
            </w:r>
            <w:proofErr w:type="spellEnd"/>
            <w:r w:rsidRPr="00BD69D1">
              <w:rPr>
                <w:rFonts w:ascii="David" w:hAnsi="David" w:cs="David"/>
                <w:b/>
                <w:bCs/>
                <w:sz w:val="24"/>
                <w:szCs w:val="24"/>
                <w:rtl/>
              </w:rPr>
              <w:t xml:space="preserve"> וְשִׁיפוֹן. </w:t>
            </w:r>
            <w:proofErr w:type="spellStart"/>
            <w:r w:rsidRPr="00BD69D1">
              <w:rPr>
                <w:rFonts w:ascii="David" w:hAnsi="David" w:cs="David"/>
                <w:b/>
                <w:bCs/>
                <w:sz w:val="24"/>
                <w:szCs w:val="24"/>
                <w:rtl/>
              </w:rPr>
              <w:t>וּלְהָרַמְב</w:t>
            </w:r>
            <w:proofErr w:type="spellEnd"/>
            <w:r w:rsidRPr="00BD69D1">
              <w:rPr>
                <w:rFonts w:ascii="David" w:hAnsi="David" w:cs="David"/>
                <w:b/>
                <w:bCs/>
                <w:sz w:val="24"/>
                <w:szCs w:val="24"/>
                <w:rtl/>
              </w:rPr>
              <w:t xml:space="preserve">ַּ''ם, </w:t>
            </w:r>
            <w:proofErr w:type="spellStart"/>
            <w:r w:rsidRPr="00BD69D1">
              <w:rPr>
                <w:rFonts w:ascii="David" w:hAnsi="David" w:cs="David"/>
                <w:b/>
                <w:bCs/>
                <w:sz w:val="24"/>
                <w:szCs w:val="24"/>
                <w:rtl/>
              </w:rPr>
              <w:t>כֻּסְמִין</w:t>
            </w:r>
            <w:proofErr w:type="spellEnd"/>
            <w:r w:rsidRPr="00BD69D1">
              <w:rPr>
                <w:rFonts w:ascii="David" w:hAnsi="David" w:cs="David"/>
                <w:b/>
                <w:bCs/>
                <w:sz w:val="24"/>
                <w:szCs w:val="24"/>
                <w:rtl/>
              </w:rPr>
              <w:t xml:space="preserve"> </w:t>
            </w:r>
            <w:proofErr w:type="spellStart"/>
            <w:r w:rsidRPr="00BD69D1">
              <w:rPr>
                <w:rFonts w:ascii="David" w:hAnsi="David" w:cs="David"/>
                <w:b/>
                <w:bCs/>
                <w:sz w:val="24"/>
                <w:szCs w:val="24"/>
                <w:rtl/>
              </w:rPr>
              <w:t>וְשִׁבֹּלֶת</w:t>
            </w:r>
            <w:proofErr w:type="spellEnd"/>
            <w:r w:rsidRPr="00BD69D1">
              <w:rPr>
                <w:rFonts w:ascii="David" w:hAnsi="David" w:cs="David"/>
                <w:b/>
                <w:bCs/>
                <w:sz w:val="24"/>
                <w:szCs w:val="24"/>
                <w:rtl/>
              </w:rPr>
              <w:t xml:space="preserve"> שׁוּעָל וְשִׁיפוֹן מִצְטָרְפִים. וְאִם לָשׁ כָּל מִין וָמִין לְבַדּוֹ, וְיֵשׁ בּוֹ כַּשִּׁעוּר, וְרוֹצֶה לְהַפְרִישׁ מִמִּין זֶה עַל זֶה, אֵין </w:t>
            </w:r>
            <w:proofErr w:type="spellStart"/>
            <w:r w:rsidRPr="00BD69D1">
              <w:rPr>
                <w:rFonts w:ascii="David" w:hAnsi="David" w:cs="David"/>
                <w:b/>
                <w:bCs/>
                <w:sz w:val="24"/>
                <w:szCs w:val="24"/>
                <w:rtl/>
              </w:rPr>
              <w:t>מַפְרִישִׁין</w:t>
            </w:r>
            <w:proofErr w:type="spellEnd"/>
            <w:r w:rsidRPr="00BD69D1">
              <w:rPr>
                <w:rFonts w:ascii="David" w:hAnsi="David" w:cs="David"/>
                <w:b/>
                <w:bCs/>
                <w:sz w:val="24"/>
                <w:szCs w:val="24"/>
                <w:rtl/>
              </w:rPr>
              <w:t xml:space="preserve"> אֶלָּא עַל מִינוֹ. כֵּיצַד, אֵין </w:t>
            </w:r>
            <w:proofErr w:type="spellStart"/>
            <w:r w:rsidRPr="00BD69D1">
              <w:rPr>
                <w:rFonts w:ascii="David" w:hAnsi="David" w:cs="David"/>
                <w:b/>
                <w:bCs/>
                <w:sz w:val="24"/>
                <w:szCs w:val="24"/>
                <w:rtl/>
              </w:rPr>
              <w:t>מַפְרִישִׁין</w:t>
            </w:r>
            <w:proofErr w:type="spellEnd"/>
            <w:r w:rsidRPr="00BD69D1">
              <w:rPr>
                <w:rFonts w:ascii="David" w:hAnsi="David" w:cs="David"/>
                <w:b/>
                <w:bCs/>
                <w:sz w:val="24"/>
                <w:szCs w:val="24"/>
                <w:rtl/>
              </w:rPr>
              <w:t xml:space="preserve"> </w:t>
            </w:r>
            <w:proofErr w:type="spellStart"/>
            <w:r w:rsidRPr="00BD69D1">
              <w:rPr>
                <w:rFonts w:ascii="David" w:hAnsi="David" w:cs="David"/>
                <w:b/>
                <w:bCs/>
                <w:sz w:val="24"/>
                <w:szCs w:val="24"/>
                <w:rtl/>
              </w:rPr>
              <w:t>חִטִּים</w:t>
            </w:r>
            <w:proofErr w:type="spellEnd"/>
            <w:r w:rsidRPr="00BD69D1">
              <w:rPr>
                <w:rFonts w:ascii="David" w:hAnsi="David" w:cs="David"/>
                <w:b/>
                <w:bCs/>
                <w:sz w:val="24"/>
                <w:szCs w:val="24"/>
                <w:rtl/>
              </w:rPr>
              <w:t xml:space="preserve"> עַל שׁוּם אֶחָד מֵהֶם, וְלֹא מִשּׁוּם אֶחָד מֵהֶם עֲלֵיהֶם. </w:t>
            </w:r>
            <w:proofErr w:type="spellStart"/>
            <w:r w:rsidRPr="00BD69D1">
              <w:rPr>
                <w:rFonts w:ascii="David" w:hAnsi="David" w:cs="David"/>
                <w:b/>
                <w:bCs/>
                <w:sz w:val="24"/>
                <w:szCs w:val="24"/>
                <w:rtl/>
              </w:rPr>
              <w:t>וְכֻסְמִין</w:t>
            </w:r>
            <w:proofErr w:type="spellEnd"/>
            <w:r w:rsidRPr="00BD69D1">
              <w:rPr>
                <w:rFonts w:ascii="David" w:hAnsi="David" w:cs="David"/>
                <w:b/>
                <w:bCs/>
                <w:sz w:val="24"/>
                <w:szCs w:val="24"/>
                <w:rtl/>
              </w:rPr>
              <w:t xml:space="preserve"> וְשִׁיפוֹן </w:t>
            </w:r>
            <w:proofErr w:type="spellStart"/>
            <w:r w:rsidRPr="00BD69D1">
              <w:rPr>
                <w:rFonts w:ascii="David" w:hAnsi="David" w:cs="David"/>
                <w:b/>
                <w:bCs/>
                <w:sz w:val="24"/>
                <w:szCs w:val="24"/>
                <w:rtl/>
              </w:rPr>
              <w:t>מַפְרִישִׁין</w:t>
            </w:r>
            <w:proofErr w:type="spellEnd"/>
            <w:r w:rsidRPr="00BD69D1">
              <w:rPr>
                <w:rFonts w:ascii="David" w:hAnsi="David" w:cs="David"/>
                <w:b/>
                <w:bCs/>
                <w:sz w:val="24"/>
                <w:szCs w:val="24"/>
                <w:rtl/>
              </w:rPr>
              <w:t xml:space="preserve"> מִזֶּה עַל זֶה, וְכֵן </w:t>
            </w:r>
            <w:proofErr w:type="spellStart"/>
            <w:r w:rsidRPr="00BD69D1">
              <w:rPr>
                <w:rFonts w:ascii="David" w:hAnsi="David" w:cs="David"/>
                <w:b/>
                <w:bCs/>
                <w:sz w:val="24"/>
                <w:szCs w:val="24"/>
                <w:rtl/>
              </w:rPr>
              <w:t>שִׁבֹּלֶת</w:t>
            </w:r>
            <w:proofErr w:type="spellEnd"/>
            <w:r w:rsidRPr="00BD69D1">
              <w:rPr>
                <w:rFonts w:ascii="David" w:hAnsi="David" w:cs="David"/>
                <w:b/>
                <w:bCs/>
                <w:sz w:val="24"/>
                <w:szCs w:val="24"/>
                <w:rtl/>
              </w:rPr>
              <w:t xml:space="preserve"> שׁוּעָל וּשְׂעוֹרִים מַפְרִישִׁים מִזֶּה עַל זֶה. </w:t>
            </w:r>
            <w:r w:rsidRPr="00BD69D1">
              <w:rPr>
                <w:rFonts w:ascii="David" w:hAnsi="David" w:cs="Guttman Rashi"/>
                <w:b/>
                <w:bCs/>
                <w:sz w:val="24"/>
                <w:szCs w:val="24"/>
                <w:rtl/>
              </w:rPr>
              <w:t xml:space="preserve">הַגָּה: עֵרַב קַב מֵעִסָּה עִם קַב אַחֵר מֵעִסָּה שֶׁאֵינוֹ מִינוֹ, וְחִלְּקוֹ אַחַר כָּךְ וְהוֹסִיף עַל כָּל אֶחָד רֹבַע הַקַּב מִמִּינוֹ, </w:t>
            </w:r>
            <w:proofErr w:type="spellStart"/>
            <w:r w:rsidRPr="00BD69D1">
              <w:rPr>
                <w:rFonts w:ascii="David" w:hAnsi="David" w:cs="Guttman Rashi"/>
                <w:b/>
                <w:bCs/>
                <w:sz w:val="24"/>
                <w:szCs w:val="24"/>
                <w:rtl/>
              </w:rPr>
              <w:t>חַיָּב</w:t>
            </w:r>
            <w:proofErr w:type="spellEnd"/>
            <w:r w:rsidRPr="00BD69D1">
              <w:rPr>
                <w:rFonts w:ascii="David" w:hAnsi="David" w:cs="Guttman Rashi"/>
                <w:b/>
                <w:bCs/>
                <w:sz w:val="24"/>
                <w:szCs w:val="24"/>
                <w:rtl/>
              </w:rPr>
              <w:t xml:space="preserve"> בְּחַלָּה כֵּיוָן שֶׁלֹּא </w:t>
            </w:r>
            <w:proofErr w:type="spellStart"/>
            <w:r w:rsidRPr="00BD69D1">
              <w:rPr>
                <w:rFonts w:ascii="David" w:hAnsi="David" w:cs="Guttman Rashi"/>
                <w:b/>
                <w:bCs/>
                <w:sz w:val="24"/>
                <w:szCs w:val="24"/>
                <w:rtl/>
              </w:rPr>
              <w:t>נִצְטָרְפו</w:t>
            </w:r>
            <w:proofErr w:type="spellEnd"/>
            <w:r w:rsidRPr="00BD69D1">
              <w:rPr>
                <w:rFonts w:ascii="David" w:hAnsi="David" w:cs="Guttman Rashi"/>
                <w:b/>
                <w:bCs/>
                <w:sz w:val="24"/>
                <w:szCs w:val="24"/>
                <w:rtl/>
              </w:rPr>
              <w:t>ּ כְּשֶׁהָיוּ מְעֹרָבִים. אֲבָל אִם עֵרַב קַב קֶמַח עִם קַב קֶמַח מִמִּין אַחֵר עַל דַּעַת לְחַלְּקוֹ וְחִלְּקָם וְהוֹסִיף עַל כָּל אֶחָד רֹבַע הַקַּב מִמִּינוֹ, פָּטוּר (טוּר).</w:t>
            </w:r>
          </w:p>
          <w:p w14:paraId="67A2834F" w14:textId="12671907" w:rsidR="005235E5" w:rsidRDefault="005235E5">
            <w:pPr>
              <w:pStyle w:val="a8"/>
              <w:numPr>
                <w:ilvl w:val="0"/>
                <w:numId w:val="8"/>
              </w:numPr>
              <w:jc w:val="both"/>
              <w:rPr>
                <w:rFonts w:ascii="David" w:hAnsi="David" w:cs="David"/>
                <w:b/>
                <w:bCs/>
                <w:sz w:val="24"/>
                <w:szCs w:val="24"/>
              </w:rPr>
            </w:pPr>
            <w:r>
              <w:rPr>
                <w:rFonts w:ascii="David" w:hAnsi="David" w:cs="David" w:hint="cs"/>
                <w:b/>
                <w:bCs/>
                <w:sz w:val="24"/>
                <w:szCs w:val="24"/>
                <w:rtl/>
              </w:rPr>
              <w:t xml:space="preserve">חמשת מיני תבואה </w:t>
            </w:r>
            <w:proofErr w:type="spellStart"/>
            <w:r>
              <w:rPr>
                <w:rFonts w:ascii="David" w:hAnsi="David" w:cs="David" w:hint="cs"/>
                <w:b/>
                <w:bCs/>
                <w:sz w:val="24"/>
                <w:szCs w:val="24"/>
                <w:rtl/>
              </w:rPr>
              <w:t>מצטרפין</w:t>
            </w:r>
            <w:proofErr w:type="spellEnd"/>
            <w:r>
              <w:rPr>
                <w:rFonts w:ascii="David" w:hAnsi="David" w:cs="David" w:hint="cs"/>
                <w:b/>
                <w:bCs/>
                <w:sz w:val="24"/>
                <w:szCs w:val="24"/>
                <w:rtl/>
              </w:rPr>
              <w:t xml:space="preserve"> </w:t>
            </w:r>
            <w:r>
              <w:rPr>
                <w:rFonts w:ascii="David" w:hAnsi="David" w:cs="David"/>
                <w:b/>
                <w:bCs/>
                <w:sz w:val="24"/>
                <w:szCs w:val="24"/>
                <w:rtl/>
              </w:rPr>
              <w:t>–</w:t>
            </w:r>
            <w:r>
              <w:rPr>
                <w:rFonts w:ascii="David" w:hAnsi="David" w:cs="David" w:hint="cs"/>
                <w:b/>
                <w:bCs/>
                <w:sz w:val="24"/>
                <w:szCs w:val="24"/>
                <w:rtl/>
              </w:rPr>
              <w:t xml:space="preserve"> איתא בחלה (פ"א, מ"א) "ה' דברים חייבים בחלה, החיטים, השעורים, הכוסמין, שבולת שועל ושיפון ... </w:t>
            </w:r>
            <w:proofErr w:type="spellStart"/>
            <w:r>
              <w:rPr>
                <w:rFonts w:ascii="David" w:hAnsi="David" w:cs="David" w:hint="cs"/>
                <w:b/>
                <w:bCs/>
                <w:sz w:val="24"/>
                <w:szCs w:val="24"/>
                <w:rtl/>
              </w:rPr>
              <w:t>ומצטרפין</w:t>
            </w:r>
            <w:proofErr w:type="spellEnd"/>
            <w:r>
              <w:rPr>
                <w:rFonts w:ascii="David" w:hAnsi="David" w:cs="David" w:hint="cs"/>
                <w:b/>
                <w:bCs/>
                <w:sz w:val="24"/>
                <w:szCs w:val="24"/>
                <w:rtl/>
              </w:rPr>
              <w:t xml:space="preserve"> זה עם זה", מאידך, בחלה (פ"ד, מ"ב), מובא שהחיטים אינם </w:t>
            </w:r>
            <w:proofErr w:type="spellStart"/>
            <w:r>
              <w:rPr>
                <w:rFonts w:ascii="David" w:hAnsi="David" w:cs="David" w:hint="cs"/>
                <w:b/>
                <w:bCs/>
                <w:sz w:val="24"/>
                <w:szCs w:val="24"/>
                <w:rtl/>
              </w:rPr>
              <w:t>מצטרפין</w:t>
            </w:r>
            <w:proofErr w:type="spellEnd"/>
            <w:r>
              <w:rPr>
                <w:rFonts w:ascii="David" w:hAnsi="David" w:cs="David" w:hint="cs"/>
                <w:b/>
                <w:bCs/>
                <w:sz w:val="24"/>
                <w:szCs w:val="24"/>
                <w:rtl/>
              </w:rPr>
              <w:t xml:space="preserve"> אלא עם הכוסמין, והשעורים </w:t>
            </w:r>
            <w:proofErr w:type="spellStart"/>
            <w:r>
              <w:rPr>
                <w:rFonts w:ascii="David" w:hAnsi="David" w:cs="David" w:hint="cs"/>
                <w:b/>
                <w:bCs/>
                <w:sz w:val="24"/>
                <w:szCs w:val="24"/>
                <w:rtl/>
              </w:rPr>
              <w:t>מצטרפין</w:t>
            </w:r>
            <w:proofErr w:type="spellEnd"/>
            <w:r>
              <w:rPr>
                <w:rFonts w:ascii="David" w:hAnsi="David" w:cs="David" w:hint="cs"/>
                <w:b/>
                <w:bCs/>
                <w:sz w:val="24"/>
                <w:szCs w:val="24"/>
                <w:rtl/>
              </w:rPr>
              <w:t xml:space="preserve"> עם </w:t>
            </w:r>
            <w:proofErr w:type="spellStart"/>
            <w:r>
              <w:rPr>
                <w:rFonts w:ascii="David" w:hAnsi="David" w:cs="David" w:hint="cs"/>
                <w:b/>
                <w:bCs/>
                <w:sz w:val="24"/>
                <w:szCs w:val="24"/>
                <w:rtl/>
              </w:rPr>
              <w:t>הכל</w:t>
            </w:r>
            <w:proofErr w:type="spellEnd"/>
            <w:r>
              <w:rPr>
                <w:rFonts w:ascii="David" w:hAnsi="David" w:cs="David" w:hint="cs"/>
                <w:b/>
                <w:bCs/>
                <w:sz w:val="24"/>
                <w:szCs w:val="24"/>
                <w:rtl/>
              </w:rPr>
              <w:t xml:space="preserve"> חוץ מן החיטים, ובג' תירצו בשם ר' יוחנן, כאן בנשוך וכאן בבלול, דהיינו אם עירב מינים שונים בעודם קמח מצטרפים כל המינים היינו בלול, ובאופן שעשה עיסה מכל מין בעצמו ואח"כ חיבר אותם ע"י ש"נושכים" זה בזה אין </w:t>
            </w:r>
            <w:proofErr w:type="spellStart"/>
            <w:r>
              <w:rPr>
                <w:rFonts w:ascii="David" w:hAnsi="David" w:cs="David" w:hint="cs"/>
                <w:b/>
                <w:bCs/>
                <w:sz w:val="24"/>
                <w:szCs w:val="24"/>
                <w:rtl/>
              </w:rPr>
              <w:t>מצטרפין</w:t>
            </w:r>
            <w:proofErr w:type="spellEnd"/>
            <w:r>
              <w:rPr>
                <w:rFonts w:ascii="David" w:hAnsi="David" w:cs="David" w:hint="cs"/>
                <w:b/>
                <w:bCs/>
                <w:sz w:val="24"/>
                <w:szCs w:val="24"/>
                <w:rtl/>
              </w:rPr>
              <w:t xml:space="preserve"> אלא כאמור (פ"ד, מ"ב), </w:t>
            </w:r>
            <w:proofErr w:type="spellStart"/>
            <w:r>
              <w:rPr>
                <w:rFonts w:ascii="David" w:hAnsi="David" w:cs="David" w:hint="cs"/>
                <w:b/>
                <w:bCs/>
                <w:sz w:val="24"/>
                <w:szCs w:val="24"/>
                <w:rtl/>
              </w:rPr>
              <w:t>והתוס</w:t>
            </w:r>
            <w:proofErr w:type="spellEnd"/>
            <w:r>
              <w:rPr>
                <w:rFonts w:ascii="David" w:hAnsi="David" w:cs="David" w:hint="cs"/>
                <w:b/>
                <w:bCs/>
                <w:sz w:val="24"/>
                <w:szCs w:val="24"/>
                <w:rtl/>
              </w:rPr>
              <w:t xml:space="preserve">' שם (מנחות ע.) הקשו, שהרי חיטים וכוסמין כלאיים זה בזה, וכן שעורים וכוסמין (מסכת כלאים), ושנינו בתרומות (פ"ב, מ"ו), כל שהוא כלאים זה בזה לא יתרום מזה על זה, ותירצו שלגבי חלה תלוי הטעם לפי שעיסותיהם דומות זו לזו, ועוד </w:t>
            </w:r>
            <w:proofErr w:type="spellStart"/>
            <w:r>
              <w:rPr>
                <w:rFonts w:ascii="David" w:hAnsi="David" w:cs="David" w:hint="cs"/>
                <w:b/>
                <w:bCs/>
                <w:sz w:val="24"/>
                <w:szCs w:val="24"/>
                <w:rtl/>
              </w:rPr>
              <w:t>י"ל</w:t>
            </w:r>
            <w:proofErr w:type="spellEnd"/>
            <w:r>
              <w:rPr>
                <w:rFonts w:ascii="David" w:hAnsi="David" w:cs="David" w:hint="cs"/>
                <w:b/>
                <w:bCs/>
                <w:sz w:val="24"/>
                <w:szCs w:val="24"/>
                <w:rtl/>
              </w:rPr>
              <w:t xml:space="preserve"> כשיש לכל אחד שיעור אין </w:t>
            </w:r>
            <w:proofErr w:type="spellStart"/>
            <w:r>
              <w:rPr>
                <w:rFonts w:ascii="David" w:hAnsi="David" w:cs="David" w:hint="cs"/>
                <w:b/>
                <w:bCs/>
                <w:sz w:val="24"/>
                <w:szCs w:val="24"/>
                <w:rtl/>
              </w:rPr>
              <w:t>מפרישין</w:t>
            </w:r>
            <w:proofErr w:type="spellEnd"/>
            <w:r>
              <w:rPr>
                <w:rFonts w:ascii="David" w:hAnsi="David" w:cs="David" w:hint="cs"/>
                <w:b/>
                <w:bCs/>
                <w:sz w:val="24"/>
                <w:szCs w:val="24"/>
                <w:rtl/>
              </w:rPr>
              <w:t xml:space="preserve"> ממין על שאינו מינו.</w:t>
            </w:r>
          </w:p>
          <w:p w14:paraId="02237D69" w14:textId="77777777" w:rsidR="005235E5" w:rsidRDefault="005235E5">
            <w:pPr>
              <w:pStyle w:val="a8"/>
              <w:numPr>
                <w:ilvl w:val="0"/>
                <w:numId w:val="8"/>
              </w:numPr>
              <w:jc w:val="both"/>
              <w:rPr>
                <w:rFonts w:ascii="David" w:hAnsi="David" w:cs="David"/>
                <w:b/>
                <w:bCs/>
                <w:sz w:val="24"/>
                <w:szCs w:val="24"/>
              </w:rPr>
            </w:pPr>
            <w:r>
              <w:rPr>
                <w:rFonts w:ascii="David" w:hAnsi="David" w:cs="David" w:hint="cs"/>
                <w:b/>
                <w:bCs/>
                <w:sz w:val="24"/>
                <w:szCs w:val="24"/>
                <w:rtl/>
              </w:rPr>
              <w:t xml:space="preserve">ואם לש כל מין ומין ויש בו כשיעור </w:t>
            </w:r>
            <w:r>
              <w:rPr>
                <w:rFonts w:ascii="David" w:hAnsi="David" w:cs="David"/>
                <w:b/>
                <w:bCs/>
                <w:sz w:val="24"/>
                <w:szCs w:val="24"/>
                <w:rtl/>
              </w:rPr>
              <w:t>–</w:t>
            </w:r>
            <w:r>
              <w:rPr>
                <w:rFonts w:ascii="David" w:hAnsi="David" w:cs="David" w:hint="cs"/>
                <w:b/>
                <w:bCs/>
                <w:sz w:val="24"/>
                <w:szCs w:val="24"/>
                <w:rtl/>
              </w:rPr>
              <w:t xml:space="preserve"> הוא התירוץ השני של </w:t>
            </w:r>
            <w:proofErr w:type="spellStart"/>
            <w:r>
              <w:rPr>
                <w:rFonts w:ascii="David" w:hAnsi="David" w:cs="David" w:hint="cs"/>
                <w:b/>
                <w:bCs/>
                <w:sz w:val="24"/>
                <w:szCs w:val="24"/>
                <w:rtl/>
              </w:rPr>
              <w:t>התוס</w:t>
            </w:r>
            <w:proofErr w:type="spellEnd"/>
            <w:r>
              <w:rPr>
                <w:rFonts w:ascii="David" w:hAnsi="David" w:cs="David" w:hint="cs"/>
                <w:b/>
                <w:bCs/>
                <w:sz w:val="24"/>
                <w:szCs w:val="24"/>
                <w:rtl/>
              </w:rPr>
              <w:t>' שהובא לעיל.</w:t>
            </w:r>
          </w:p>
          <w:p w14:paraId="4C4BC48B" w14:textId="77777777" w:rsidR="005235E5" w:rsidRDefault="005235E5">
            <w:pPr>
              <w:pStyle w:val="a8"/>
              <w:numPr>
                <w:ilvl w:val="0"/>
                <w:numId w:val="8"/>
              </w:numPr>
              <w:jc w:val="both"/>
              <w:rPr>
                <w:rFonts w:ascii="David" w:hAnsi="David" w:cs="David"/>
                <w:b/>
                <w:bCs/>
                <w:sz w:val="24"/>
                <w:szCs w:val="24"/>
              </w:rPr>
            </w:pPr>
            <w:r>
              <w:rPr>
                <w:rFonts w:ascii="David" w:hAnsi="David" w:cs="David" w:hint="cs"/>
                <w:b/>
                <w:bCs/>
                <w:sz w:val="24"/>
                <w:szCs w:val="24"/>
                <w:rtl/>
              </w:rPr>
              <w:t xml:space="preserve">עירב קב מעיסה עם קב אחר מעיסה שאינו מינו </w:t>
            </w:r>
            <w:r>
              <w:rPr>
                <w:rFonts w:ascii="David" w:hAnsi="David" w:cs="David"/>
                <w:b/>
                <w:bCs/>
                <w:sz w:val="24"/>
                <w:szCs w:val="24"/>
                <w:rtl/>
              </w:rPr>
              <w:t>–</w:t>
            </w:r>
            <w:r>
              <w:rPr>
                <w:rFonts w:ascii="David" w:hAnsi="David" w:cs="David" w:hint="cs"/>
                <w:b/>
                <w:bCs/>
                <w:sz w:val="24"/>
                <w:szCs w:val="24"/>
                <w:rtl/>
              </w:rPr>
              <w:t xml:space="preserve"> איתא בירושלמי "</w:t>
            </w:r>
            <w:proofErr w:type="spellStart"/>
            <w:r>
              <w:rPr>
                <w:rFonts w:ascii="David" w:hAnsi="David" w:cs="David" w:hint="cs"/>
                <w:b/>
                <w:bCs/>
                <w:sz w:val="24"/>
                <w:szCs w:val="24"/>
                <w:rtl/>
              </w:rPr>
              <w:t>א"ר</w:t>
            </w:r>
            <w:proofErr w:type="spellEnd"/>
            <w:r>
              <w:rPr>
                <w:rFonts w:ascii="David" w:hAnsi="David" w:cs="David" w:hint="cs"/>
                <w:b/>
                <w:bCs/>
                <w:sz w:val="24"/>
                <w:szCs w:val="24"/>
                <w:rtl/>
              </w:rPr>
              <w:t xml:space="preserve"> יודן כשחילקן והוסיף עליהם, </w:t>
            </w:r>
            <w:proofErr w:type="spellStart"/>
            <w:r>
              <w:rPr>
                <w:rFonts w:ascii="David" w:hAnsi="David" w:cs="David" w:hint="cs"/>
                <w:b/>
                <w:bCs/>
                <w:sz w:val="24"/>
                <w:szCs w:val="24"/>
                <w:rtl/>
              </w:rPr>
              <w:t>נשוכים</w:t>
            </w:r>
            <w:proofErr w:type="spellEnd"/>
            <w:r>
              <w:rPr>
                <w:rFonts w:ascii="David" w:hAnsi="David" w:cs="David" w:hint="cs"/>
                <w:b/>
                <w:bCs/>
                <w:sz w:val="24"/>
                <w:szCs w:val="24"/>
                <w:rtl/>
              </w:rPr>
              <w:t xml:space="preserve"> חייבין בלולים פטורים", והיינו כשהן </w:t>
            </w:r>
            <w:proofErr w:type="spellStart"/>
            <w:r>
              <w:rPr>
                <w:rFonts w:ascii="David" w:hAnsi="David" w:cs="David" w:hint="cs"/>
                <w:b/>
                <w:bCs/>
                <w:sz w:val="24"/>
                <w:szCs w:val="24"/>
                <w:rtl/>
              </w:rPr>
              <w:t>נשוכים</w:t>
            </w:r>
            <w:proofErr w:type="spellEnd"/>
            <w:r>
              <w:rPr>
                <w:rFonts w:ascii="David" w:hAnsi="David" w:cs="David" w:hint="cs"/>
                <w:b/>
                <w:bCs/>
                <w:sz w:val="24"/>
                <w:szCs w:val="24"/>
                <w:rtl/>
              </w:rPr>
              <w:t xml:space="preserve"> אין בהם חיוב חלה, שהרי הם ממינים שונים, ולכן כשהפרידם והוסיף להשלים לחיוב חלה לכל אחד ממינו חייבת העיסה בחלה, ומאידך, באופן שהקמחים בלולים הרי גם באופן שהם ממינים שונים היה חיוב בהפרשת חלה, ולפי </w:t>
            </w:r>
            <w:proofErr w:type="spellStart"/>
            <w:r>
              <w:rPr>
                <w:rFonts w:ascii="David" w:hAnsi="David" w:cs="David" w:hint="cs"/>
                <w:b/>
                <w:bCs/>
                <w:sz w:val="24"/>
                <w:szCs w:val="24"/>
                <w:rtl/>
              </w:rPr>
              <w:t>שהיתה</w:t>
            </w:r>
            <w:proofErr w:type="spellEnd"/>
            <w:r>
              <w:rPr>
                <w:rFonts w:ascii="David" w:hAnsi="David" w:cs="David" w:hint="cs"/>
                <w:b/>
                <w:bCs/>
                <w:sz w:val="24"/>
                <w:szCs w:val="24"/>
                <w:rtl/>
              </w:rPr>
              <w:t xml:space="preserve"> שעת חיוב ולא הפריש, נפטר מהפרשת חלה לאחר שחילק והוסיף להשלים.</w:t>
            </w:r>
          </w:p>
          <w:p w14:paraId="049CA22E" w14:textId="0BDF3123" w:rsidR="00716E2A" w:rsidRPr="00E06139" w:rsidRDefault="00716E2A" w:rsidP="00E06139">
            <w:pPr>
              <w:jc w:val="both"/>
              <w:rPr>
                <w:rFonts w:ascii="David" w:hAnsi="David" w:cs="David"/>
                <w:b/>
                <w:bCs/>
                <w:sz w:val="24"/>
                <w:szCs w:val="24"/>
                <w:rtl/>
              </w:rPr>
            </w:pPr>
          </w:p>
        </w:tc>
        <w:tc>
          <w:tcPr>
            <w:tcW w:w="1701" w:type="dxa"/>
            <w:vMerge w:val="restart"/>
          </w:tcPr>
          <w:p w14:paraId="1C9DFDC5" w14:textId="77777777" w:rsidR="00B65B6E" w:rsidRPr="00B65B6E" w:rsidRDefault="00B65B6E" w:rsidP="00B65B6E">
            <w:pPr>
              <w:spacing w:before="0" w:line="360" w:lineRule="auto"/>
              <w:jc w:val="both"/>
              <w:rPr>
                <w:rFonts w:cs="David"/>
                <w:b/>
                <w:bCs/>
                <w:sz w:val="24"/>
                <w:szCs w:val="24"/>
                <w:rtl/>
              </w:rPr>
            </w:pPr>
            <w:r w:rsidRPr="00B65B6E">
              <w:rPr>
                <w:rFonts w:cs="David" w:hint="cs"/>
                <w:b/>
                <w:bCs/>
                <w:sz w:val="24"/>
                <w:szCs w:val="24"/>
                <w:rtl/>
              </w:rPr>
              <w:t xml:space="preserve">האם כל חמשת מיני דגן מצטרפים יחד להשלים </w:t>
            </w:r>
            <w:proofErr w:type="spellStart"/>
            <w:r w:rsidRPr="00B65B6E">
              <w:rPr>
                <w:rFonts w:cs="David" w:hint="cs"/>
                <w:b/>
                <w:bCs/>
                <w:sz w:val="24"/>
                <w:szCs w:val="24"/>
                <w:rtl/>
              </w:rPr>
              <w:t>לשעור</w:t>
            </w:r>
            <w:proofErr w:type="spellEnd"/>
            <w:r w:rsidRPr="00B65B6E">
              <w:rPr>
                <w:rFonts w:cs="David" w:hint="cs"/>
                <w:b/>
                <w:bCs/>
                <w:sz w:val="24"/>
                <w:szCs w:val="24"/>
                <w:rtl/>
              </w:rPr>
              <w:t xml:space="preserve"> הפרשת חלה ?</w:t>
            </w:r>
          </w:p>
          <w:p w14:paraId="2D71661E" w14:textId="321F5923" w:rsidR="005235E5" w:rsidRDefault="005235E5" w:rsidP="005E6668">
            <w:pPr>
              <w:jc w:val="both"/>
              <w:rPr>
                <w:rFonts w:ascii="David" w:hAnsi="David" w:cs="David"/>
                <w:b/>
                <w:bCs/>
                <w:sz w:val="24"/>
                <w:szCs w:val="24"/>
                <w:rtl/>
              </w:rPr>
            </w:pPr>
            <w:r>
              <w:rPr>
                <w:rFonts w:ascii="David" w:hAnsi="David" w:cs="David" w:hint="cs"/>
                <w:b/>
                <w:bCs/>
                <w:sz w:val="24"/>
                <w:szCs w:val="24"/>
                <w:rtl/>
              </w:rPr>
              <w:t xml:space="preserve">האם ניתן לצרף לעיסה שאור, סובין או </w:t>
            </w:r>
            <w:proofErr w:type="spellStart"/>
            <w:r>
              <w:rPr>
                <w:rFonts w:ascii="David" w:hAnsi="David" w:cs="David" w:hint="cs"/>
                <w:b/>
                <w:bCs/>
                <w:sz w:val="24"/>
                <w:szCs w:val="24"/>
                <w:rtl/>
              </w:rPr>
              <w:t>מורסן</w:t>
            </w:r>
            <w:proofErr w:type="spellEnd"/>
            <w:r>
              <w:rPr>
                <w:rFonts w:ascii="David" w:hAnsi="David" w:cs="David" w:hint="cs"/>
                <w:b/>
                <w:bCs/>
                <w:sz w:val="24"/>
                <w:szCs w:val="24"/>
                <w:rtl/>
              </w:rPr>
              <w:t xml:space="preserve"> ?</w:t>
            </w:r>
          </w:p>
          <w:p w14:paraId="77AB574C" w14:textId="0340F8AC" w:rsidR="00E06139" w:rsidRDefault="00E06139" w:rsidP="005E6668">
            <w:pPr>
              <w:jc w:val="both"/>
              <w:rPr>
                <w:rFonts w:ascii="David" w:hAnsi="David" w:cs="David"/>
                <w:b/>
                <w:bCs/>
                <w:sz w:val="24"/>
                <w:szCs w:val="24"/>
                <w:rtl/>
              </w:rPr>
            </w:pPr>
          </w:p>
          <w:p w14:paraId="6E908DE9" w14:textId="763B2A7D" w:rsidR="00E06139" w:rsidRPr="00073410" w:rsidRDefault="00E06139" w:rsidP="005E6668">
            <w:pPr>
              <w:jc w:val="both"/>
              <w:rPr>
                <w:rFonts w:ascii="David" w:hAnsi="David" w:cs="David"/>
                <w:b/>
                <w:bCs/>
                <w:sz w:val="24"/>
                <w:szCs w:val="24"/>
                <w:rtl/>
              </w:rPr>
            </w:pPr>
            <w:r w:rsidRPr="00073410">
              <w:rPr>
                <w:rFonts w:ascii="David" w:hAnsi="David" w:cs="David" w:hint="cs"/>
                <w:b/>
                <w:bCs/>
                <w:sz w:val="24"/>
                <w:szCs w:val="24"/>
                <w:rtl/>
              </w:rPr>
              <w:t>האם ייתכן ונחייב אדם להפריש חלה רק משום מראית העין, שלא יאמרו עליו שהוא אוכל בלא הפרשת חלה, הוכח.</w:t>
            </w:r>
          </w:p>
          <w:p w14:paraId="2A011A9F" w14:textId="27DA4E19" w:rsidR="005235E5" w:rsidRPr="00F06B86" w:rsidRDefault="005235E5" w:rsidP="0065552C">
            <w:pPr>
              <w:contextualSpacing/>
              <w:jc w:val="both"/>
              <w:rPr>
                <w:rFonts w:ascii="David" w:hAnsi="David" w:cs="David"/>
                <w:b/>
                <w:bCs/>
                <w:sz w:val="22"/>
                <w:szCs w:val="22"/>
                <w:rtl/>
              </w:rPr>
            </w:pPr>
          </w:p>
        </w:tc>
        <w:tc>
          <w:tcPr>
            <w:tcW w:w="3681" w:type="dxa"/>
            <w:vMerge w:val="restart"/>
          </w:tcPr>
          <w:p w14:paraId="0F2AD5B7" w14:textId="3F0BA83B" w:rsidR="005235E5" w:rsidRPr="005235E5" w:rsidRDefault="005235E5" w:rsidP="00BC07FD">
            <w:pPr>
              <w:jc w:val="both"/>
              <w:rPr>
                <w:rFonts w:ascii="David" w:hAnsi="David" w:cs="David"/>
                <w:b/>
                <w:bCs/>
                <w:sz w:val="19"/>
                <w:szCs w:val="19"/>
              </w:rPr>
            </w:pPr>
            <w:r w:rsidRPr="005235E5">
              <w:rPr>
                <w:rFonts w:ascii="David" w:hAnsi="David" w:cs="David" w:hint="cs"/>
                <w:b/>
                <w:bCs/>
                <w:sz w:val="19"/>
                <w:szCs w:val="19"/>
                <w:u w:val="single"/>
                <w:rtl/>
              </w:rPr>
              <w:t xml:space="preserve">אלו מיני תבואה </w:t>
            </w:r>
            <w:proofErr w:type="spellStart"/>
            <w:r w:rsidRPr="005235E5">
              <w:rPr>
                <w:rFonts w:ascii="David" w:hAnsi="David" w:cs="David" w:hint="cs"/>
                <w:b/>
                <w:bCs/>
                <w:sz w:val="19"/>
                <w:szCs w:val="19"/>
                <w:u w:val="single"/>
                <w:rtl/>
              </w:rPr>
              <w:t>מצטרפין</w:t>
            </w:r>
            <w:proofErr w:type="spellEnd"/>
            <w:r w:rsidRPr="005235E5">
              <w:rPr>
                <w:rFonts w:ascii="David" w:hAnsi="David" w:cs="David" w:hint="cs"/>
                <w:b/>
                <w:bCs/>
                <w:sz w:val="19"/>
                <w:szCs w:val="19"/>
                <w:rtl/>
              </w:rPr>
              <w:t xml:space="preserve"> </w:t>
            </w:r>
            <w:r w:rsidRPr="005235E5">
              <w:rPr>
                <w:rFonts w:ascii="David" w:hAnsi="David" w:cs="David"/>
                <w:b/>
                <w:bCs/>
                <w:sz w:val="19"/>
                <w:szCs w:val="19"/>
                <w:rtl/>
              </w:rPr>
              <w:t>–</w:t>
            </w:r>
            <w:r w:rsidRPr="005235E5">
              <w:rPr>
                <w:rFonts w:ascii="David" w:hAnsi="David" w:cs="David" w:hint="cs"/>
                <w:b/>
                <w:bCs/>
                <w:sz w:val="19"/>
                <w:szCs w:val="19"/>
                <w:rtl/>
              </w:rPr>
              <w:t xml:space="preserve"> איתא בחלה (פ"א, מ"א) "ה' דברים חייבים בחלה, החיטים, השעורים, הכוסמין, שבולת שועל ושיפון ... </w:t>
            </w:r>
            <w:proofErr w:type="spellStart"/>
            <w:r w:rsidRPr="005235E5">
              <w:rPr>
                <w:rFonts w:ascii="David" w:hAnsi="David" w:cs="David" w:hint="cs"/>
                <w:b/>
                <w:bCs/>
                <w:sz w:val="19"/>
                <w:szCs w:val="19"/>
                <w:rtl/>
              </w:rPr>
              <w:t>ומצטרפין</w:t>
            </w:r>
            <w:proofErr w:type="spellEnd"/>
            <w:r w:rsidRPr="005235E5">
              <w:rPr>
                <w:rFonts w:ascii="David" w:hAnsi="David" w:cs="David" w:hint="cs"/>
                <w:b/>
                <w:bCs/>
                <w:sz w:val="19"/>
                <w:szCs w:val="19"/>
                <w:rtl/>
              </w:rPr>
              <w:t xml:space="preserve"> זה עם זה", מאידך, בחלה (פ"ד, מ"ב), מובא שהחיטים אינם </w:t>
            </w:r>
            <w:proofErr w:type="spellStart"/>
            <w:r w:rsidRPr="005235E5">
              <w:rPr>
                <w:rFonts w:ascii="David" w:hAnsi="David" w:cs="David" w:hint="cs"/>
                <w:b/>
                <w:bCs/>
                <w:sz w:val="19"/>
                <w:szCs w:val="19"/>
                <w:rtl/>
              </w:rPr>
              <w:t>מצטרפין</w:t>
            </w:r>
            <w:proofErr w:type="spellEnd"/>
            <w:r w:rsidRPr="005235E5">
              <w:rPr>
                <w:rFonts w:ascii="David" w:hAnsi="David" w:cs="David" w:hint="cs"/>
                <w:b/>
                <w:bCs/>
                <w:sz w:val="19"/>
                <w:szCs w:val="19"/>
                <w:rtl/>
              </w:rPr>
              <w:t xml:space="preserve"> אלא עם הכוסמין, והשעורים </w:t>
            </w:r>
            <w:proofErr w:type="spellStart"/>
            <w:r w:rsidRPr="005235E5">
              <w:rPr>
                <w:rFonts w:ascii="David" w:hAnsi="David" w:cs="David" w:hint="cs"/>
                <w:b/>
                <w:bCs/>
                <w:sz w:val="19"/>
                <w:szCs w:val="19"/>
                <w:rtl/>
              </w:rPr>
              <w:t>מצטרפין</w:t>
            </w:r>
            <w:proofErr w:type="spellEnd"/>
            <w:r w:rsidRPr="005235E5">
              <w:rPr>
                <w:rFonts w:ascii="David" w:hAnsi="David" w:cs="David" w:hint="cs"/>
                <w:b/>
                <w:bCs/>
                <w:sz w:val="19"/>
                <w:szCs w:val="19"/>
                <w:rtl/>
              </w:rPr>
              <w:t xml:space="preserve"> עם </w:t>
            </w:r>
            <w:proofErr w:type="spellStart"/>
            <w:r w:rsidRPr="005235E5">
              <w:rPr>
                <w:rFonts w:ascii="David" w:hAnsi="David" w:cs="David" w:hint="cs"/>
                <w:b/>
                <w:bCs/>
                <w:sz w:val="19"/>
                <w:szCs w:val="19"/>
                <w:rtl/>
              </w:rPr>
              <w:t>הכל</w:t>
            </w:r>
            <w:proofErr w:type="spellEnd"/>
            <w:r w:rsidRPr="005235E5">
              <w:rPr>
                <w:rFonts w:ascii="David" w:hAnsi="David" w:cs="David" w:hint="cs"/>
                <w:b/>
                <w:bCs/>
                <w:sz w:val="19"/>
                <w:szCs w:val="19"/>
                <w:rtl/>
              </w:rPr>
              <w:t xml:space="preserve"> חוץ מן החיטים, ובג' תירצו בשם ר' יוחנן, כאן בנשוך וכאן בבלול, דהיינו אם עירב מינים שונים בעודם קמח מצטרפים כל המינים היינו בלול, ובאופן שעשה עיסה מכל מין בעצמו ואח"כ חיבר אותם ע"י ש"נושכים" זה בזה אין </w:t>
            </w:r>
            <w:proofErr w:type="spellStart"/>
            <w:r w:rsidRPr="005235E5">
              <w:rPr>
                <w:rFonts w:ascii="David" w:hAnsi="David" w:cs="David" w:hint="cs"/>
                <w:b/>
                <w:bCs/>
                <w:sz w:val="19"/>
                <w:szCs w:val="19"/>
                <w:rtl/>
              </w:rPr>
              <w:t>מצטרפין</w:t>
            </w:r>
            <w:proofErr w:type="spellEnd"/>
            <w:r w:rsidRPr="005235E5">
              <w:rPr>
                <w:rFonts w:ascii="David" w:hAnsi="David" w:cs="David" w:hint="cs"/>
                <w:b/>
                <w:bCs/>
                <w:sz w:val="19"/>
                <w:szCs w:val="19"/>
                <w:rtl/>
              </w:rPr>
              <w:t xml:space="preserve"> אלא כאמור (פ"ד, מ"ב), </w:t>
            </w:r>
            <w:proofErr w:type="spellStart"/>
            <w:r w:rsidRPr="005235E5">
              <w:rPr>
                <w:rFonts w:ascii="David" w:hAnsi="David" w:cs="David" w:hint="cs"/>
                <w:b/>
                <w:bCs/>
                <w:sz w:val="19"/>
                <w:szCs w:val="19"/>
                <w:rtl/>
              </w:rPr>
              <w:t>והתוס</w:t>
            </w:r>
            <w:proofErr w:type="spellEnd"/>
            <w:r w:rsidRPr="005235E5">
              <w:rPr>
                <w:rFonts w:ascii="David" w:hAnsi="David" w:cs="David" w:hint="cs"/>
                <w:b/>
                <w:bCs/>
                <w:sz w:val="19"/>
                <w:szCs w:val="19"/>
                <w:rtl/>
              </w:rPr>
              <w:t xml:space="preserve">' שם (מנחות ע.) הקשו, שהרי חיטים וכוסמין כלאיים זה בזה, וכן שעורים וכוסמין (מסכת כלאים), ושנינו בתרומות (פ"ב, מ"ו), כל שהוא כלאים זה בזה לא יתרום מזה על זה, ותירצו שלגבי חלה תלוי הטעם לפי שעיסותיהם דומות זו לזו, ועוד </w:t>
            </w:r>
            <w:proofErr w:type="spellStart"/>
            <w:r w:rsidRPr="005235E5">
              <w:rPr>
                <w:rFonts w:ascii="David" w:hAnsi="David" w:cs="David" w:hint="cs"/>
                <w:b/>
                <w:bCs/>
                <w:sz w:val="19"/>
                <w:szCs w:val="19"/>
                <w:rtl/>
              </w:rPr>
              <w:t>י"ל</w:t>
            </w:r>
            <w:proofErr w:type="spellEnd"/>
            <w:r w:rsidRPr="005235E5">
              <w:rPr>
                <w:rFonts w:ascii="David" w:hAnsi="David" w:cs="David" w:hint="cs"/>
                <w:b/>
                <w:bCs/>
                <w:sz w:val="19"/>
                <w:szCs w:val="19"/>
                <w:rtl/>
              </w:rPr>
              <w:t xml:space="preserve"> כשיש לכל אחד שיעור אין </w:t>
            </w:r>
            <w:proofErr w:type="spellStart"/>
            <w:r w:rsidRPr="005235E5">
              <w:rPr>
                <w:rFonts w:ascii="David" w:hAnsi="David" w:cs="David" w:hint="cs"/>
                <w:b/>
                <w:bCs/>
                <w:sz w:val="19"/>
                <w:szCs w:val="19"/>
                <w:rtl/>
              </w:rPr>
              <w:t>מפרישין</w:t>
            </w:r>
            <w:proofErr w:type="spellEnd"/>
            <w:r w:rsidRPr="005235E5">
              <w:rPr>
                <w:rFonts w:ascii="David" w:hAnsi="David" w:cs="David" w:hint="cs"/>
                <w:b/>
                <w:bCs/>
                <w:sz w:val="19"/>
                <w:szCs w:val="19"/>
                <w:rtl/>
              </w:rPr>
              <w:t xml:space="preserve"> ממין על שאינו מינו</w:t>
            </w:r>
            <w:r w:rsidR="00E06139">
              <w:rPr>
                <w:rFonts w:ascii="David" w:hAnsi="David" w:cs="David" w:hint="cs"/>
                <w:b/>
                <w:bCs/>
                <w:sz w:val="19"/>
                <w:szCs w:val="19"/>
                <w:rtl/>
              </w:rPr>
              <w:t xml:space="preserve">, מכאן שיש חשיבות לדמיון בין העיסות, וכשאינן דומות, יש חשש למראית העין, ואין </w:t>
            </w:r>
            <w:proofErr w:type="spellStart"/>
            <w:r w:rsidR="00E06139">
              <w:rPr>
                <w:rFonts w:ascii="David" w:hAnsi="David" w:cs="David" w:hint="cs"/>
                <w:b/>
                <w:bCs/>
                <w:sz w:val="19"/>
                <w:szCs w:val="19"/>
                <w:rtl/>
              </w:rPr>
              <w:t>מפרישין</w:t>
            </w:r>
            <w:proofErr w:type="spellEnd"/>
            <w:r w:rsidR="00E06139">
              <w:rPr>
                <w:rFonts w:ascii="David" w:hAnsi="David" w:cs="David" w:hint="cs"/>
                <w:b/>
                <w:bCs/>
                <w:sz w:val="19"/>
                <w:szCs w:val="19"/>
                <w:rtl/>
              </w:rPr>
              <w:t xml:space="preserve"> מזו על זו.</w:t>
            </w:r>
          </w:p>
          <w:p w14:paraId="6981D711" w14:textId="31BC4BE5" w:rsidR="005235E5" w:rsidRPr="005235E5" w:rsidRDefault="005235E5" w:rsidP="00BC07FD">
            <w:pPr>
              <w:contextualSpacing/>
              <w:jc w:val="both"/>
              <w:rPr>
                <w:rFonts w:ascii="David" w:hAnsi="David" w:cs="David"/>
                <w:b/>
                <w:bCs/>
                <w:sz w:val="19"/>
                <w:szCs w:val="19"/>
                <w:rtl/>
              </w:rPr>
            </w:pPr>
            <w:r w:rsidRPr="005235E5">
              <w:rPr>
                <w:rFonts w:ascii="David" w:hAnsi="David" w:cs="David" w:hint="cs"/>
                <w:b/>
                <w:bCs/>
                <w:sz w:val="19"/>
                <w:szCs w:val="19"/>
                <w:u w:val="single"/>
                <w:rtl/>
              </w:rPr>
              <w:t>עירב קב מעיסה אחת עם קב מעיסה אחרת שאינו מינו</w:t>
            </w:r>
            <w:r w:rsidRPr="005235E5">
              <w:rPr>
                <w:rFonts w:ascii="David" w:hAnsi="David" w:cs="David" w:hint="cs"/>
                <w:b/>
                <w:bCs/>
                <w:sz w:val="19"/>
                <w:szCs w:val="19"/>
                <w:rtl/>
              </w:rPr>
              <w:t xml:space="preserve"> </w:t>
            </w:r>
            <w:r w:rsidRPr="005235E5">
              <w:rPr>
                <w:rFonts w:ascii="David" w:hAnsi="David" w:cs="David"/>
                <w:b/>
                <w:bCs/>
                <w:sz w:val="19"/>
                <w:szCs w:val="19"/>
                <w:rtl/>
              </w:rPr>
              <w:t>–</w:t>
            </w:r>
            <w:r w:rsidRPr="005235E5">
              <w:rPr>
                <w:rFonts w:ascii="David" w:hAnsi="David" w:cs="David" w:hint="cs"/>
                <w:b/>
                <w:bCs/>
                <w:sz w:val="19"/>
                <w:szCs w:val="19"/>
                <w:rtl/>
              </w:rPr>
              <w:t xml:space="preserve"> איתא בירושלמי "</w:t>
            </w:r>
            <w:proofErr w:type="spellStart"/>
            <w:r w:rsidRPr="005235E5">
              <w:rPr>
                <w:rFonts w:ascii="David" w:hAnsi="David" w:cs="David" w:hint="cs"/>
                <w:b/>
                <w:bCs/>
                <w:sz w:val="19"/>
                <w:szCs w:val="19"/>
                <w:rtl/>
              </w:rPr>
              <w:t>א"ר</w:t>
            </w:r>
            <w:proofErr w:type="spellEnd"/>
            <w:r w:rsidRPr="005235E5">
              <w:rPr>
                <w:rFonts w:ascii="David" w:hAnsi="David" w:cs="David" w:hint="cs"/>
                <w:b/>
                <w:bCs/>
                <w:sz w:val="19"/>
                <w:szCs w:val="19"/>
                <w:rtl/>
              </w:rPr>
              <w:t xml:space="preserve"> יודן כשחילקן והוסיף עליהם, </w:t>
            </w:r>
            <w:proofErr w:type="spellStart"/>
            <w:r w:rsidRPr="005235E5">
              <w:rPr>
                <w:rFonts w:ascii="David" w:hAnsi="David" w:cs="David" w:hint="cs"/>
                <w:b/>
                <w:bCs/>
                <w:sz w:val="19"/>
                <w:szCs w:val="19"/>
                <w:rtl/>
              </w:rPr>
              <w:t>נשוכים</w:t>
            </w:r>
            <w:proofErr w:type="spellEnd"/>
            <w:r w:rsidRPr="005235E5">
              <w:rPr>
                <w:rFonts w:ascii="David" w:hAnsi="David" w:cs="David" w:hint="cs"/>
                <w:b/>
                <w:bCs/>
                <w:sz w:val="19"/>
                <w:szCs w:val="19"/>
                <w:rtl/>
              </w:rPr>
              <w:t xml:space="preserve"> חייבין בלולים פטורים", והיינו כשהן </w:t>
            </w:r>
            <w:proofErr w:type="spellStart"/>
            <w:r w:rsidRPr="005235E5">
              <w:rPr>
                <w:rFonts w:ascii="David" w:hAnsi="David" w:cs="David" w:hint="cs"/>
                <w:b/>
                <w:bCs/>
                <w:sz w:val="19"/>
                <w:szCs w:val="19"/>
                <w:rtl/>
              </w:rPr>
              <w:t>נשוכים</w:t>
            </w:r>
            <w:proofErr w:type="spellEnd"/>
            <w:r w:rsidRPr="005235E5">
              <w:rPr>
                <w:rFonts w:ascii="David" w:hAnsi="David" w:cs="David" w:hint="cs"/>
                <w:b/>
                <w:bCs/>
                <w:sz w:val="19"/>
                <w:szCs w:val="19"/>
                <w:rtl/>
              </w:rPr>
              <w:t xml:space="preserve"> אין בהם חיוב חלה, שהרי הם ממינים שונים, ולכן כשהפרידם והוסיף להשלים לחיוב חלה לכל אחד ממינו חייבת העיסה בחלה, ומאידך, באופן שהקמחים בלולים הרי גם באופן שהם ממינים שונים היה חיוב בהפרשת חלה, ולפי </w:t>
            </w:r>
            <w:proofErr w:type="spellStart"/>
            <w:r w:rsidRPr="005235E5">
              <w:rPr>
                <w:rFonts w:ascii="David" w:hAnsi="David" w:cs="David" w:hint="cs"/>
                <w:b/>
                <w:bCs/>
                <w:sz w:val="19"/>
                <w:szCs w:val="19"/>
                <w:rtl/>
              </w:rPr>
              <w:t>שהיתה</w:t>
            </w:r>
            <w:proofErr w:type="spellEnd"/>
            <w:r w:rsidRPr="005235E5">
              <w:rPr>
                <w:rFonts w:ascii="David" w:hAnsi="David" w:cs="David" w:hint="cs"/>
                <w:b/>
                <w:bCs/>
                <w:sz w:val="19"/>
                <w:szCs w:val="19"/>
                <w:rtl/>
              </w:rPr>
              <w:t xml:space="preserve"> שעת חיוב ולא הפריש, נפטר מהפרשת חלה לאחר שחילק והוסיף להשלים.</w:t>
            </w:r>
          </w:p>
          <w:p w14:paraId="0D3D9C70" w14:textId="77777777" w:rsidR="005235E5" w:rsidRPr="005235E5" w:rsidRDefault="005235E5" w:rsidP="00BC07FD">
            <w:pPr>
              <w:contextualSpacing/>
              <w:jc w:val="both"/>
              <w:rPr>
                <w:rFonts w:ascii="David" w:hAnsi="David" w:cs="David"/>
                <w:b/>
                <w:bCs/>
                <w:sz w:val="19"/>
                <w:szCs w:val="19"/>
                <w:rtl/>
              </w:rPr>
            </w:pPr>
            <w:r w:rsidRPr="005235E5">
              <w:rPr>
                <w:rFonts w:ascii="David" w:hAnsi="David" w:cs="David" w:hint="cs"/>
                <w:b/>
                <w:bCs/>
                <w:sz w:val="19"/>
                <w:szCs w:val="19"/>
                <w:u w:val="single"/>
                <w:rtl/>
              </w:rPr>
              <w:t>רמב"ם</w:t>
            </w:r>
            <w:r w:rsidRPr="005235E5">
              <w:rPr>
                <w:rFonts w:ascii="David" w:hAnsi="David" w:cs="David" w:hint="cs"/>
                <w:b/>
                <w:bCs/>
                <w:sz w:val="19"/>
                <w:szCs w:val="19"/>
                <w:rtl/>
              </w:rPr>
              <w:t xml:space="preserve"> - חיטה מצטרפת לכוסמין, ולשאר לא, מפני שהם מיני שעורים, כוסמין מצטרף לכולם, מפני שהוא גם מין חיטה וגם מין שעורה. </w:t>
            </w:r>
            <w:proofErr w:type="spellStart"/>
            <w:r w:rsidRPr="005235E5">
              <w:rPr>
                <w:rFonts w:ascii="David" w:hAnsi="David" w:cs="David" w:hint="cs"/>
                <w:b/>
                <w:bCs/>
                <w:sz w:val="19"/>
                <w:szCs w:val="19"/>
                <w:u w:val="single"/>
                <w:rtl/>
              </w:rPr>
              <w:t>רא"ש</w:t>
            </w:r>
            <w:proofErr w:type="spellEnd"/>
            <w:r w:rsidRPr="005235E5">
              <w:rPr>
                <w:rFonts w:ascii="David" w:hAnsi="David" w:cs="David" w:hint="cs"/>
                <w:b/>
                <w:bCs/>
                <w:sz w:val="19"/>
                <w:szCs w:val="19"/>
                <w:rtl/>
              </w:rPr>
              <w:t xml:space="preserve"> - שיפון ושבולת שועל אינם מצטרפים ביניהם.</w:t>
            </w:r>
          </w:p>
          <w:p w14:paraId="22BA5EAC" w14:textId="77777777" w:rsidR="005235E5" w:rsidRDefault="005235E5" w:rsidP="000E07E5">
            <w:pPr>
              <w:contextualSpacing/>
              <w:jc w:val="both"/>
              <w:rPr>
                <w:rFonts w:ascii="David" w:hAnsi="David" w:cs="David"/>
                <w:b/>
                <w:bCs/>
                <w:sz w:val="19"/>
                <w:szCs w:val="19"/>
                <w:rtl/>
              </w:rPr>
            </w:pPr>
            <w:r w:rsidRPr="005235E5">
              <w:rPr>
                <w:rFonts w:ascii="David" w:hAnsi="David" w:cs="David" w:hint="cs"/>
                <w:b/>
                <w:bCs/>
                <w:sz w:val="19"/>
                <w:szCs w:val="19"/>
                <w:u w:val="single"/>
                <w:rtl/>
              </w:rPr>
              <w:t xml:space="preserve">האם סובין שאור </w:t>
            </w:r>
            <w:proofErr w:type="spellStart"/>
            <w:r w:rsidRPr="005235E5">
              <w:rPr>
                <w:rFonts w:ascii="David" w:hAnsi="David" w:cs="David" w:hint="cs"/>
                <w:b/>
                <w:bCs/>
                <w:sz w:val="19"/>
                <w:szCs w:val="19"/>
                <w:u w:val="single"/>
                <w:rtl/>
              </w:rPr>
              <w:t>ומורסן</w:t>
            </w:r>
            <w:proofErr w:type="spellEnd"/>
            <w:r w:rsidRPr="005235E5">
              <w:rPr>
                <w:rFonts w:ascii="David" w:hAnsi="David" w:cs="David" w:hint="cs"/>
                <w:b/>
                <w:bCs/>
                <w:sz w:val="19"/>
                <w:szCs w:val="19"/>
                <w:u w:val="single"/>
                <w:rtl/>
              </w:rPr>
              <w:t xml:space="preserve"> </w:t>
            </w:r>
            <w:proofErr w:type="spellStart"/>
            <w:r w:rsidRPr="005235E5">
              <w:rPr>
                <w:rFonts w:ascii="David" w:hAnsi="David" w:cs="David" w:hint="cs"/>
                <w:b/>
                <w:bCs/>
                <w:sz w:val="19"/>
                <w:szCs w:val="19"/>
                <w:u w:val="single"/>
                <w:rtl/>
              </w:rPr>
              <w:t>מצטרפין</w:t>
            </w:r>
            <w:proofErr w:type="spellEnd"/>
            <w:r w:rsidRPr="005235E5">
              <w:rPr>
                <w:rFonts w:ascii="David" w:hAnsi="David" w:cs="David" w:hint="cs"/>
                <w:b/>
                <w:bCs/>
                <w:sz w:val="19"/>
                <w:szCs w:val="19"/>
                <w:u w:val="single"/>
                <w:rtl/>
              </w:rPr>
              <w:t xml:space="preserve"> לשיעור חלה</w:t>
            </w:r>
            <w:r w:rsidRPr="005235E5">
              <w:rPr>
                <w:rFonts w:ascii="David" w:hAnsi="David" w:cs="David" w:hint="cs"/>
                <w:b/>
                <w:bCs/>
                <w:sz w:val="19"/>
                <w:szCs w:val="19"/>
                <w:rtl/>
              </w:rPr>
              <w:t xml:space="preserve"> </w:t>
            </w:r>
            <w:r w:rsidRPr="005235E5">
              <w:rPr>
                <w:rFonts w:ascii="David" w:hAnsi="David" w:cs="David"/>
                <w:b/>
                <w:bCs/>
                <w:sz w:val="19"/>
                <w:szCs w:val="19"/>
                <w:rtl/>
              </w:rPr>
              <w:t>–</w:t>
            </w:r>
            <w:r w:rsidRPr="005235E5">
              <w:rPr>
                <w:rFonts w:ascii="David" w:hAnsi="David" w:cs="David" w:hint="cs"/>
                <w:b/>
                <w:bCs/>
                <w:sz w:val="19"/>
                <w:szCs w:val="19"/>
                <w:rtl/>
              </w:rPr>
              <w:t xml:space="preserve"> איתא בחלה (פ"ב, מ"ו) "חמשת רבעים קמח חייבים בחלה, הם ושאורן (השאור שגורם להחמצת העיסה), וסובן (פסולת דקה) </w:t>
            </w:r>
            <w:proofErr w:type="spellStart"/>
            <w:r w:rsidRPr="005235E5">
              <w:rPr>
                <w:rFonts w:ascii="David" w:hAnsi="David" w:cs="David" w:hint="cs"/>
                <w:b/>
                <w:bCs/>
                <w:sz w:val="19"/>
                <w:szCs w:val="19"/>
                <w:rtl/>
              </w:rPr>
              <w:t>ומורסנן</w:t>
            </w:r>
            <w:proofErr w:type="spellEnd"/>
            <w:r w:rsidRPr="005235E5">
              <w:rPr>
                <w:rFonts w:ascii="David" w:hAnsi="David" w:cs="David" w:hint="cs"/>
                <w:b/>
                <w:bCs/>
                <w:sz w:val="19"/>
                <w:szCs w:val="19"/>
                <w:rtl/>
              </w:rPr>
              <w:t xml:space="preserve"> (פסולת גסה), חמשת רבעים חייבים (דהיינו כל המרכיבים הללו </w:t>
            </w:r>
            <w:proofErr w:type="spellStart"/>
            <w:r w:rsidRPr="005235E5">
              <w:rPr>
                <w:rFonts w:ascii="David" w:hAnsi="David" w:cs="David" w:hint="cs"/>
                <w:b/>
                <w:bCs/>
                <w:sz w:val="19"/>
                <w:szCs w:val="19"/>
                <w:rtl/>
              </w:rPr>
              <w:t>מצטרפין</w:t>
            </w:r>
            <w:proofErr w:type="spellEnd"/>
            <w:r w:rsidRPr="005235E5">
              <w:rPr>
                <w:rFonts w:ascii="David" w:hAnsi="David" w:cs="David" w:hint="cs"/>
                <w:b/>
                <w:bCs/>
                <w:sz w:val="19"/>
                <w:szCs w:val="19"/>
                <w:rtl/>
              </w:rPr>
              <w:t xml:space="preserve"> לשיעור המחייב בחלה דהיינו חמשת רבעים), ניטל </w:t>
            </w:r>
            <w:proofErr w:type="spellStart"/>
            <w:r w:rsidRPr="005235E5">
              <w:rPr>
                <w:rFonts w:ascii="David" w:hAnsi="David" w:cs="David" w:hint="cs"/>
                <w:b/>
                <w:bCs/>
                <w:sz w:val="19"/>
                <w:szCs w:val="19"/>
                <w:rtl/>
              </w:rPr>
              <w:t>מורסנן</w:t>
            </w:r>
            <w:proofErr w:type="spellEnd"/>
            <w:r w:rsidRPr="005235E5">
              <w:rPr>
                <w:rFonts w:ascii="David" w:hAnsi="David" w:cs="David" w:hint="cs"/>
                <w:b/>
                <w:bCs/>
                <w:sz w:val="19"/>
                <w:szCs w:val="19"/>
                <w:rtl/>
              </w:rPr>
              <w:t xml:space="preserve"> מתוכן (ניפו את </w:t>
            </w:r>
            <w:proofErr w:type="spellStart"/>
            <w:r w:rsidRPr="005235E5">
              <w:rPr>
                <w:rFonts w:ascii="David" w:hAnsi="David" w:cs="David" w:hint="cs"/>
                <w:b/>
                <w:bCs/>
                <w:sz w:val="19"/>
                <w:szCs w:val="19"/>
                <w:rtl/>
              </w:rPr>
              <w:t>המורסן</w:t>
            </w:r>
            <w:proofErr w:type="spellEnd"/>
            <w:r w:rsidRPr="005235E5">
              <w:rPr>
                <w:rFonts w:ascii="David" w:hAnsi="David" w:cs="David" w:hint="cs"/>
                <w:b/>
                <w:bCs/>
                <w:sz w:val="19"/>
                <w:szCs w:val="19"/>
                <w:rtl/>
              </w:rPr>
              <w:t xml:space="preserve">) וחזר לתוכן הרי אלו </w:t>
            </w:r>
            <w:proofErr w:type="spellStart"/>
            <w:r w:rsidRPr="005235E5">
              <w:rPr>
                <w:rFonts w:ascii="David" w:hAnsi="David" w:cs="David" w:hint="cs"/>
                <w:b/>
                <w:bCs/>
                <w:sz w:val="19"/>
                <w:szCs w:val="19"/>
                <w:rtl/>
              </w:rPr>
              <w:t>פטורין</w:t>
            </w:r>
            <w:proofErr w:type="spellEnd"/>
            <w:r w:rsidRPr="005235E5">
              <w:rPr>
                <w:rFonts w:ascii="David" w:hAnsi="David" w:cs="David" w:hint="cs"/>
                <w:b/>
                <w:bCs/>
                <w:sz w:val="19"/>
                <w:szCs w:val="19"/>
                <w:rtl/>
              </w:rPr>
              <w:t xml:space="preserve">" (ואע"פ שחזר להיות שיעור של חמשת רבעים, לפי שאין דרך להחזיר את </w:t>
            </w:r>
            <w:proofErr w:type="spellStart"/>
            <w:r w:rsidRPr="005235E5">
              <w:rPr>
                <w:rFonts w:ascii="David" w:hAnsi="David" w:cs="David" w:hint="cs"/>
                <w:b/>
                <w:bCs/>
                <w:sz w:val="19"/>
                <w:szCs w:val="19"/>
                <w:rtl/>
              </w:rPr>
              <w:t>המורסן</w:t>
            </w:r>
            <w:proofErr w:type="spellEnd"/>
            <w:r w:rsidRPr="005235E5">
              <w:rPr>
                <w:rFonts w:ascii="David" w:hAnsi="David" w:cs="David" w:hint="cs"/>
                <w:b/>
                <w:bCs/>
                <w:sz w:val="19"/>
                <w:szCs w:val="19"/>
                <w:rtl/>
              </w:rPr>
              <w:t xml:space="preserve"> לקמח אחר שניטל ממנו), וכתב </w:t>
            </w:r>
            <w:proofErr w:type="spellStart"/>
            <w:r w:rsidRPr="005235E5">
              <w:rPr>
                <w:rFonts w:ascii="David" w:hAnsi="David" w:cs="David" w:hint="cs"/>
                <w:b/>
                <w:bCs/>
                <w:sz w:val="19"/>
                <w:szCs w:val="19"/>
                <w:rtl/>
              </w:rPr>
              <w:t>הש"ך</w:t>
            </w:r>
            <w:proofErr w:type="spellEnd"/>
            <w:r w:rsidRPr="005235E5">
              <w:rPr>
                <w:rFonts w:ascii="David" w:hAnsi="David" w:cs="David" w:hint="cs"/>
                <w:b/>
                <w:bCs/>
                <w:sz w:val="19"/>
                <w:szCs w:val="19"/>
                <w:rtl/>
              </w:rPr>
              <w:t xml:space="preserve"> "עריסותיכם" אמר רחמנא, ואין זה דרך עריסה, לערב בו </w:t>
            </w:r>
            <w:proofErr w:type="spellStart"/>
            <w:r w:rsidRPr="005235E5">
              <w:rPr>
                <w:rFonts w:ascii="David" w:hAnsi="David" w:cs="David" w:hint="cs"/>
                <w:b/>
                <w:bCs/>
                <w:sz w:val="19"/>
                <w:szCs w:val="19"/>
                <w:rtl/>
              </w:rPr>
              <w:t>מורסן</w:t>
            </w:r>
            <w:proofErr w:type="spellEnd"/>
            <w:r w:rsidRPr="005235E5">
              <w:rPr>
                <w:rFonts w:ascii="David" w:hAnsi="David" w:cs="David" w:hint="cs"/>
                <w:b/>
                <w:bCs/>
                <w:sz w:val="19"/>
                <w:szCs w:val="19"/>
                <w:rtl/>
              </w:rPr>
              <w:t xml:space="preserve"> וסובין לאחר שהפרישן מן הקמח.</w:t>
            </w:r>
          </w:p>
          <w:p w14:paraId="2F118D0E" w14:textId="77777777" w:rsidR="00073410" w:rsidRDefault="00073410" w:rsidP="000E07E5">
            <w:pPr>
              <w:contextualSpacing/>
              <w:jc w:val="both"/>
              <w:rPr>
                <w:rFonts w:ascii="David" w:hAnsi="David" w:cs="David"/>
                <w:b/>
                <w:bCs/>
                <w:sz w:val="19"/>
                <w:szCs w:val="19"/>
                <w:rtl/>
              </w:rPr>
            </w:pPr>
          </w:p>
          <w:p w14:paraId="40322565" w14:textId="77777777" w:rsidR="00073410" w:rsidRDefault="00073410" w:rsidP="000E07E5">
            <w:pPr>
              <w:contextualSpacing/>
              <w:jc w:val="both"/>
              <w:rPr>
                <w:rFonts w:ascii="David" w:hAnsi="David" w:cs="David"/>
                <w:b/>
                <w:bCs/>
                <w:sz w:val="19"/>
                <w:szCs w:val="19"/>
                <w:rtl/>
              </w:rPr>
            </w:pPr>
          </w:p>
          <w:p w14:paraId="259172FE" w14:textId="77777777" w:rsidR="00073410" w:rsidRDefault="00073410" w:rsidP="000E07E5">
            <w:pPr>
              <w:contextualSpacing/>
              <w:jc w:val="both"/>
              <w:rPr>
                <w:rFonts w:ascii="David" w:hAnsi="David" w:cs="David"/>
                <w:b/>
                <w:bCs/>
                <w:sz w:val="19"/>
                <w:szCs w:val="19"/>
                <w:rtl/>
              </w:rPr>
            </w:pPr>
          </w:p>
          <w:p w14:paraId="74C36697" w14:textId="77777777" w:rsidR="00073410" w:rsidRDefault="00073410" w:rsidP="000E07E5">
            <w:pPr>
              <w:contextualSpacing/>
              <w:jc w:val="both"/>
              <w:rPr>
                <w:rFonts w:ascii="David" w:hAnsi="David" w:cs="David"/>
                <w:b/>
                <w:bCs/>
                <w:sz w:val="19"/>
                <w:szCs w:val="19"/>
                <w:rtl/>
              </w:rPr>
            </w:pPr>
          </w:p>
          <w:p w14:paraId="080679AF" w14:textId="2D2F5440" w:rsidR="00073410" w:rsidRPr="005235E5" w:rsidRDefault="00073410" w:rsidP="000E07E5">
            <w:pPr>
              <w:contextualSpacing/>
              <w:jc w:val="both"/>
              <w:rPr>
                <w:rFonts w:ascii="David" w:hAnsi="David" w:cs="David"/>
                <w:b/>
                <w:bCs/>
                <w:sz w:val="19"/>
                <w:szCs w:val="19"/>
                <w:rtl/>
              </w:rPr>
            </w:pPr>
          </w:p>
        </w:tc>
      </w:tr>
      <w:tr w:rsidR="005235E5" w14:paraId="438047A0" w14:textId="77777777" w:rsidTr="00ED4CE1">
        <w:tc>
          <w:tcPr>
            <w:tcW w:w="10349" w:type="dxa"/>
          </w:tcPr>
          <w:p w14:paraId="41C8337A" w14:textId="6FE5D9F4" w:rsidR="005235E5" w:rsidRPr="00796581" w:rsidRDefault="005235E5" w:rsidP="001723F3">
            <w:pPr>
              <w:contextualSpacing/>
              <w:jc w:val="both"/>
              <w:rPr>
                <w:rFonts w:ascii="David" w:hAnsi="David" w:cs="David"/>
                <w:b/>
                <w:bCs/>
                <w:sz w:val="24"/>
                <w:szCs w:val="24"/>
                <w:u w:val="single"/>
                <w:rtl/>
              </w:rPr>
            </w:pPr>
            <w:r w:rsidRPr="005D7743">
              <w:rPr>
                <w:rFonts w:ascii="David" w:hAnsi="David" w:cs="David"/>
                <w:b/>
                <w:bCs/>
                <w:sz w:val="32"/>
                <w:szCs w:val="32"/>
                <w:u w:val="single"/>
                <w:rtl/>
              </w:rPr>
              <w:t>סעיף ג</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האם סובין שאור </w:t>
            </w:r>
            <w:proofErr w:type="spellStart"/>
            <w:r>
              <w:rPr>
                <w:rFonts w:ascii="David" w:hAnsi="David" w:cs="David" w:hint="cs"/>
                <w:b/>
                <w:bCs/>
                <w:sz w:val="24"/>
                <w:szCs w:val="24"/>
                <w:u w:val="single"/>
                <w:rtl/>
              </w:rPr>
              <w:t>ומורסן</w:t>
            </w:r>
            <w:proofErr w:type="spellEnd"/>
            <w:r>
              <w:rPr>
                <w:rFonts w:ascii="David" w:hAnsi="David" w:cs="David" w:hint="cs"/>
                <w:b/>
                <w:bCs/>
                <w:sz w:val="24"/>
                <w:szCs w:val="24"/>
                <w:u w:val="single"/>
                <w:rtl/>
              </w:rPr>
              <w:t xml:space="preserve"> </w:t>
            </w:r>
            <w:proofErr w:type="spellStart"/>
            <w:r>
              <w:rPr>
                <w:rFonts w:ascii="David" w:hAnsi="David" w:cs="David" w:hint="cs"/>
                <w:b/>
                <w:bCs/>
                <w:sz w:val="24"/>
                <w:szCs w:val="24"/>
                <w:u w:val="single"/>
                <w:rtl/>
              </w:rPr>
              <w:t>מצטרפין</w:t>
            </w:r>
            <w:proofErr w:type="spellEnd"/>
            <w:r>
              <w:rPr>
                <w:rFonts w:ascii="David" w:hAnsi="David" w:cs="David" w:hint="cs"/>
                <w:b/>
                <w:bCs/>
                <w:sz w:val="24"/>
                <w:szCs w:val="24"/>
                <w:u w:val="single"/>
                <w:rtl/>
              </w:rPr>
              <w:t xml:space="preserve"> להשלים</w:t>
            </w:r>
          </w:p>
          <w:p w14:paraId="250AE991" w14:textId="77777777" w:rsidR="005235E5" w:rsidRPr="000E07E5" w:rsidRDefault="005235E5" w:rsidP="001723F3">
            <w:pPr>
              <w:contextualSpacing/>
              <w:jc w:val="both"/>
              <w:rPr>
                <w:rFonts w:ascii="David" w:hAnsi="David" w:cs="David"/>
                <w:b/>
                <w:bCs/>
                <w:sz w:val="23"/>
                <w:szCs w:val="23"/>
                <w:rtl/>
              </w:rPr>
            </w:pPr>
            <w:r w:rsidRPr="000E07E5">
              <w:rPr>
                <w:rFonts w:ascii="David" w:hAnsi="David" w:cs="David"/>
                <w:b/>
                <w:bCs/>
                <w:sz w:val="23"/>
                <w:szCs w:val="23"/>
                <w:rtl/>
              </w:rPr>
              <w:t xml:space="preserve">חָמֵשׁ רְבָעִים הַלָּלוּ, הַשְּׂאוֹר </w:t>
            </w:r>
            <w:proofErr w:type="spellStart"/>
            <w:r w:rsidRPr="000E07E5">
              <w:rPr>
                <w:rFonts w:ascii="David" w:hAnsi="David" w:cs="David"/>
                <w:b/>
                <w:bCs/>
                <w:sz w:val="23"/>
                <w:szCs w:val="23"/>
                <w:rtl/>
              </w:rPr>
              <w:t>וְהַסֻבִּין</w:t>
            </w:r>
            <w:proofErr w:type="spellEnd"/>
            <w:r w:rsidRPr="000E07E5">
              <w:rPr>
                <w:rFonts w:ascii="David" w:hAnsi="David" w:cs="David"/>
                <w:b/>
                <w:bCs/>
                <w:sz w:val="23"/>
                <w:szCs w:val="23"/>
                <w:rtl/>
              </w:rPr>
              <w:t xml:space="preserve"> וְהַמֻּרְסָן </w:t>
            </w:r>
            <w:proofErr w:type="spellStart"/>
            <w:r w:rsidRPr="000E07E5">
              <w:rPr>
                <w:rFonts w:ascii="David" w:hAnsi="David" w:cs="David"/>
                <w:b/>
                <w:bCs/>
                <w:sz w:val="23"/>
                <w:szCs w:val="23"/>
                <w:rtl/>
              </w:rPr>
              <w:t>מִצְטָרְפִין</w:t>
            </w:r>
            <w:proofErr w:type="spellEnd"/>
            <w:r w:rsidRPr="000E07E5">
              <w:rPr>
                <w:rFonts w:ascii="David" w:hAnsi="David" w:cs="David"/>
                <w:b/>
                <w:bCs/>
                <w:sz w:val="23"/>
                <w:szCs w:val="23"/>
                <w:rtl/>
              </w:rPr>
              <w:t xml:space="preserve"> לְהַשְׁלִים, אִם לָשָׁן בְּלֹא הַרְקָדָה, אֲבָל אִם רִקֵּד וְהִפְרִישׁ מֻרְסָן מִתּוֹכָם, וְחָזַר וְעֵרְבָן עִמּוֹ, אֵינוֹ מִצְטָרֵף.</w:t>
            </w:r>
          </w:p>
          <w:p w14:paraId="7354511E" w14:textId="07F55896" w:rsidR="005235E5" w:rsidRPr="009F6978" w:rsidRDefault="005235E5">
            <w:pPr>
              <w:pStyle w:val="a8"/>
              <w:numPr>
                <w:ilvl w:val="0"/>
                <w:numId w:val="9"/>
              </w:numPr>
              <w:jc w:val="both"/>
              <w:rPr>
                <w:rFonts w:ascii="David" w:hAnsi="David" w:cs="David"/>
                <w:b/>
                <w:bCs/>
                <w:sz w:val="24"/>
                <w:szCs w:val="24"/>
                <w:rtl/>
              </w:rPr>
            </w:pPr>
            <w:r w:rsidRPr="000E07E5">
              <w:rPr>
                <w:rFonts w:ascii="David" w:hAnsi="David" w:cs="David" w:hint="cs"/>
                <w:b/>
                <w:bCs/>
                <w:sz w:val="23"/>
                <w:szCs w:val="23"/>
                <w:rtl/>
              </w:rPr>
              <w:t xml:space="preserve">חמש רבעים הללו </w:t>
            </w:r>
            <w:r w:rsidRPr="000E07E5">
              <w:rPr>
                <w:rFonts w:ascii="David" w:hAnsi="David" w:cs="David"/>
                <w:b/>
                <w:bCs/>
                <w:sz w:val="23"/>
                <w:szCs w:val="23"/>
                <w:rtl/>
              </w:rPr>
              <w:t>–</w:t>
            </w:r>
            <w:r w:rsidRPr="000E07E5">
              <w:rPr>
                <w:rFonts w:ascii="David" w:hAnsi="David" w:cs="David" w:hint="cs"/>
                <w:b/>
                <w:bCs/>
                <w:sz w:val="23"/>
                <w:szCs w:val="23"/>
                <w:rtl/>
              </w:rPr>
              <w:t xml:space="preserve"> איתא בחלה (פ"ב, מ"ו) "חמשת רבעים קמח חייבים בחלה, הם ושאורן (השאור שגורם להחמצת העיסה), וסובן (פסולת דקה) </w:t>
            </w:r>
            <w:proofErr w:type="spellStart"/>
            <w:r w:rsidRPr="000E07E5">
              <w:rPr>
                <w:rFonts w:ascii="David" w:hAnsi="David" w:cs="David" w:hint="cs"/>
                <w:b/>
                <w:bCs/>
                <w:sz w:val="23"/>
                <w:szCs w:val="23"/>
                <w:rtl/>
              </w:rPr>
              <w:t>ומורסנן</w:t>
            </w:r>
            <w:proofErr w:type="spellEnd"/>
            <w:r w:rsidRPr="000E07E5">
              <w:rPr>
                <w:rFonts w:ascii="David" w:hAnsi="David" w:cs="David" w:hint="cs"/>
                <w:b/>
                <w:bCs/>
                <w:sz w:val="23"/>
                <w:szCs w:val="23"/>
                <w:rtl/>
              </w:rPr>
              <w:t xml:space="preserve"> (פסולת גסה), חמשת רבעים חייבים (דהיינו כל המרכיבים הללו </w:t>
            </w:r>
            <w:proofErr w:type="spellStart"/>
            <w:r w:rsidRPr="000E07E5">
              <w:rPr>
                <w:rFonts w:ascii="David" w:hAnsi="David" w:cs="David" w:hint="cs"/>
                <w:b/>
                <w:bCs/>
                <w:sz w:val="23"/>
                <w:szCs w:val="23"/>
                <w:rtl/>
              </w:rPr>
              <w:t>מצטרפין</w:t>
            </w:r>
            <w:proofErr w:type="spellEnd"/>
            <w:r w:rsidRPr="000E07E5">
              <w:rPr>
                <w:rFonts w:ascii="David" w:hAnsi="David" w:cs="David" w:hint="cs"/>
                <w:b/>
                <w:bCs/>
                <w:sz w:val="23"/>
                <w:szCs w:val="23"/>
                <w:rtl/>
              </w:rPr>
              <w:t xml:space="preserve"> לשיעור המחייב בחלה דהיינו חמשת רבעים), ניטל </w:t>
            </w:r>
            <w:proofErr w:type="spellStart"/>
            <w:r w:rsidRPr="000E07E5">
              <w:rPr>
                <w:rFonts w:ascii="David" w:hAnsi="David" w:cs="David" w:hint="cs"/>
                <w:b/>
                <w:bCs/>
                <w:sz w:val="23"/>
                <w:szCs w:val="23"/>
                <w:rtl/>
              </w:rPr>
              <w:t>מורסנן</w:t>
            </w:r>
            <w:proofErr w:type="spellEnd"/>
            <w:r w:rsidRPr="000E07E5">
              <w:rPr>
                <w:rFonts w:ascii="David" w:hAnsi="David" w:cs="David" w:hint="cs"/>
                <w:b/>
                <w:bCs/>
                <w:sz w:val="23"/>
                <w:szCs w:val="23"/>
                <w:rtl/>
              </w:rPr>
              <w:t xml:space="preserve"> מתוכן (ניפו את </w:t>
            </w:r>
            <w:proofErr w:type="spellStart"/>
            <w:r w:rsidRPr="000E07E5">
              <w:rPr>
                <w:rFonts w:ascii="David" w:hAnsi="David" w:cs="David" w:hint="cs"/>
                <w:b/>
                <w:bCs/>
                <w:sz w:val="23"/>
                <w:szCs w:val="23"/>
                <w:rtl/>
              </w:rPr>
              <w:t>המורסן</w:t>
            </w:r>
            <w:proofErr w:type="spellEnd"/>
            <w:r w:rsidRPr="000E07E5">
              <w:rPr>
                <w:rFonts w:ascii="David" w:hAnsi="David" w:cs="David" w:hint="cs"/>
                <w:b/>
                <w:bCs/>
                <w:sz w:val="23"/>
                <w:szCs w:val="23"/>
                <w:rtl/>
              </w:rPr>
              <w:t xml:space="preserve">) וחזר לתוכן הרי אלו </w:t>
            </w:r>
            <w:proofErr w:type="spellStart"/>
            <w:r w:rsidRPr="000E07E5">
              <w:rPr>
                <w:rFonts w:ascii="David" w:hAnsi="David" w:cs="David" w:hint="cs"/>
                <w:b/>
                <w:bCs/>
                <w:sz w:val="23"/>
                <w:szCs w:val="23"/>
                <w:rtl/>
              </w:rPr>
              <w:t>פטורין</w:t>
            </w:r>
            <w:proofErr w:type="spellEnd"/>
            <w:r w:rsidRPr="000E07E5">
              <w:rPr>
                <w:rFonts w:ascii="David" w:hAnsi="David" w:cs="David" w:hint="cs"/>
                <w:b/>
                <w:bCs/>
                <w:sz w:val="23"/>
                <w:szCs w:val="23"/>
                <w:rtl/>
              </w:rPr>
              <w:t xml:space="preserve">" (ואע"פ שחזר להיות שיעור של חמשת רבעים, לפי שאין דרך להחזיר את </w:t>
            </w:r>
            <w:proofErr w:type="spellStart"/>
            <w:r w:rsidRPr="000E07E5">
              <w:rPr>
                <w:rFonts w:ascii="David" w:hAnsi="David" w:cs="David" w:hint="cs"/>
                <w:b/>
                <w:bCs/>
                <w:sz w:val="23"/>
                <w:szCs w:val="23"/>
                <w:rtl/>
              </w:rPr>
              <w:t>המורסן</w:t>
            </w:r>
            <w:proofErr w:type="spellEnd"/>
            <w:r w:rsidRPr="000E07E5">
              <w:rPr>
                <w:rFonts w:ascii="David" w:hAnsi="David" w:cs="David" w:hint="cs"/>
                <w:b/>
                <w:bCs/>
                <w:sz w:val="23"/>
                <w:szCs w:val="23"/>
                <w:rtl/>
              </w:rPr>
              <w:t xml:space="preserve"> לקמח אחר שניטל ממנו), וכתב </w:t>
            </w:r>
            <w:proofErr w:type="spellStart"/>
            <w:r w:rsidRPr="000E07E5">
              <w:rPr>
                <w:rFonts w:ascii="David" w:hAnsi="David" w:cs="David" w:hint="cs"/>
                <w:b/>
                <w:bCs/>
                <w:sz w:val="23"/>
                <w:szCs w:val="23"/>
                <w:rtl/>
              </w:rPr>
              <w:t>הש"ך</w:t>
            </w:r>
            <w:proofErr w:type="spellEnd"/>
            <w:r w:rsidRPr="000E07E5">
              <w:rPr>
                <w:rFonts w:ascii="David" w:hAnsi="David" w:cs="David" w:hint="cs"/>
                <w:b/>
                <w:bCs/>
                <w:sz w:val="23"/>
                <w:szCs w:val="23"/>
                <w:rtl/>
              </w:rPr>
              <w:t xml:space="preserve"> "עריסותיכם" אמר רחמנא, ואין זה דרך עריסה, לערב בו </w:t>
            </w:r>
            <w:proofErr w:type="spellStart"/>
            <w:r w:rsidRPr="000E07E5">
              <w:rPr>
                <w:rFonts w:ascii="David" w:hAnsi="David" w:cs="David" w:hint="cs"/>
                <w:b/>
                <w:bCs/>
                <w:sz w:val="23"/>
                <w:szCs w:val="23"/>
                <w:rtl/>
              </w:rPr>
              <w:t>מורסן</w:t>
            </w:r>
            <w:proofErr w:type="spellEnd"/>
            <w:r w:rsidRPr="000E07E5">
              <w:rPr>
                <w:rFonts w:ascii="David" w:hAnsi="David" w:cs="David" w:hint="cs"/>
                <w:b/>
                <w:bCs/>
                <w:sz w:val="23"/>
                <w:szCs w:val="23"/>
                <w:rtl/>
              </w:rPr>
              <w:t xml:space="preserve"> וסובין לאחר שהפרישן מן הקמח.</w:t>
            </w:r>
          </w:p>
        </w:tc>
        <w:tc>
          <w:tcPr>
            <w:tcW w:w="1701" w:type="dxa"/>
            <w:vMerge/>
          </w:tcPr>
          <w:p w14:paraId="1817C0EF" w14:textId="77777777" w:rsidR="005235E5" w:rsidRPr="00F06B86" w:rsidRDefault="005235E5" w:rsidP="0050219E">
            <w:pPr>
              <w:contextualSpacing/>
              <w:jc w:val="both"/>
              <w:rPr>
                <w:rFonts w:ascii="David" w:hAnsi="David" w:cs="David"/>
                <w:b/>
                <w:bCs/>
                <w:sz w:val="22"/>
                <w:szCs w:val="22"/>
                <w:rtl/>
              </w:rPr>
            </w:pPr>
          </w:p>
        </w:tc>
        <w:tc>
          <w:tcPr>
            <w:tcW w:w="3681" w:type="dxa"/>
            <w:vMerge/>
          </w:tcPr>
          <w:p w14:paraId="04B8E044" w14:textId="70B28FA5" w:rsidR="005235E5" w:rsidRPr="00CE6B09" w:rsidRDefault="005235E5" w:rsidP="0050219E">
            <w:pPr>
              <w:contextualSpacing/>
              <w:jc w:val="both"/>
              <w:rPr>
                <w:rFonts w:ascii="David" w:hAnsi="David" w:cs="David"/>
                <w:b/>
                <w:bCs/>
                <w:rtl/>
              </w:rPr>
            </w:pPr>
          </w:p>
        </w:tc>
      </w:tr>
      <w:tr w:rsidR="005235E5" w14:paraId="132600CF" w14:textId="77777777" w:rsidTr="00ED4CE1">
        <w:tc>
          <w:tcPr>
            <w:tcW w:w="10349" w:type="dxa"/>
          </w:tcPr>
          <w:p w14:paraId="19F584D8" w14:textId="6DCE387D" w:rsidR="005235E5" w:rsidRPr="00900070" w:rsidRDefault="005235E5" w:rsidP="00796581">
            <w:pPr>
              <w:contextualSpacing/>
              <w:jc w:val="both"/>
              <w:rPr>
                <w:rFonts w:ascii="David" w:hAnsi="David" w:cs="David"/>
                <w:b/>
                <w:bCs/>
                <w:sz w:val="24"/>
                <w:szCs w:val="24"/>
                <w:u w:val="single"/>
                <w:rtl/>
              </w:rPr>
            </w:pPr>
            <w:r w:rsidRPr="005D7743">
              <w:rPr>
                <w:rFonts w:ascii="David" w:hAnsi="David" w:cs="David"/>
                <w:b/>
                <w:bCs/>
                <w:sz w:val="32"/>
                <w:szCs w:val="32"/>
                <w:u w:val="single"/>
                <w:rtl/>
              </w:rPr>
              <w:lastRenderedPageBreak/>
              <w:t>סעיף ד</w:t>
            </w:r>
            <w:r w:rsidRPr="00900070">
              <w:rPr>
                <w:rFonts w:ascii="David" w:hAnsi="David" w:cs="David" w:hint="cs"/>
                <w:b/>
                <w:bCs/>
                <w:sz w:val="24"/>
                <w:szCs w:val="24"/>
                <w:u w:val="single"/>
                <w:rtl/>
              </w:rPr>
              <w:t xml:space="preserve"> </w:t>
            </w:r>
            <w:r w:rsidRPr="00900070">
              <w:rPr>
                <w:rFonts w:ascii="David" w:hAnsi="David" w:cs="David"/>
                <w:b/>
                <w:bCs/>
                <w:sz w:val="24"/>
                <w:szCs w:val="24"/>
                <w:u w:val="single"/>
                <w:rtl/>
              </w:rPr>
              <w:t>–</w:t>
            </w:r>
            <w:r w:rsidRPr="00900070">
              <w:rPr>
                <w:rFonts w:ascii="David" w:hAnsi="David" w:cs="David" w:hint="cs"/>
                <w:b/>
                <w:bCs/>
                <w:sz w:val="24"/>
                <w:szCs w:val="24"/>
                <w:u w:val="single"/>
                <w:rtl/>
              </w:rPr>
              <w:t xml:space="preserve"> קב כוסמין המפריד בין</w:t>
            </w:r>
            <w:r>
              <w:rPr>
                <w:rFonts w:ascii="David" w:hAnsi="David" w:cs="David" w:hint="cs"/>
                <w:b/>
                <w:bCs/>
                <w:sz w:val="24"/>
                <w:szCs w:val="24"/>
                <w:u w:val="single"/>
                <w:rtl/>
              </w:rPr>
              <w:t xml:space="preserve"> קב</w:t>
            </w:r>
            <w:r w:rsidRPr="00900070">
              <w:rPr>
                <w:rFonts w:ascii="David" w:hAnsi="David" w:cs="David" w:hint="cs"/>
                <w:b/>
                <w:bCs/>
                <w:sz w:val="24"/>
                <w:szCs w:val="24"/>
                <w:u w:val="single"/>
                <w:rtl/>
              </w:rPr>
              <w:t xml:space="preserve"> חיטים </w:t>
            </w:r>
            <w:r>
              <w:rPr>
                <w:rFonts w:ascii="David" w:hAnsi="David" w:cs="David" w:hint="cs"/>
                <w:b/>
                <w:bCs/>
                <w:sz w:val="24"/>
                <w:szCs w:val="24"/>
                <w:u w:val="single"/>
                <w:rtl/>
              </w:rPr>
              <w:t xml:space="preserve">וקב </w:t>
            </w:r>
            <w:r w:rsidRPr="00900070">
              <w:rPr>
                <w:rFonts w:ascii="David" w:hAnsi="David" w:cs="David" w:hint="cs"/>
                <w:b/>
                <w:bCs/>
                <w:sz w:val="24"/>
                <w:szCs w:val="24"/>
                <w:u w:val="single"/>
                <w:rtl/>
              </w:rPr>
              <w:t>שעורים</w:t>
            </w:r>
          </w:p>
          <w:p w14:paraId="105E7E14" w14:textId="32F91DB5" w:rsidR="005235E5" w:rsidRDefault="005235E5" w:rsidP="00796581">
            <w:pPr>
              <w:contextualSpacing/>
              <w:jc w:val="both"/>
              <w:rPr>
                <w:rFonts w:ascii="David" w:hAnsi="David" w:cs="David"/>
                <w:b/>
                <w:bCs/>
                <w:sz w:val="24"/>
                <w:szCs w:val="24"/>
                <w:rtl/>
              </w:rPr>
            </w:pPr>
            <w:r w:rsidRPr="00BD69D1">
              <w:rPr>
                <w:rFonts w:ascii="David" w:hAnsi="David" w:cs="David"/>
                <w:b/>
                <w:bCs/>
                <w:sz w:val="24"/>
                <w:szCs w:val="24"/>
                <w:rtl/>
              </w:rPr>
              <w:t xml:space="preserve">קַב </w:t>
            </w:r>
            <w:proofErr w:type="spellStart"/>
            <w:r w:rsidRPr="00BD69D1">
              <w:rPr>
                <w:rFonts w:ascii="David" w:hAnsi="David" w:cs="David"/>
                <w:b/>
                <w:bCs/>
                <w:sz w:val="24"/>
                <w:szCs w:val="24"/>
                <w:rtl/>
              </w:rPr>
              <w:t>חִטִּים</w:t>
            </w:r>
            <w:proofErr w:type="spellEnd"/>
            <w:r w:rsidRPr="00BD69D1">
              <w:rPr>
                <w:rFonts w:ascii="David" w:hAnsi="David" w:cs="David"/>
                <w:b/>
                <w:bCs/>
                <w:sz w:val="24"/>
                <w:szCs w:val="24"/>
                <w:rtl/>
              </w:rPr>
              <w:t xml:space="preserve"> מִצַּד זֶה וְקַב שְׂעוֹרִים מִצַּד זֶה, וְקַב </w:t>
            </w:r>
            <w:proofErr w:type="spellStart"/>
            <w:r w:rsidRPr="00BD69D1">
              <w:rPr>
                <w:rFonts w:ascii="David" w:hAnsi="David" w:cs="David"/>
                <w:b/>
                <w:bCs/>
                <w:sz w:val="24"/>
                <w:szCs w:val="24"/>
                <w:rtl/>
              </w:rPr>
              <w:t>כֻּסְמִין</w:t>
            </w:r>
            <w:proofErr w:type="spellEnd"/>
            <w:r w:rsidRPr="00BD69D1">
              <w:rPr>
                <w:rFonts w:ascii="David" w:hAnsi="David" w:cs="David"/>
                <w:b/>
                <w:bCs/>
                <w:sz w:val="24"/>
                <w:szCs w:val="24"/>
                <w:rtl/>
              </w:rPr>
              <w:t xml:space="preserve"> בָּאֶמְצַע, מְחַבְּרָן וַהֲרֵי אֵלּוּ </w:t>
            </w:r>
            <w:proofErr w:type="spellStart"/>
            <w:r w:rsidRPr="00BD69D1">
              <w:rPr>
                <w:rFonts w:ascii="David" w:hAnsi="David" w:cs="David"/>
                <w:b/>
                <w:bCs/>
                <w:sz w:val="24"/>
                <w:szCs w:val="24"/>
                <w:rtl/>
              </w:rPr>
              <w:t>מִצְטָרְפִין</w:t>
            </w:r>
            <w:proofErr w:type="spellEnd"/>
            <w:r w:rsidRPr="00BD69D1">
              <w:rPr>
                <w:rFonts w:ascii="David" w:hAnsi="David" w:cs="David"/>
                <w:b/>
                <w:bCs/>
                <w:sz w:val="24"/>
                <w:szCs w:val="24"/>
                <w:rtl/>
              </w:rPr>
              <w:t>. וְצָרִיךְ לְהַפְרִישׁ מִכָּל מִין וָמִין.</w:t>
            </w:r>
          </w:p>
          <w:p w14:paraId="07C32237" w14:textId="662A911E" w:rsidR="005235E5" w:rsidRPr="00CB0782" w:rsidRDefault="005235E5">
            <w:pPr>
              <w:pStyle w:val="a8"/>
              <w:numPr>
                <w:ilvl w:val="0"/>
                <w:numId w:val="10"/>
              </w:numPr>
              <w:jc w:val="both"/>
              <w:rPr>
                <w:rFonts w:ascii="David" w:hAnsi="David" w:cs="David"/>
                <w:b/>
                <w:bCs/>
                <w:sz w:val="24"/>
                <w:szCs w:val="24"/>
                <w:rtl/>
              </w:rPr>
            </w:pPr>
            <w:r>
              <w:rPr>
                <w:rFonts w:ascii="David" w:hAnsi="David" w:cs="David" w:hint="cs"/>
                <w:b/>
                <w:bCs/>
                <w:sz w:val="24"/>
                <w:szCs w:val="24"/>
                <w:rtl/>
              </w:rPr>
              <w:t xml:space="preserve">קב חיטים מצד זה </w:t>
            </w:r>
            <w:r>
              <w:rPr>
                <w:rFonts w:ascii="David" w:hAnsi="David" w:cs="David"/>
                <w:b/>
                <w:bCs/>
                <w:sz w:val="24"/>
                <w:szCs w:val="24"/>
                <w:rtl/>
              </w:rPr>
              <w:t>–</w:t>
            </w:r>
            <w:r>
              <w:rPr>
                <w:rFonts w:ascii="David" w:hAnsi="David" w:cs="David" w:hint="cs"/>
                <w:b/>
                <w:bCs/>
                <w:sz w:val="24"/>
                <w:szCs w:val="24"/>
                <w:rtl/>
              </w:rPr>
              <w:t xml:space="preserve"> </w:t>
            </w:r>
            <w:proofErr w:type="spellStart"/>
            <w:r>
              <w:rPr>
                <w:rFonts w:ascii="David" w:hAnsi="David" w:cs="David" w:hint="cs"/>
                <w:b/>
                <w:bCs/>
                <w:sz w:val="24"/>
                <w:szCs w:val="24"/>
                <w:rtl/>
              </w:rPr>
              <w:t>תוספתא</w:t>
            </w:r>
            <w:proofErr w:type="spellEnd"/>
            <w:r>
              <w:rPr>
                <w:rFonts w:ascii="David" w:hAnsi="David" w:cs="David" w:hint="cs"/>
                <w:b/>
                <w:bCs/>
                <w:sz w:val="24"/>
                <w:szCs w:val="24"/>
                <w:rtl/>
              </w:rPr>
              <w:t xml:space="preserve"> חלה (פ"ב, </w:t>
            </w:r>
            <w:proofErr w:type="spellStart"/>
            <w:r>
              <w:rPr>
                <w:rFonts w:ascii="David" w:hAnsi="David" w:cs="David" w:hint="cs"/>
                <w:b/>
                <w:bCs/>
                <w:sz w:val="24"/>
                <w:szCs w:val="24"/>
                <w:rtl/>
              </w:rPr>
              <w:t>ה"ג</w:t>
            </w:r>
            <w:proofErr w:type="spellEnd"/>
            <w:r>
              <w:rPr>
                <w:rFonts w:ascii="David" w:hAnsi="David" w:cs="David" w:hint="cs"/>
                <w:b/>
                <w:bCs/>
                <w:sz w:val="24"/>
                <w:szCs w:val="24"/>
                <w:rtl/>
              </w:rPr>
              <w:t xml:space="preserve">), ופירש </w:t>
            </w:r>
            <w:proofErr w:type="spellStart"/>
            <w:r>
              <w:rPr>
                <w:rFonts w:ascii="David" w:hAnsi="David" w:cs="David" w:hint="cs"/>
                <w:b/>
                <w:bCs/>
                <w:sz w:val="24"/>
                <w:szCs w:val="24"/>
                <w:rtl/>
              </w:rPr>
              <w:t>הרא"ש</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שמיירי</w:t>
            </w:r>
            <w:proofErr w:type="spellEnd"/>
            <w:r>
              <w:rPr>
                <w:rFonts w:ascii="David" w:hAnsi="David" w:cs="David" w:hint="cs"/>
                <w:b/>
                <w:bCs/>
                <w:sz w:val="24"/>
                <w:szCs w:val="24"/>
                <w:rtl/>
              </w:rPr>
              <w:t xml:space="preserve"> שהכוסמין נתונים באמצע ונושכים עם החיטים מצד אחד ועם השעורים מצד אחר, ובאופן שבכל עיסה יש קב מצטרפים הכוסמין לחיטים לחיוב ללא השעורים, </w:t>
            </w:r>
            <w:proofErr w:type="spellStart"/>
            <w:r>
              <w:rPr>
                <w:rFonts w:ascii="David" w:hAnsi="David" w:cs="David" w:hint="cs"/>
                <w:b/>
                <w:bCs/>
                <w:sz w:val="24"/>
                <w:szCs w:val="24"/>
                <w:rtl/>
              </w:rPr>
              <w:t>ומצטרפין</w:t>
            </w:r>
            <w:proofErr w:type="spellEnd"/>
            <w:r>
              <w:rPr>
                <w:rFonts w:ascii="David" w:hAnsi="David" w:cs="David" w:hint="cs"/>
                <w:b/>
                <w:bCs/>
                <w:sz w:val="24"/>
                <w:szCs w:val="24"/>
                <w:rtl/>
              </w:rPr>
              <w:t xml:space="preserve"> הכוסמין לשעורים ללא החיטים, ותורם מכל אחד ואחד, שאין </w:t>
            </w:r>
            <w:proofErr w:type="spellStart"/>
            <w:r>
              <w:rPr>
                <w:rFonts w:ascii="David" w:hAnsi="David" w:cs="David" w:hint="cs"/>
                <w:b/>
                <w:bCs/>
                <w:sz w:val="24"/>
                <w:szCs w:val="24"/>
                <w:rtl/>
              </w:rPr>
              <w:t>תורמין</w:t>
            </w:r>
            <w:proofErr w:type="spellEnd"/>
            <w:r>
              <w:rPr>
                <w:rFonts w:ascii="David" w:hAnsi="David" w:cs="David" w:hint="cs"/>
                <w:b/>
                <w:bCs/>
                <w:sz w:val="24"/>
                <w:szCs w:val="24"/>
                <w:rtl/>
              </w:rPr>
              <w:t xml:space="preserve"> ממין על שאינו מינו, ואין </w:t>
            </w:r>
            <w:proofErr w:type="spellStart"/>
            <w:r>
              <w:rPr>
                <w:rFonts w:ascii="David" w:hAnsi="David" w:cs="David" w:hint="cs"/>
                <w:b/>
                <w:bCs/>
                <w:sz w:val="24"/>
                <w:szCs w:val="24"/>
                <w:rtl/>
              </w:rPr>
              <w:t>תורמין</w:t>
            </w:r>
            <w:proofErr w:type="spellEnd"/>
            <w:r>
              <w:rPr>
                <w:rFonts w:ascii="David" w:hAnsi="David" w:cs="David" w:hint="cs"/>
                <w:b/>
                <w:bCs/>
                <w:sz w:val="24"/>
                <w:szCs w:val="24"/>
                <w:rtl/>
              </w:rPr>
              <w:t xml:space="preserve"> מן הכוסמין עליהם כיוון שגם הכוסמין מתחייבים במה שנושכים בחיטים ושעורים, לפיכך אם תורם מן הכוסמין על השעורים הוי כתורם מן החיטים על השעורים, כיוון שצירוף החיטים מחייב את הכוסמין, נגררים הכוסמין אחר החיטים ונקראים על שמם, וכן באופן שתורם מן הכוסמין על החיטים. </w:t>
            </w:r>
          </w:p>
        </w:tc>
        <w:tc>
          <w:tcPr>
            <w:tcW w:w="1701" w:type="dxa"/>
            <w:vMerge w:val="restart"/>
          </w:tcPr>
          <w:p w14:paraId="4A2117D1" w14:textId="77777777" w:rsidR="005235E5" w:rsidRPr="0050219E" w:rsidRDefault="005235E5" w:rsidP="0050219E">
            <w:pPr>
              <w:contextualSpacing/>
              <w:jc w:val="both"/>
              <w:rPr>
                <w:rFonts w:ascii="David" w:hAnsi="David" w:cs="David"/>
                <w:b/>
                <w:bCs/>
                <w:sz w:val="24"/>
                <w:szCs w:val="24"/>
                <w:rtl/>
              </w:rPr>
            </w:pPr>
            <w:r>
              <w:rPr>
                <w:rFonts w:ascii="David" w:hAnsi="David" w:cs="David" w:hint="cs"/>
                <w:b/>
                <w:bCs/>
                <w:sz w:val="24"/>
                <w:szCs w:val="24"/>
                <w:rtl/>
              </w:rPr>
              <w:t xml:space="preserve">קב חיטים מכאן וקב שעורים מכאן וקב כוסמין באמצע, האם </w:t>
            </w:r>
            <w:proofErr w:type="spellStart"/>
            <w:r>
              <w:rPr>
                <w:rFonts w:ascii="David" w:hAnsi="David" w:cs="David" w:hint="cs"/>
                <w:b/>
                <w:bCs/>
                <w:sz w:val="24"/>
                <w:szCs w:val="24"/>
                <w:rtl/>
              </w:rPr>
              <w:t>מצטרפין</w:t>
            </w:r>
            <w:proofErr w:type="spellEnd"/>
            <w:r>
              <w:rPr>
                <w:rFonts w:ascii="David" w:hAnsi="David" w:cs="David" w:hint="cs"/>
                <w:b/>
                <w:bCs/>
                <w:sz w:val="24"/>
                <w:szCs w:val="24"/>
                <w:rtl/>
              </w:rPr>
              <w:t xml:space="preserve"> ?</w:t>
            </w:r>
          </w:p>
          <w:p w14:paraId="729B97FF" w14:textId="77777777" w:rsidR="005235E5" w:rsidRPr="0050219E" w:rsidRDefault="005235E5" w:rsidP="0050219E">
            <w:pPr>
              <w:contextualSpacing/>
              <w:jc w:val="both"/>
              <w:rPr>
                <w:rFonts w:ascii="David" w:hAnsi="David" w:cs="David"/>
                <w:b/>
                <w:bCs/>
                <w:sz w:val="24"/>
                <w:szCs w:val="24"/>
                <w:rtl/>
              </w:rPr>
            </w:pPr>
            <w:r>
              <w:rPr>
                <w:rFonts w:ascii="David" w:hAnsi="David" w:cs="David" w:hint="cs"/>
                <w:b/>
                <w:bCs/>
                <w:sz w:val="24"/>
                <w:szCs w:val="24"/>
                <w:rtl/>
              </w:rPr>
              <w:t xml:space="preserve">חצי קב חיטים וחצי קב </w:t>
            </w:r>
            <w:proofErr w:type="spellStart"/>
            <w:r>
              <w:rPr>
                <w:rFonts w:ascii="David" w:hAnsi="David" w:cs="David" w:hint="cs"/>
                <w:b/>
                <w:bCs/>
                <w:sz w:val="24"/>
                <w:szCs w:val="24"/>
                <w:rtl/>
              </w:rPr>
              <w:t>שעורין</w:t>
            </w:r>
            <w:proofErr w:type="spellEnd"/>
            <w:r>
              <w:rPr>
                <w:rFonts w:ascii="David" w:hAnsi="David" w:cs="David" w:hint="cs"/>
                <w:b/>
                <w:bCs/>
                <w:sz w:val="24"/>
                <w:szCs w:val="24"/>
                <w:rtl/>
              </w:rPr>
              <w:t xml:space="preserve"> ובאמצע חצי קב כוסמין, האם </w:t>
            </w:r>
            <w:proofErr w:type="spellStart"/>
            <w:r>
              <w:rPr>
                <w:rFonts w:ascii="David" w:hAnsi="David" w:cs="David" w:hint="cs"/>
                <w:b/>
                <w:bCs/>
                <w:sz w:val="24"/>
                <w:szCs w:val="24"/>
                <w:rtl/>
              </w:rPr>
              <w:t>מצטרפין</w:t>
            </w:r>
            <w:proofErr w:type="spellEnd"/>
            <w:r>
              <w:rPr>
                <w:rFonts w:ascii="David" w:hAnsi="David" w:cs="David" w:hint="cs"/>
                <w:b/>
                <w:bCs/>
                <w:sz w:val="24"/>
                <w:szCs w:val="24"/>
                <w:rtl/>
              </w:rPr>
              <w:t xml:space="preserve"> ?</w:t>
            </w:r>
          </w:p>
          <w:p w14:paraId="56230121" w14:textId="77777777" w:rsidR="005235E5" w:rsidRPr="0050219E" w:rsidRDefault="005235E5" w:rsidP="0050219E">
            <w:pPr>
              <w:contextualSpacing/>
              <w:jc w:val="both"/>
              <w:rPr>
                <w:rFonts w:ascii="David" w:hAnsi="David" w:cs="David"/>
                <w:b/>
                <w:bCs/>
                <w:sz w:val="24"/>
                <w:szCs w:val="24"/>
                <w:rtl/>
              </w:rPr>
            </w:pPr>
            <w:r>
              <w:rPr>
                <w:rFonts w:ascii="David" w:hAnsi="David" w:cs="David" w:hint="cs"/>
                <w:b/>
                <w:bCs/>
                <w:sz w:val="24"/>
                <w:szCs w:val="24"/>
                <w:rtl/>
              </w:rPr>
              <w:t>צירף מין שאינו ממיני דגן, מה דין העיסה ?</w:t>
            </w:r>
          </w:p>
          <w:p w14:paraId="17EF339F" w14:textId="77777777" w:rsidR="005235E5" w:rsidRDefault="005235E5" w:rsidP="006F6070">
            <w:pPr>
              <w:contextualSpacing/>
              <w:jc w:val="both"/>
              <w:rPr>
                <w:rFonts w:ascii="David" w:hAnsi="David" w:cs="David"/>
                <w:b/>
                <w:bCs/>
                <w:sz w:val="24"/>
                <w:szCs w:val="24"/>
                <w:rtl/>
              </w:rPr>
            </w:pPr>
            <w:r>
              <w:rPr>
                <w:rFonts w:ascii="David" w:hAnsi="David" w:cs="David" w:hint="cs"/>
                <w:b/>
                <w:bCs/>
                <w:sz w:val="24"/>
                <w:szCs w:val="24"/>
                <w:rtl/>
              </w:rPr>
              <w:t xml:space="preserve">קב של מין אחר שהיה בין שני קבי </w:t>
            </w:r>
            <w:proofErr w:type="spellStart"/>
            <w:r>
              <w:rPr>
                <w:rFonts w:ascii="David" w:hAnsi="David" w:cs="David" w:hint="cs"/>
                <w:b/>
                <w:bCs/>
                <w:sz w:val="24"/>
                <w:szCs w:val="24"/>
                <w:rtl/>
              </w:rPr>
              <w:t>חיטין</w:t>
            </w:r>
            <w:proofErr w:type="spellEnd"/>
            <w:r>
              <w:rPr>
                <w:rFonts w:ascii="David" w:hAnsi="David" w:cs="David" w:hint="cs"/>
                <w:b/>
                <w:bCs/>
                <w:sz w:val="24"/>
                <w:szCs w:val="24"/>
                <w:rtl/>
              </w:rPr>
              <w:t>, האם מצרפן ?</w:t>
            </w:r>
          </w:p>
          <w:p w14:paraId="63C4437C" w14:textId="3DB97BD5" w:rsidR="005235E5" w:rsidRPr="0050219E" w:rsidRDefault="005235E5" w:rsidP="00A50921">
            <w:pPr>
              <w:contextualSpacing/>
              <w:jc w:val="both"/>
              <w:rPr>
                <w:rFonts w:ascii="David" w:hAnsi="David" w:cs="David"/>
                <w:b/>
                <w:bCs/>
                <w:sz w:val="24"/>
                <w:szCs w:val="24"/>
                <w:rtl/>
              </w:rPr>
            </w:pPr>
          </w:p>
        </w:tc>
        <w:tc>
          <w:tcPr>
            <w:tcW w:w="3681" w:type="dxa"/>
            <w:vMerge w:val="restart"/>
          </w:tcPr>
          <w:p w14:paraId="12D8A4F0" w14:textId="77777777" w:rsidR="005235E5" w:rsidRPr="005235E5" w:rsidRDefault="005235E5" w:rsidP="0050219E">
            <w:pPr>
              <w:contextualSpacing/>
              <w:jc w:val="both"/>
              <w:rPr>
                <w:rFonts w:ascii="David" w:hAnsi="David" w:cs="David"/>
                <w:b/>
                <w:bCs/>
                <w:rtl/>
              </w:rPr>
            </w:pPr>
            <w:r w:rsidRPr="005235E5">
              <w:rPr>
                <w:rFonts w:ascii="David" w:hAnsi="David" w:cs="David" w:hint="cs"/>
                <w:b/>
                <w:bCs/>
                <w:u w:val="single"/>
                <w:rtl/>
              </w:rPr>
              <w:t>קב כוסמין המפריד בין חיטים לשעורים</w:t>
            </w:r>
            <w:r w:rsidRPr="005235E5">
              <w:rPr>
                <w:rFonts w:ascii="David" w:hAnsi="David" w:cs="David" w:hint="cs"/>
                <w:b/>
                <w:bCs/>
                <w:rtl/>
              </w:rPr>
              <w:t xml:space="preserve"> </w:t>
            </w:r>
            <w:r w:rsidRPr="005235E5">
              <w:rPr>
                <w:rFonts w:ascii="David" w:hAnsi="David" w:cs="David"/>
                <w:b/>
                <w:bCs/>
                <w:rtl/>
              </w:rPr>
              <w:t>–</w:t>
            </w:r>
            <w:r w:rsidRPr="005235E5">
              <w:rPr>
                <w:rFonts w:ascii="David" w:hAnsi="David" w:cs="David" w:hint="cs"/>
                <w:b/>
                <w:bCs/>
                <w:rtl/>
              </w:rPr>
              <w:t xml:space="preserve"> </w:t>
            </w:r>
            <w:proofErr w:type="spellStart"/>
            <w:r w:rsidRPr="005235E5">
              <w:rPr>
                <w:rFonts w:ascii="David" w:hAnsi="David" w:cs="David" w:hint="cs"/>
                <w:b/>
                <w:bCs/>
                <w:rtl/>
              </w:rPr>
              <w:t>תוספתא</w:t>
            </w:r>
            <w:proofErr w:type="spellEnd"/>
            <w:r w:rsidRPr="005235E5">
              <w:rPr>
                <w:rFonts w:ascii="David" w:hAnsi="David" w:cs="David" w:hint="cs"/>
                <w:b/>
                <w:bCs/>
                <w:rtl/>
              </w:rPr>
              <w:t xml:space="preserve"> חלה (פ"ב, </w:t>
            </w:r>
            <w:proofErr w:type="spellStart"/>
            <w:r w:rsidRPr="005235E5">
              <w:rPr>
                <w:rFonts w:ascii="David" w:hAnsi="David" w:cs="David" w:hint="cs"/>
                <w:b/>
                <w:bCs/>
                <w:rtl/>
              </w:rPr>
              <w:t>ה"ג</w:t>
            </w:r>
            <w:proofErr w:type="spellEnd"/>
            <w:r w:rsidRPr="005235E5">
              <w:rPr>
                <w:rFonts w:ascii="David" w:hAnsi="David" w:cs="David" w:hint="cs"/>
                <w:b/>
                <w:bCs/>
                <w:rtl/>
              </w:rPr>
              <w:t xml:space="preserve">), ופירש </w:t>
            </w:r>
            <w:proofErr w:type="spellStart"/>
            <w:r w:rsidRPr="005235E5">
              <w:rPr>
                <w:rFonts w:ascii="David" w:hAnsi="David" w:cs="David" w:hint="cs"/>
                <w:b/>
                <w:bCs/>
                <w:rtl/>
              </w:rPr>
              <w:t>הרא"ש</w:t>
            </w:r>
            <w:proofErr w:type="spellEnd"/>
            <w:r w:rsidRPr="005235E5">
              <w:rPr>
                <w:rFonts w:ascii="David" w:hAnsi="David" w:cs="David" w:hint="cs"/>
                <w:b/>
                <w:bCs/>
                <w:rtl/>
              </w:rPr>
              <w:t xml:space="preserve"> </w:t>
            </w:r>
            <w:proofErr w:type="spellStart"/>
            <w:r w:rsidRPr="005235E5">
              <w:rPr>
                <w:rFonts w:ascii="David" w:hAnsi="David" w:cs="David" w:hint="cs"/>
                <w:b/>
                <w:bCs/>
                <w:rtl/>
              </w:rPr>
              <w:t>שמיירי</w:t>
            </w:r>
            <w:proofErr w:type="spellEnd"/>
            <w:r w:rsidRPr="005235E5">
              <w:rPr>
                <w:rFonts w:ascii="David" w:hAnsi="David" w:cs="David" w:hint="cs"/>
                <w:b/>
                <w:bCs/>
                <w:rtl/>
              </w:rPr>
              <w:t xml:space="preserve"> שהכוסמין נתונים באמצע ונושכים עם החיטים מצד אחד ועם השעורים מצד אחר, ובאופן שבכל עיסה יש קב מצטרפים הכוסמין לחיטים לחיוב ללא השעורים, </w:t>
            </w:r>
            <w:proofErr w:type="spellStart"/>
            <w:r w:rsidRPr="005235E5">
              <w:rPr>
                <w:rFonts w:ascii="David" w:hAnsi="David" w:cs="David" w:hint="cs"/>
                <w:b/>
                <w:bCs/>
                <w:rtl/>
              </w:rPr>
              <w:t>ומצטרפין</w:t>
            </w:r>
            <w:proofErr w:type="spellEnd"/>
            <w:r w:rsidRPr="005235E5">
              <w:rPr>
                <w:rFonts w:ascii="David" w:hAnsi="David" w:cs="David" w:hint="cs"/>
                <w:b/>
                <w:bCs/>
                <w:rtl/>
              </w:rPr>
              <w:t xml:space="preserve"> הכוסמין לשעורים ללא החיטים, ותורם מכל אחד ואחד, שאין </w:t>
            </w:r>
            <w:proofErr w:type="spellStart"/>
            <w:r w:rsidRPr="005235E5">
              <w:rPr>
                <w:rFonts w:ascii="David" w:hAnsi="David" w:cs="David" w:hint="cs"/>
                <w:b/>
                <w:bCs/>
                <w:rtl/>
              </w:rPr>
              <w:t>תורמין</w:t>
            </w:r>
            <w:proofErr w:type="spellEnd"/>
            <w:r w:rsidRPr="005235E5">
              <w:rPr>
                <w:rFonts w:ascii="David" w:hAnsi="David" w:cs="David" w:hint="cs"/>
                <w:b/>
                <w:bCs/>
                <w:rtl/>
              </w:rPr>
              <w:t xml:space="preserve"> ממין על שאינו מינו, ואין </w:t>
            </w:r>
            <w:proofErr w:type="spellStart"/>
            <w:r w:rsidRPr="005235E5">
              <w:rPr>
                <w:rFonts w:ascii="David" w:hAnsi="David" w:cs="David" w:hint="cs"/>
                <w:b/>
                <w:bCs/>
                <w:rtl/>
              </w:rPr>
              <w:t>תורמין</w:t>
            </w:r>
            <w:proofErr w:type="spellEnd"/>
            <w:r w:rsidRPr="005235E5">
              <w:rPr>
                <w:rFonts w:ascii="David" w:hAnsi="David" w:cs="David" w:hint="cs"/>
                <w:b/>
                <w:bCs/>
                <w:rtl/>
              </w:rPr>
              <w:t xml:space="preserve"> מן הכוסמין עליהם כיוון שגם הכוסמין מתחייבים במה שנושכים בחיטים ושעורים, לפיכך אם תורם מן הכוסמין על השעורים הוי כתורם מן החיטים על השעורים, כיוון שצירוף החיטים מחייב את הכוסמין, נגררים הכוסמין אחר החיטים ונקראים על שמם, וכן באופן שתורם מן הכוסמין על החיטים.</w:t>
            </w:r>
          </w:p>
          <w:p w14:paraId="1C3C5538" w14:textId="77777777" w:rsidR="005235E5" w:rsidRPr="005235E5" w:rsidRDefault="005235E5" w:rsidP="0050219E">
            <w:pPr>
              <w:contextualSpacing/>
              <w:jc w:val="both"/>
              <w:rPr>
                <w:rFonts w:ascii="David" w:hAnsi="David" w:cs="David"/>
                <w:b/>
                <w:bCs/>
                <w:rtl/>
              </w:rPr>
            </w:pPr>
            <w:r w:rsidRPr="005235E5">
              <w:rPr>
                <w:rFonts w:ascii="David" w:hAnsi="David" w:cs="David" w:hint="cs"/>
                <w:b/>
                <w:bCs/>
                <w:u w:val="single"/>
                <w:rtl/>
              </w:rPr>
              <w:t>חצי קב כוסמין המפריד בין חיטים לשעורים</w:t>
            </w:r>
            <w:r w:rsidRPr="005235E5">
              <w:rPr>
                <w:rFonts w:ascii="David" w:hAnsi="David" w:cs="David" w:hint="cs"/>
                <w:b/>
                <w:bCs/>
                <w:rtl/>
              </w:rPr>
              <w:t xml:space="preserve"> </w:t>
            </w:r>
            <w:r w:rsidRPr="005235E5">
              <w:rPr>
                <w:rFonts w:ascii="David" w:hAnsi="David" w:cs="David"/>
                <w:b/>
                <w:bCs/>
                <w:rtl/>
              </w:rPr>
              <w:t>–</w:t>
            </w:r>
            <w:r w:rsidRPr="005235E5">
              <w:rPr>
                <w:rFonts w:ascii="David" w:hAnsi="David" w:cs="David" w:hint="cs"/>
                <w:b/>
                <w:bCs/>
                <w:rtl/>
              </w:rPr>
              <w:t xml:space="preserve"> שם </w:t>
            </w:r>
            <w:proofErr w:type="spellStart"/>
            <w:r w:rsidRPr="005235E5">
              <w:rPr>
                <w:rFonts w:ascii="David" w:hAnsi="David" w:cs="David" w:hint="cs"/>
                <w:b/>
                <w:bCs/>
                <w:rtl/>
              </w:rPr>
              <w:t>בתוספתא</w:t>
            </w:r>
            <w:proofErr w:type="spellEnd"/>
            <w:r w:rsidRPr="005235E5">
              <w:rPr>
                <w:rFonts w:ascii="David" w:hAnsi="David" w:cs="David" w:hint="cs"/>
                <w:b/>
                <w:bCs/>
                <w:rtl/>
              </w:rPr>
              <w:t xml:space="preserve">, באופן שכל אחת מהעיסות הינה בשיעור של חצי קב (בשונה מהסעיף הקודם שכל אחת </w:t>
            </w:r>
            <w:proofErr w:type="spellStart"/>
            <w:r w:rsidRPr="005235E5">
              <w:rPr>
                <w:rFonts w:ascii="David" w:hAnsi="David" w:cs="David" w:hint="cs"/>
                <w:b/>
                <w:bCs/>
                <w:rtl/>
              </w:rPr>
              <w:t>היתה</w:t>
            </w:r>
            <w:proofErr w:type="spellEnd"/>
            <w:r w:rsidRPr="005235E5">
              <w:rPr>
                <w:rFonts w:ascii="David" w:hAnsi="David" w:cs="David" w:hint="cs"/>
                <w:b/>
                <w:bCs/>
                <w:rtl/>
              </w:rPr>
              <w:t xml:space="preserve"> בשיעור קב), אין כאן שיעור חלה עד שיצטרפו שלשתם ונמצא שהכוסמין, שגם החיטה והשעורה </w:t>
            </w:r>
            <w:proofErr w:type="spellStart"/>
            <w:r w:rsidRPr="005235E5">
              <w:rPr>
                <w:rFonts w:ascii="David" w:hAnsi="David" w:cs="David" w:hint="cs"/>
                <w:b/>
                <w:bCs/>
                <w:rtl/>
              </w:rPr>
              <w:t>מצטרפין</w:t>
            </w:r>
            <w:proofErr w:type="spellEnd"/>
            <w:r w:rsidRPr="005235E5">
              <w:rPr>
                <w:rFonts w:ascii="David" w:hAnsi="David" w:cs="David" w:hint="cs"/>
                <w:b/>
                <w:bCs/>
                <w:rtl/>
              </w:rPr>
              <w:t xml:space="preserve"> עמה </w:t>
            </w:r>
            <w:proofErr w:type="spellStart"/>
            <w:r w:rsidRPr="005235E5">
              <w:rPr>
                <w:rFonts w:ascii="David" w:hAnsi="David" w:cs="David" w:hint="cs"/>
                <w:b/>
                <w:bCs/>
                <w:rtl/>
              </w:rPr>
              <w:t>ומשלימין</w:t>
            </w:r>
            <w:proofErr w:type="spellEnd"/>
            <w:r w:rsidRPr="005235E5">
              <w:rPr>
                <w:rFonts w:ascii="David" w:hAnsi="David" w:cs="David" w:hint="cs"/>
                <w:b/>
                <w:bCs/>
                <w:rtl/>
              </w:rPr>
              <w:t xml:space="preserve"> אותה לשיעור החיוב בחלה, חייבת בחלה, והחיטים והשעורים שאין </w:t>
            </w:r>
            <w:proofErr w:type="spellStart"/>
            <w:r w:rsidRPr="005235E5">
              <w:rPr>
                <w:rFonts w:ascii="David" w:hAnsi="David" w:cs="David" w:hint="cs"/>
                <w:b/>
                <w:bCs/>
                <w:rtl/>
              </w:rPr>
              <w:t>מצטרפין</w:t>
            </w:r>
            <w:proofErr w:type="spellEnd"/>
            <w:r w:rsidRPr="005235E5">
              <w:rPr>
                <w:rFonts w:ascii="David" w:hAnsi="David" w:cs="David" w:hint="cs"/>
                <w:b/>
                <w:bCs/>
                <w:rtl/>
              </w:rPr>
              <w:t xml:space="preserve"> זה עם זה פטורים (</w:t>
            </w:r>
            <w:proofErr w:type="spellStart"/>
            <w:r w:rsidRPr="005235E5">
              <w:rPr>
                <w:rFonts w:ascii="David" w:hAnsi="David" w:cs="David" w:hint="cs"/>
                <w:b/>
                <w:bCs/>
                <w:rtl/>
              </w:rPr>
              <w:t>ש"ך</w:t>
            </w:r>
            <w:proofErr w:type="spellEnd"/>
            <w:r w:rsidRPr="005235E5">
              <w:rPr>
                <w:rFonts w:ascii="David" w:hAnsi="David" w:cs="David" w:hint="cs"/>
                <w:b/>
                <w:bCs/>
                <w:rtl/>
              </w:rPr>
              <w:t xml:space="preserve">).  </w:t>
            </w:r>
          </w:p>
          <w:p w14:paraId="519E0A80" w14:textId="77777777" w:rsidR="005235E5" w:rsidRPr="005235E5" w:rsidRDefault="005235E5" w:rsidP="00DB624D">
            <w:pPr>
              <w:jc w:val="both"/>
              <w:rPr>
                <w:rFonts w:ascii="David" w:hAnsi="David" w:cs="David"/>
                <w:b/>
                <w:bCs/>
              </w:rPr>
            </w:pPr>
            <w:r w:rsidRPr="005235E5">
              <w:rPr>
                <w:rFonts w:ascii="David" w:hAnsi="David" w:cs="David" w:hint="cs"/>
                <w:b/>
                <w:bCs/>
                <w:u w:val="single"/>
                <w:rtl/>
              </w:rPr>
              <w:t>קב אורז המפריד בחיטה</w:t>
            </w:r>
            <w:r w:rsidRPr="005235E5">
              <w:rPr>
                <w:rFonts w:ascii="David" w:hAnsi="David" w:cs="David" w:hint="cs"/>
                <w:b/>
                <w:bCs/>
                <w:rtl/>
              </w:rPr>
              <w:t xml:space="preserve"> </w:t>
            </w:r>
            <w:r w:rsidRPr="005235E5">
              <w:rPr>
                <w:rFonts w:ascii="David" w:hAnsi="David" w:cs="David"/>
                <w:b/>
                <w:bCs/>
                <w:rtl/>
              </w:rPr>
              <w:t>–</w:t>
            </w:r>
            <w:r w:rsidRPr="005235E5">
              <w:rPr>
                <w:rFonts w:ascii="David" w:hAnsi="David" w:cs="David" w:hint="cs"/>
                <w:b/>
                <w:bCs/>
                <w:rtl/>
              </w:rPr>
              <w:t xml:space="preserve"> משנה בחלה (פ"ד, מ"ג) "שני קבים וקב אורז או קב תרומה באמצע אינן </w:t>
            </w:r>
            <w:proofErr w:type="spellStart"/>
            <w:r w:rsidRPr="005235E5">
              <w:rPr>
                <w:rFonts w:ascii="David" w:hAnsi="David" w:cs="David" w:hint="cs"/>
                <w:b/>
                <w:bCs/>
                <w:rtl/>
              </w:rPr>
              <w:t>מצטרפין</w:t>
            </w:r>
            <w:proofErr w:type="spellEnd"/>
            <w:r w:rsidRPr="005235E5">
              <w:rPr>
                <w:rFonts w:ascii="David" w:hAnsi="David" w:cs="David" w:hint="cs"/>
                <w:b/>
                <w:bCs/>
                <w:rtl/>
              </w:rPr>
              <w:t xml:space="preserve">", לפי שעיסת האורז או עיסת התרומה פטורים מן החלה, אין שני הקבים מהקצוות </w:t>
            </w:r>
            <w:proofErr w:type="spellStart"/>
            <w:r w:rsidRPr="005235E5">
              <w:rPr>
                <w:rFonts w:ascii="David" w:hAnsi="David" w:cs="David" w:hint="cs"/>
                <w:b/>
                <w:bCs/>
                <w:rtl/>
              </w:rPr>
              <w:t>מצטרפין</w:t>
            </w:r>
            <w:proofErr w:type="spellEnd"/>
            <w:r w:rsidRPr="005235E5">
              <w:rPr>
                <w:rFonts w:ascii="David" w:hAnsi="David" w:cs="David" w:hint="cs"/>
                <w:b/>
                <w:bCs/>
                <w:rtl/>
              </w:rPr>
              <w:t xml:space="preserve"> להתחייב בחלה.</w:t>
            </w:r>
          </w:p>
          <w:p w14:paraId="3705C371" w14:textId="77777777" w:rsidR="005235E5" w:rsidRPr="005235E5" w:rsidRDefault="005235E5" w:rsidP="00DB624D">
            <w:pPr>
              <w:contextualSpacing/>
              <w:jc w:val="both"/>
              <w:rPr>
                <w:rFonts w:ascii="David" w:hAnsi="David" w:cs="David"/>
                <w:b/>
                <w:bCs/>
                <w:rtl/>
              </w:rPr>
            </w:pPr>
            <w:r w:rsidRPr="005235E5">
              <w:rPr>
                <w:rFonts w:ascii="David" w:hAnsi="David" w:cs="David" w:hint="cs"/>
                <w:b/>
                <w:bCs/>
                <w:u w:val="single"/>
                <w:rtl/>
              </w:rPr>
              <w:t>עיסה שהורמה חלתה האם מצרפת</w:t>
            </w:r>
            <w:r w:rsidRPr="005235E5">
              <w:rPr>
                <w:rFonts w:ascii="David" w:hAnsi="David" w:cs="David" w:hint="cs"/>
                <w:b/>
                <w:bCs/>
                <w:rtl/>
              </w:rPr>
              <w:t xml:space="preserve"> </w:t>
            </w:r>
            <w:r w:rsidRPr="005235E5">
              <w:rPr>
                <w:rFonts w:ascii="David" w:hAnsi="David" w:cs="David"/>
                <w:b/>
                <w:bCs/>
                <w:rtl/>
              </w:rPr>
              <w:t>–</w:t>
            </w:r>
            <w:r w:rsidRPr="005235E5">
              <w:rPr>
                <w:rFonts w:ascii="David" w:hAnsi="David" w:cs="David" w:hint="cs"/>
                <w:b/>
                <w:bCs/>
                <w:rtl/>
              </w:rPr>
              <w:t xml:space="preserve"> שם במשנה "דבר שניטלה חלתו באמצע </w:t>
            </w:r>
            <w:proofErr w:type="spellStart"/>
            <w:r w:rsidRPr="005235E5">
              <w:rPr>
                <w:rFonts w:ascii="David" w:hAnsi="David" w:cs="David" w:hint="cs"/>
                <w:b/>
                <w:bCs/>
                <w:rtl/>
              </w:rPr>
              <w:t>מצטרפין</w:t>
            </w:r>
            <w:proofErr w:type="spellEnd"/>
            <w:r w:rsidRPr="005235E5">
              <w:rPr>
                <w:rFonts w:ascii="David" w:hAnsi="David" w:cs="David" w:hint="cs"/>
                <w:b/>
                <w:bCs/>
                <w:rtl/>
              </w:rPr>
              <w:t xml:space="preserve">, שכבר נתחייב בחלה", ואע"פ שעכשיו פטורה כיוון </w:t>
            </w:r>
            <w:proofErr w:type="spellStart"/>
            <w:r w:rsidRPr="005235E5">
              <w:rPr>
                <w:rFonts w:ascii="David" w:hAnsi="David" w:cs="David" w:hint="cs"/>
                <w:b/>
                <w:bCs/>
                <w:rtl/>
              </w:rPr>
              <w:t>שהיתה</w:t>
            </w:r>
            <w:proofErr w:type="spellEnd"/>
            <w:r w:rsidRPr="005235E5">
              <w:rPr>
                <w:rFonts w:ascii="David" w:hAnsi="David" w:cs="David" w:hint="cs"/>
                <w:b/>
                <w:bCs/>
                <w:rtl/>
              </w:rPr>
              <w:t xml:space="preserve"> בדין חלה מצטרפת (</w:t>
            </w:r>
            <w:proofErr w:type="spellStart"/>
            <w:r w:rsidRPr="005235E5">
              <w:rPr>
                <w:rFonts w:ascii="David" w:hAnsi="David" w:cs="David" w:hint="cs"/>
                <w:b/>
                <w:bCs/>
                <w:rtl/>
              </w:rPr>
              <w:t>ש"ך</w:t>
            </w:r>
            <w:proofErr w:type="spellEnd"/>
            <w:r w:rsidRPr="005235E5">
              <w:rPr>
                <w:rFonts w:ascii="David" w:hAnsi="David" w:cs="David" w:hint="cs"/>
                <w:b/>
                <w:bCs/>
                <w:rtl/>
              </w:rPr>
              <w:t>).</w:t>
            </w:r>
          </w:p>
          <w:p w14:paraId="64044709" w14:textId="7B6AEC80" w:rsidR="0050378D" w:rsidRPr="005235E5" w:rsidRDefault="005235E5" w:rsidP="000E07E5">
            <w:pPr>
              <w:contextualSpacing/>
              <w:jc w:val="both"/>
              <w:rPr>
                <w:rFonts w:ascii="David" w:hAnsi="David" w:cs="David"/>
                <w:b/>
                <w:bCs/>
                <w:rtl/>
              </w:rPr>
            </w:pPr>
            <w:r w:rsidRPr="005235E5">
              <w:rPr>
                <w:rFonts w:ascii="David" w:hAnsi="David" w:cs="David" w:hint="cs"/>
                <w:b/>
                <w:bCs/>
                <w:u w:val="single"/>
                <w:rtl/>
              </w:rPr>
              <w:t>היה ביניהם קב של מין אחר</w:t>
            </w:r>
            <w:r w:rsidRPr="005235E5">
              <w:rPr>
                <w:rFonts w:ascii="David" w:hAnsi="David" w:cs="David" w:hint="cs"/>
                <w:b/>
                <w:bCs/>
                <w:rtl/>
              </w:rPr>
              <w:t xml:space="preserve"> </w:t>
            </w:r>
            <w:r w:rsidRPr="005235E5">
              <w:rPr>
                <w:rFonts w:ascii="David" w:hAnsi="David" w:cs="David"/>
                <w:b/>
                <w:bCs/>
                <w:rtl/>
              </w:rPr>
              <w:t>–</w:t>
            </w:r>
            <w:r w:rsidRPr="005235E5">
              <w:rPr>
                <w:rFonts w:ascii="David" w:hAnsi="David" w:cs="David" w:hint="cs"/>
                <w:b/>
                <w:bCs/>
                <w:rtl/>
              </w:rPr>
              <w:t xml:space="preserve"> לשון הירושלמי, ופירש </w:t>
            </w:r>
            <w:proofErr w:type="spellStart"/>
            <w:r w:rsidRPr="005235E5">
              <w:rPr>
                <w:rFonts w:ascii="David" w:hAnsi="David" w:cs="David" w:hint="cs"/>
                <w:b/>
                <w:bCs/>
                <w:rtl/>
              </w:rPr>
              <w:t>הט"ז</w:t>
            </w:r>
            <w:proofErr w:type="spellEnd"/>
            <w:r w:rsidRPr="005235E5">
              <w:rPr>
                <w:rFonts w:ascii="David" w:hAnsi="David" w:cs="David" w:hint="cs"/>
                <w:b/>
                <w:bCs/>
                <w:rtl/>
              </w:rPr>
              <w:t xml:space="preserve"> בין שני </w:t>
            </w:r>
            <w:proofErr w:type="spellStart"/>
            <w:r w:rsidRPr="005235E5">
              <w:rPr>
                <w:rFonts w:ascii="David" w:hAnsi="David" w:cs="David" w:hint="cs"/>
                <w:b/>
                <w:bCs/>
                <w:rtl/>
              </w:rPr>
              <w:t>קבין</w:t>
            </w:r>
            <w:proofErr w:type="spellEnd"/>
            <w:r w:rsidRPr="005235E5">
              <w:rPr>
                <w:rFonts w:ascii="David" w:hAnsi="David" w:cs="David" w:hint="cs"/>
                <w:b/>
                <w:bCs/>
                <w:rtl/>
              </w:rPr>
              <w:t xml:space="preserve"> חיטים היה קב אחד משאר חמשת המינים שאין להם צירוף לחיטים כגון שיפון, ואע"פ שאין מצטרפים לשיעור חלה </w:t>
            </w:r>
            <w:proofErr w:type="spellStart"/>
            <w:r w:rsidRPr="005235E5">
              <w:rPr>
                <w:rFonts w:ascii="David" w:hAnsi="David" w:cs="David" w:hint="cs"/>
                <w:b/>
                <w:bCs/>
                <w:rtl/>
              </w:rPr>
              <w:t>כדלעיל</w:t>
            </w:r>
            <w:proofErr w:type="spellEnd"/>
            <w:r w:rsidRPr="005235E5">
              <w:rPr>
                <w:rFonts w:ascii="David" w:hAnsi="David" w:cs="David" w:hint="cs"/>
                <w:b/>
                <w:bCs/>
                <w:rtl/>
              </w:rPr>
              <w:t xml:space="preserve"> בס' ב', מכל מקום לא </w:t>
            </w:r>
            <w:proofErr w:type="spellStart"/>
            <w:r w:rsidRPr="005235E5">
              <w:rPr>
                <w:rFonts w:ascii="David" w:hAnsi="David" w:cs="David" w:hint="cs"/>
                <w:b/>
                <w:bCs/>
                <w:rtl/>
              </w:rPr>
              <w:t>חשיב</w:t>
            </w:r>
            <w:proofErr w:type="spellEnd"/>
            <w:r w:rsidRPr="005235E5">
              <w:rPr>
                <w:rFonts w:ascii="David" w:hAnsi="David" w:cs="David" w:hint="cs"/>
                <w:b/>
                <w:bCs/>
                <w:rtl/>
              </w:rPr>
              <w:t xml:space="preserve"> כאן הפסק בין שני קבי החיטים, כיון שעכ"פ גם קב זה הוא בר חיוב חלה, וכן אם מחבר ביניהם קב של </w:t>
            </w:r>
            <w:proofErr w:type="spellStart"/>
            <w:r w:rsidRPr="005235E5">
              <w:rPr>
                <w:rFonts w:ascii="David" w:hAnsi="David" w:cs="David" w:hint="cs"/>
                <w:b/>
                <w:bCs/>
                <w:rtl/>
              </w:rPr>
              <w:t>אשה</w:t>
            </w:r>
            <w:proofErr w:type="spellEnd"/>
            <w:r w:rsidRPr="005235E5">
              <w:rPr>
                <w:rFonts w:ascii="David" w:hAnsi="David" w:cs="David" w:hint="cs"/>
                <w:b/>
                <w:bCs/>
                <w:rtl/>
              </w:rPr>
              <w:t xml:space="preserve"> אחרת, שפיר בזה צירוף של החיטים, אע"פ שאינו מצטרף לחיוב חלה.</w:t>
            </w:r>
          </w:p>
        </w:tc>
      </w:tr>
      <w:tr w:rsidR="005235E5" w14:paraId="481B2086" w14:textId="77777777" w:rsidTr="00ED4CE1">
        <w:tc>
          <w:tcPr>
            <w:tcW w:w="10349" w:type="dxa"/>
          </w:tcPr>
          <w:p w14:paraId="517DBAAC" w14:textId="427D4979" w:rsidR="005235E5" w:rsidRPr="00796581" w:rsidRDefault="005235E5" w:rsidP="003C076A">
            <w:pPr>
              <w:contextualSpacing/>
              <w:rPr>
                <w:rFonts w:ascii="David" w:hAnsi="David" w:cs="David"/>
                <w:b/>
                <w:bCs/>
                <w:sz w:val="24"/>
                <w:szCs w:val="24"/>
                <w:u w:val="single"/>
                <w:rtl/>
              </w:rPr>
            </w:pPr>
            <w:r w:rsidRPr="005D7743">
              <w:rPr>
                <w:rFonts w:ascii="David" w:hAnsi="David" w:cs="David"/>
                <w:b/>
                <w:bCs/>
                <w:sz w:val="32"/>
                <w:szCs w:val="32"/>
                <w:u w:val="single"/>
                <w:rtl/>
              </w:rPr>
              <w:t>סעיף ה</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חצי קב כוסמין המפריד בין חצי קב חיטים וחצי קב שעורים</w:t>
            </w:r>
          </w:p>
          <w:p w14:paraId="43C16F69" w14:textId="77777777" w:rsidR="005235E5" w:rsidRDefault="005235E5" w:rsidP="003C076A">
            <w:pPr>
              <w:contextualSpacing/>
              <w:jc w:val="both"/>
              <w:rPr>
                <w:rFonts w:ascii="David" w:hAnsi="David" w:cs="David"/>
                <w:b/>
                <w:bCs/>
                <w:sz w:val="24"/>
                <w:szCs w:val="24"/>
                <w:rtl/>
              </w:rPr>
            </w:pPr>
            <w:r w:rsidRPr="003C076A">
              <w:rPr>
                <w:rFonts w:ascii="David" w:hAnsi="David" w:cs="David"/>
                <w:b/>
                <w:bCs/>
                <w:sz w:val="24"/>
                <w:szCs w:val="24"/>
                <w:rtl/>
              </w:rPr>
              <w:t xml:space="preserve"> חֲצִי קַב </w:t>
            </w:r>
            <w:proofErr w:type="spellStart"/>
            <w:r w:rsidRPr="003C076A">
              <w:rPr>
                <w:rFonts w:ascii="David" w:hAnsi="David" w:cs="David"/>
                <w:b/>
                <w:bCs/>
                <w:sz w:val="24"/>
                <w:szCs w:val="24"/>
                <w:rtl/>
              </w:rPr>
              <w:t>חִטִּים</w:t>
            </w:r>
            <w:proofErr w:type="spellEnd"/>
            <w:r w:rsidRPr="003C076A">
              <w:rPr>
                <w:rFonts w:ascii="David" w:hAnsi="David" w:cs="David"/>
                <w:b/>
                <w:bCs/>
                <w:sz w:val="24"/>
                <w:szCs w:val="24"/>
                <w:rtl/>
              </w:rPr>
              <w:t xml:space="preserve"> מִצַּד זֶה, וַחֲצִי קַב שְׂעוֹרִים מִצַּד זֶה, וַחֲצִי קַב </w:t>
            </w:r>
            <w:proofErr w:type="spellStart"/>
            <w:r w:rsidRPr="003C076A">
              <w:rPr>
                <w:rFonts w:ascii="David" w:hAnsi="David" w:cs="David"/>
                <w:b/>
                <w:bCs/>
                <w:sz w:val="24"/>
                <w:szCs w:val="24"/>
                <w:rtl/>
              </w:rPr>
              <w:t>כֻּסְמִין</w:t>
            </w:r>
            <w:proofErr w:type="spellEnd"/>
            <w:r w:rsidRPr="003C076A">
              <w:rPr>
                <w:rFonts w:ascii="David" w:hAnsi="David" w:cs="David"/>
                <w:b/>
                <w:bCs/>
                <w:sz w:val="24"/>
                <w:szCs w:val="24"/>
                <w:rtl/>
              </w:rPr>
              <w:t xml:space="preserve"> בָּאֶמְצַע, מִצְטָרְפִים, וְתוֹרֵם מִן </w:t>
            </w:r>
            <w:proofErr w:type="spellStart"/>
            <w:r w:rsidRPr="003C076A">
              <w:rPr>
                <w:rFonts w:ascii="David" w:hAnsi="David" w:cs="David"/>
                <w:b/>
                <w:bCs/>
                <w:sz w:val="24"/>
                <w:szCs w:val="24"/>
                <w:rtl/>
              </w:rPr>
              <w:t>הַכֻּסְמִין</w:t>
            </w:r>
            <w:proofErr w:type="spellEnd"/>
            <w:r w:rsidRPr="003C076A">
              <w:rPr>
                <w:rFonts w:ascii="David" w:hAnsi="David" w:cs="David"/>
                <w:b/>
                <w:bCs/>
                <w:sz w:val="24"/>
                <w:szCs w:val="24"/>
                <w:rtl/>
              </w:rPr>
              <w:t xml:space="preserve"> עַל שְׁלָשְׁתָּן.</w:t>
            </w:r>
          </w:p>
          <w:p w14:paraId="40D4D84E" w14:textId="2B20B0D8" w:rsidR="005235E5" w:rsidRPr="002E63A6" w:rsidRDefault="005235E5">
            <w:pPr>
              <w:pStyle w:val="a8"/>
              <w:numPr>
                <w:ilvl w:val="0"/>
                <w:numId w:val="11"/>
              </w:numPr>
              <w:jc w:val="both"/>
              <w:rPr>
                <w:rFonts w:ascii="David" w:hAnsi="David" w:cs="David"/>
                <w:b/>
                <w:bCs/>
                <w:sz w:val="24"/>
                <w:szCs w:val="24"/>
                <w:rtl/>
              </w:rPr>
            </w:pPr>
            <w:r>
              <w:rPr>
                <w:rFonts w:ascii="David" w:hAnsi="David" w:cs="David" w:hint="cs"/>
                <w:b/>
                <w:bCs/>
                <w:sz w:val="24"/>
                <w:szCs w:val="24"/>
                <w:rtl/>
              </w:rPr>
              <w:t xml:space="preserve">חצי קב חיטים מצד זה </w:t>
            </w:r>
            <w:r>
              <w:rPr>
                <w:rFonts w:ascii="David" w:hAnsi="David" w:cs="David"/>
                <w:b/>
                <w:bCs/>
                <w:sz w:val="24"/>
                <w:szCs w:val="24"/>
                <w:rtl/>
              </w:rPr>
              <w:t>–</w:t>
            </w:r>
            <w:r>
              <w:rPr>
                <w:rFonts w:ascii="David" w:hAnsi="David" w:cs="David" w:hint="cs"/>
                <w:b/>
                <w:bCs/>
                <w:sz w:val="24"/>
                <w:szCs w:val="24"/>
                <w:rtl/>
              </w:rPr>
              <w:t xml:space="preserve"> שם </w:t>
            </w:r>
            <w:proofErr w:type="spellStart"/>
            <w:r>
              <w:rPr>
                <w:rFonts w:ascii="David" w:hAnsi="David" w:cs="David" w:hint="cs"/>
                <w:b/>
                <w:bCs/>
                <w:sz w:val="24"/>
                <w:szCs w:val="24"/>
                <w:rtl/>
              </w:rPr>
              <w:t>בתוספתא</w:t>
            </w:r>
            <w:proofErr w:type="spellEnd"/>
            <w:r>
              <w:rPr>
                <w:rFonts w:ascii="David" w:hAnsi="David" w:cs="David" w:hint="cs"/>
                <w:b/>
                <w:bCs/>
                <w:sz w:val="24"/>
                <w:szCs w:val="24"/>
                <w:rtl/>
              </w:rPr>
              <w:t xml:space="preserve">, באופן שכל אחת מהעיסות הינה בשיעור של חצי קב (בשונה מהסעיף הקודם שכל אחת </w:t>
            </w:r>
            <w:proofErr w:type="spellStart"/>
            <w:r>
              <w:rPr>
                <w:rFonts w:ascii="David" w:hAnsi="David" w:cs="David" w:hint="cs"/>
                <w:b/>
                <w:bCs/>
                <w:sz w:val="24"/>
                <w:szCs w:val="24"/>
                <w:rtl/>
              </w:rPr>
              <w:t>היתה</w:t>
            </w:r>
            <w:proofErr w:type="spellEnd"/>
            <w:r>
              <w:rPr>
                <w:rFonts w:ascii="David" w:hAnsi="David" w:cs="David" w:hint="cs"/>
                <w:b/>
                <w:bCs/>
                <w:sz w:val="24"/>
                <w:szCs w:val="24"/>
                <w:rtl/>
              </w:rPr>
              <w:t xml:space="preserve"> בשיעור קב), אין כאן שיעור חלה עד שיצטרפו שלשתם ונמצא שהכוסמין, שגם החיטה והשעורה </w:t>
            </w:r>
            <w:proofErr w:type="spellStart"/>
            <w:r>
              <w:rPr>
                <w:rFonts w:ascii="David" w:hAnsi="David" w:cs="David" w:hint="cs"/>
                <w:b/>
                <w:bCs/>
                <w:sz w:val="24"/>
                <w:szCs w:val="24"/>
                <w:rtl/>
              </w:rPr>
              <w:t>מצטרפין</w:t>
            </w:r>
            <w:proofErr w:type="spellEnd"/>
            <w:r>
              <w:rPr>
                <w:rFonts w:ascii="David" w:hAnsi="David" w:cs="David" w:hint="cs"/>
                <w:b/>
                <w:bCs/>
                <w:sz w:val="24"/>
                <w:szCs w:val="24"/>
                <w:rtl/>
              </w:rPr>
              <w:t xml:space="preserve"> עמה </w:t>
            </w:r>
            <w:proofErr w:type="spellStart"/>
            <w:r>
              <w:rPr>
                <w:rFonts w:ascii="David" w:hAnsi="David" w:cs="David" w:hint="cs"/>
                <w:b/>
                <w:bCs/>
                <w:sz w:val="24"/>
                <w:szCs w:val="24"/>
                <w:rtl/>
              </w:rPr>
              <w:t>ומשלימין</w:t>
            </w:r>
            <w:proofErr w:type="spellEnd"/>
            <w:r>
              <w:rPr>
                <w:rFonts w:ascii="David" w:hAnsi="David" w:cs="David" w:hint="cs"/>
                <w:b/>
                <w:bCs/>
                <w:sz w:val="24"/>
                <w:szCs w:val="24"/>
                <w:rtl/>
              </w:rPr>
              <w:t xml:space="preserve"> אותה לשיעור החיוב בחלה, חייבת בחלה, והחיטים והשעורים שאין </w:t>
            </w:r>
            <w:proofErr w:type="spellStart"/>
            <w:r>
              <w:rPr>
                <w:rFonts w:ascii="David" w:hAnsi="David" w:cs="David" w:hint="cs"/>
                <w:b/>
                <w:bCs/>
                <w:sz w:val="24"/>
                <w:szCs w:val="24"/>
                <w:rtl/>
              </w:rPr>
              <w:t>מצטרפין</w:t>
            </w:r>
            <w:proofErr w:type="spellEnd"/>
            <w:r>
              <w:rPr>
                <w:rFonts w:ascii="David" w:hAnsi="David" w:cs="David" w:hint="cs"/>
                <w:b/>
                <w:bCs/>
                <w:sz w:val="24"/>
                <w:szCs w:val="24"/>
                <w:rtl/>
              </w:rPr>
              <w:t xml:space="preserve"> זה עם זה פטורים (</w:t>
            </w:r>
            <w:proofErr w:type="spellStart"/>
            <w:r>
              <w:rPr>
                <w:rFonts w:ascii="David" w:hAnsi="David" w:cs="David" w:hint="cs"/>
                <w:b/>
                <w:bCs/>
                <w:sz w:val="24"/>
                <w:szCs w:val="24"/>
                <w:rtl/>
              </w:rPr>
              <w:t>ש"ך</w:t>
            </w:r>
            <w:proofErr w:type="spellEnd"/>
            <w:r>
              <w:rPr>
                <w:rFonts w:ascii="David" w:hAnsi="David" w:cs="David" w:hint="cs"/>
                <w:b/>
                <w:bCs/>
                <w:sz w:val="24"/>
                <w:szCs w:val="24"/>
                <w:rtl/>
              </w:rPr>
              <w:t xml:space="preserve">).  </w:t>
            </w:r>
          </w:p>
        </w:tc>
        <w:tc>
          <w:tcPr>
            <w:tcW w:w="1701" w:type="dxa"/>
            <w:vMerge/>
          </w:tcPr>
          <w:p w14:paraId="5C9C2C2A" w14:textId="21A83C7F" w:rsidR="005235E5" w:rsidRPr="0050219E" w:rsidRDefault="005235E5" w:rsidP="00A50921">
            <w:pPr>
              <w:contextualSpacing/>
              <w:jc w:val="both"/>
              <w:rPr>
                <w:rFonts w:ascii="David" w:hAnsi="David" w:cs="David"/>
                <w:b/>
                <w:bCs/>
                <w:sz w:val="24"/>
                <w:szCs w:val="24"/>
                <w:rtl/>
              </w:rPr>
            </w:pPr>
          </w:p>
        </w:tc>
        <w:tc>
          <w:tcPr>
            <w:tcW w:w="3681" w:type="dxa"/>
            <w:vMerge/>
          </w:tcPr>
          <w:p w14:paraId="407AF523" w14:textId="2DA0F4B6" w:rsidR="005235E5" w:rsidRPr="005235E5" w:rsidRDefault="005235E5" w:rsidP="009F1769">
            <w:pPr>
              <w:contextualSpacing/>
              <w:jc w:val="both"/>
              <w:rPr>
                <w:rFonts w:ascii="David" w:hAnsi="David" w:cs="David"/>
                <w:b/>
                <w:bCs/>
                <w:rtl/>
              </w:rPr>
            </w:pPr>
          </w:p>
        </w:tc>
      </w:tr>
      <w:tr w:rsidR="005235E5" w14:paraId="5970DE0C" w14:textId="77777777" w:rsidTr="00ED4CE1">
        <w:tc>
          <w:tcPr>
            <w:tcW w:w="10349" w:type="dxa"/>
          </w:tcPr>
          <w:p w14:paraId="4311B440" w14:textId="5C8DAE38" w:rsidR="005235E5" w:rsidRPr="00796581" w:rsidRDefault="005235E5" w:rsidP="001723F3">
            <w:pPr>
              <w:contextualSpacing/>
              <w:jc w:val="both"/>
              <w:rPr>
                <w:rFonts w:ascii="David" w:hAnsi="David" w:cs="David"/>
                <w:b/>
                <w:bCs/>
                <w:sz w:val="24"/>
                <w:szCs w:val="24"/>
                <w:u w:val="single"/>
                <w:rtl/>
              </w:rPr>
            </w:pPr>
            <w:r w:rsidRPr="005D7743">
              <w:rPr>
                <w:rFonts w:ascii="David" w:hAnsi="David" w:cs="David"/>
                <w:b/>
                <w:bCs/>
                <w:sz w:val="32"/>
                <w:szCs w:val="32"/>
                <w:u w:val="single"/>
                <w:rtl/>
              </w:rPr>
              <w:t>סעיף ו</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קב אורז המפריד בין שני קבי חיטים</w:t>
            </w:r>
          </w:p>
          <w:p w14:paraId="41633AC7" w14:textId="6735DDF4" w:rsidR="005235E5" w:rsidRDefault="005235E5" w:rsidP="001723F3">
            <w:pPr>
              <w:contextualSpacing/>
              <w:jc w:val="both"/>
              <w:rPr>
                <w:rFonts w:ascii="David" w:hAnsi="David" w:cs="David"/>
                <w:b/>
                <w:bCs/>
                <w:sz w:val="24"/>
                <w:szCs w:val="24"/>
                <w:rtl/>
              </w:rPr>
            </w:pPr>
            <w:r w:rsidRPr="00BD69D1">
              <w:rPr>
                <w:rFonts w:ascii="David" w:hAnsi="David" w:cs="David"/>
                <w:b/>
                <w:bCs/>
                <w:sz w:val="24"/>
                <w:szCs w:val="24"/>
                <w:rtl/>
              </w:rPr>
              <w:t xml:space="preserve">קַב </w:t>
            </w:r>
            <w:proofErr w:type="spellStart"/>
            <w:r w:rsidRPr="00BD69D1">
              <w:rPr>
                <w:rFonts w:ascii="David" w:hAnsi="David" w:cs="David"/>
                <w:b/>
                <w:bCs/>
                <w:sz w:val="24"/>
                <w:szCs w:val="24"/>
                <w:rtl/>
              </w:rPr>
              <w:t>חִטִּים</w:t>
            </w:r>
            <w:proofErr w:type="spellEnd"/>
            <w:r w:rsidRPr="00BD69D1">
              <w:rPr>
                <w:rFonts w:ascii="David" w:hAnsi="David" w:cs="David"/>
                <w:b/>
                <w:bCs/>
                <w:sz w:val="24"/>
                <w:szCs w:val="24"/>
                <w:rtl/>
              </w:rPr>
              <w:t xml:space="preserve"> מִצַּד זֶה וְקַב </w:t>
            </w:r>
            <w:proofErr w:type="spellStart"/>
            <w:r w:rsidRPr="00BD69D1">
              <w:rPr>
                <w:rFonts w:ascii="David" w:hAnsi="David" w:cs="David"/>
                <w:b/>
                <w:bCs/>
                <w:sz w:val="24"/>
                <w:szCs w:val="24"/>
                <w:rtl/>
              </w:rPr>
              <w:t>חִטִּים</w:t>
            </w:r>
            <w:proofErr w:type="spellEnd"/>
            <w:r w:rsidRPr="00BD69D1">
              <w:rPr>
                <w:rFonts w:ascii="David" w:hAnsi="David" w:cs="David"/>
                <w:b/>
                <w:bCs/>
                <w:sz w:val="24"/>
                <w:szCs w:val="24"/>
                <w:rtl/>
              </w:rPr>
              <w:t xml:space="preserve"> מִצַּד זֶה וְקַב אֹרֶז בָּאֶמְצַע, אוֹ קַב שֶׁל עוֹבֵד כּוֹכָבִים אוֹ קַב שֶׁל חַלָּה, אֵינָם מִצְטָרְפִים. </w:t>
            </w:r>
            <w:r w:rsidRPr="005644CB">
              <w:rPr>
                <w:rFonts w:ascii="David" w:hAnsi="David" w:cs="Guttman Rashi"/>
                <w:b/>
                <w:bCs/>
                <w:sz w:val="24"/>
                <w:szCs w:val="24"/>
                <w:rtl/>
              </w:rPr>
              <w:t xml:space="preserve"> הַגָּה: </w:t>
            </w:r>
            <w:r w:rsidRPr="00AE7E79">
              <w:rPr>
                <w:rFonts w:ascii="David" w:hAnsi="David" w:cs="Guttman Rashi"/>
                <w:b/>
                <w:bCs/>
                <w:sz w:val="24"/>
                <w:szCs w:val="24"/>
                <w:rtl/>
              </w:rPr>
              <w:t xml:space="preserve">אֲבָל אִם הָיָה בֵּינֵיהֶם עִסָּה שֶׁכְּבָר הוּרְמָה חַלָּתָהּ, </w:t>
            </w:r>
            <w:proofErr w:type="spellStart"/>
            <w:r w:rsidRPr="00AE7E79">
              <w:rPr>
                <w:rFonts w:ascii="David" w:hAnsi="David" w:cs="Guttman Rashi"/>
                <w:b/>
                <w:bCs/>
                <w:sz w:val="24"/>
                <w:szCs w:val="24"/>
                <w:rtl/>
              </w:rPr>
              <w:t>מִצְטָרְפִין</w:t>
            </w:r>
            <w:proofErr w:type="spellEnd"/>
            <w:r w:rsidRPr="00AE7E79">
              <w:rPr>
                <w:rFonts w:ascii="David" w:hAnsi="David" w:cs="Guttman Rashi"/>
                <w:b/>
                <w:bCs/>
                <w:sz w:val="24"/>
                <w:szCs w:val="24"/>
                <w:rtl/>
              </w:rPr>
              <w:t xml:space="preserve"> (</w:t>
            </w:r>
            <w:proofErr w:type="spellStart"/>
            <w:r w:rsidRPr="00AE7E79">
              <w:rPr>
                <w:rFonts w:ascii="David" w:hAnsi="David" w:cs="Guttman Rashi"/>
                <w:b/>
                <w:bCs/>
                <w:sz w:val="24"/>
                <w:szCs w:val="24"/>
                <w:rtl/>
              </w:rPr>
              <w:t>הָרֹא</w:t>
            </w:r>
            <w:proofErr w:type="spellEnd"/>
            <w:r w:rsidRPr="00AE7E79">
              <w:rPr>
                <w:rFonts w:ascii="David" w:hAnsi="David" w:cs="Guttman Rashi"/>
                <w:b/>
                <w:bCs/>
                <w:sz w:val="24"/>
                <w:szCs w:val="24"/>
                <w:rtl/>
              </w:rPr>
              <w:t>''שׁ כְּלָל ב').</w:t>
            </w:r>
          </w:p>
          <w:p w14:paraId="69B0EF95" w14:textId="77777777" w:rsidR="005235E5" w:rsidRDefault="005235E5">
            <w:pPr>
              <w:pStyle w:val="a8"/>
              <w:numPr>
                <w:ilvl w:val="0"/>
                <w:numId w:val="12"/>
              </w:numPr>
              <w:jc w:val="both"/>
              <w:rPr>
                <w:rFonts w:ascii="David" w:hAnsi="David" w:cs="David"/>
                <w:b/>
                <w:bCs/>
                <w:sz w:val="24"/>
                <w:szCs w:val="24"/>
              </w:rPr>
            </w:pPr>
            <w:r>
              <w:rPr>
                <w:rFonts w:ascii="David" w:hAnsi="David" w:cs="David" w:hint="cs"/>
                <w:b/>
                <w:bCs/>
                <w:sz w:val="24"/>
                <w:szCs w:val="24"/>
                <w:rtl/>
              </w:rPr>
              <w:t xml:space="preserve">קב חיטים מצד זה </w:t>
            </w:r>
            <w:r>
              <w:rPr>
                <w:rFonts w:ascii="David" w:hAnsi="David" w:cs="David"/>
                <w:b/>
                <w:bCs/>
                <w:sz w:val="24"/>
                <w:szCs w:val="24"/>
                <w:rtl/>
              </w:rPr>
              <w:t>–</w:t>
            </w:r>
            <w:r>
              <w:rPr>
                <w:rFonts w:ascii="David" w:hAnsi="David" w:cs="David" w:hint="cs"/>
                <w:b/>
                <w:bCs/>
                <w:sz w:val="24"/>
                <w:szCs w:val="24"/>
                <w:rtl/>
              </w:rPr>
              <w:t xml:space="preserve"> משנה בחלה (פ"ד, מ"ג) "שני קבים וקב אורז או קב תרומה באמצע אינן </w:t>
            </w:r>
            <w:proofErr w:type="spellStart"/>
            <w:r>
              <w:rPr>
                <w:rFonts w:ascii="David" w:hAnsi="David" w:cs="David" w:hint="cs"/>
                <w:b/>
                <w:bCs/>
                <w:sz w:val="24"/>
                <w:szCs w:val="24"/>
                <w:rtl/>
              </w:rPr>
              <w:t>מצטרפין</w:t>
            </w:r>
            <w:proofErr w:type="spellEnd"/>
            <w:r>
              <w:rPr>
                <w:rFonts w:ascii="David" w:hAnsi="David" w:cs="David" w:hint="cs"/>
                <w:b/>
                <w:bCs/>
                <w:sz w:val="24"/>
                <w:szCs w:val="24"/>
                <w:rtl/>
              </w:rPr>
              <w:t xml:space="preserve">", לפי שעיסת האורז או עיסת התרומה פטורים מן החלה, אין שני הקבים מהקצוות </w:t>
            </w:r>
            <w:proofErr w:type="spellStart"/>
            <w:r>
              <w:rPr>
                <w:rFonts w:ascii="David" w:hAnsi="David" w:cs="David" w:hint="cs"/>
                <w:b/>
                <w:bCs/>
                <w:sz w:val="24"/>
                <w:szCs w:val="24"/>
                <w:rtl/>
              </w:rPr>
              <w:t>מצטרפין</w:t>
            </w:r>
            <w:proofErr w:type="spellEnd"/>
            <w:r>
              <w:rPr>
                <w:rFonts w:ascii="David" w:hAnsi="David" w:cs="David" w:hint="cs"/>
                <w:b/>
                <w:bCs/>
                <w:sz w:val="24"/>
                <w:szCs w:val="24"/>
                <w:rtl/>
              </w:rPr>
              <w:t xml:space="preserve"> להתחייב בחלה.</w:t>
            </w:r>
          </w:p>
          <w:p w14:paraId="19201A8E" w14:textId="1B973676" w:rsidR="005235E5" w:rsidRPr="001F4BFB" w:rsidRDefault="005235E5">
            <w:pPr>
              <w:pStyle w:val="a8"/>
              <w:numPr>
                <w:ilvl w:val="0"/>
                <w:numId w:val="12"/>
              </w:numPr>
              <w:jc w:val="both"/>
              <w:rPr>
                <w:rFonts w:ascii="David" w:hAnsi="David" w:cs="David"/>
                <w:b/>
                <w:bCs/>
                <w:sz w:val="24"/>
                <w:szCs w:val="24"/>
                <w:rtl/>
              </w:rPr>
            </w:pPr>
            <w:r>
              <w:rPr>
                <w:rFonts w:ascii="David" w:hAnsi="David" w:cs="David" w:hint="cs"/>
                <w:b/>
                <w:bCs/>
                <w:sz w:val="24"/>
                <w:szCs w:val="24"/>
                <w:rtl/>
              </w:rPr>
              <w:t xml:space="preserve">אבל אם היה ביניהם עיסה </w:t>
            </w:r>
            <w:r>
              <w:rPr>
                <w:rFonts w:ascii="David" w:hAnsi="David" w:cs="David"/>
                <w:b/>
                <w:bCs/>
                <w:sz w:val="24"/>
                <w:szCs w:val="24"/>
                <w:rtl/>
              </w:rPr>
              <w:t>–</w:t>
            </w:r>
            <w:r>
              <w:rPr>
                <w:rFonts w:ascii="David" w:hAnsi="David" w:cs="David" w:hint="cs"/>
                <w:b/>
                <w:bCs/>
                <w:sz w:val="24"/>
                <w:szCs w:val="24"/>
                <w:rtl/>
              </w:rPr>
              <w:t xml:space="preserve"> שם במשנה "דבר שניטלה חלתו באמצע </w:t>
            </w:r>
            <w:proofErr w:type="spellStart"/>
            <w:r>
              <w:rPr>
                <w:rFonts w:ascii="David" w:hAnsi="David" w:cs="David" w:hint="cs"/>
                <w:b/>
                <w:bCs/>
                <w:sz w:val="24"/>
                <w:szCs w:val="24"/>
                <w:rtl/>
              </w:rPr>
              <w:t>מצטרפין</w:t>
            </w:r>
            <w:proofErr w:type="spellEnd"/>
            <w:r>
              <w:rPr>
                <w:rFonts w:ascii="David" w:hAnsi="David" w:cs="David" w:hint="cs"/>
                <w:b/>
                <w:bCs/>
                <w:sz w:val="24"/>
                <w:szCs w:val="24"/>
                <w:rtl/>
              </w:rPr>
              <w:t xml:space="preserve">, שכבר נתחייב בחלה", ואע"פ שעכשיו פטורה כיוון </w:t>
            </w:r>
            <w:proofErr w:type="spellStart"/>
            <w:r>
              <w:rPr>
                <w:rFonts w:ascii="David" w:hAnsi="David" w:cs="David" w:hint="cs"/>
                <w:b/>
                <w:bCs/>
                <w:sz w:val="24"/>
                <w:szCs w:val="24"/>
                <w:rtl/>
              </w:rPr>
              <w:t>שהיתה</w:t>
            </w:r>
            <w:proofErr w:type="spellEnd"/>
            <w:r>
              <w:rPr>
                <w:rFonts w:ascii="David" w:hAnsi="David" w:cs="David" w:hint="cs"/>
                <w:b/>
                <w:bCs/>
                <w:sz w:val="24"/>
                <w:szCs w:val="24"/>
                <w:rtl/>
              </w:rPr>
              <w:t xml:space="preserve"> בדין חלה מצטרפת (</w:t>
            </w:r>
            <w:proofErr w:type="spellStart"/>
            <w:r>
              <w:rPr>
                <w:rFonts w:ascii="David" w:hAnsi="David" w:cs="David" w:hint="cs"/>
                <w:b/>
                <w:bCs/>
                <w:sz w:val="24"/>
                <w:szCs w:val="24"/>
                <w:rtl/>
              </w:rPr>
              <w:t>ש"ך</w:t>
            </w:r>
            <w:proofErr w:type="spellEnd"/>
            <w:r>
              <w:rPr>
                <w:rFonts w:ascii="David" w:hAnsi="David" w:cs="David" w:hint="cs"/>
                <w:b/>
                <w:bCs/>
                <w:sz w:val="24"/>
                <w:szCs w:val="24"/>
                <w:rtl/>
              </w:rPr>
              <w:t>).</w:t>
            </w:r>
          </w:p>
        </w:tc>
        <w:tc>
          <w:tcPr>
            <w:tcW w:w="1701" w:type="dxa"/>
            <w:vMerge/>
          </w:tcPr>
          <w:p w14:paraId="1FA90D3D" w14:textId="2583AE88" w:rsidR="005235E5" w:rsidRPr="0050219E" w:rsidRDefault="005235E5" w:rsidP="00A50921">
            <w:pPr>
              <w:contextualSpacing/>
              <w:jc w:val="both"/>
              <w:rPr>
                <w:rFonts w:ascii="David" w:hAnsi="David" w:cs="David"/>
                <w:b/>
                <w:bCs/>
                <w:sz w:val="24"/>
                <w:szCs w:val="24"/>
                <w:rtl/>
              </w:rPr>
            </w:pPr>
          </w:p>
        </w:tc>
        <w:tc>
          <w:tcPr>
            <w:tcW w:w="3681" w:type="dxa"/>
            <w:vMerge/>
          </w:tcPr>
          <w:p w14:paraId="7FA78A48" w14:textId="0B65FA40" w:rsidR="005235E5" w:rsidRPr="005235E5" w:rsidRDefault="005235E5" w:rsidP="009F1769">
            <w:pPr>
              <w:contextualSpacing/>
              <w:jc w:val="both"/>
              <w:rPr>
                <w:rFonts w:ascii="David" w:hAnsi="David" w:cs="David"/>
                <w:b/>
                <w:bCs/>
                <w:rtl/>
              </w:rPr>
            </w:pPr>
          </w:p>
        </w:tc>
      </w:tr>
      <w:tr w:rsidR="005235E5" w14:paraId="6A5109A4" w14:textId="77777777" w:rsidTr="00ED4CE1">
        <w:tc>
          <w:tcPr>
            <w:tcW w:w="10349" w:type="dxa"/>
          </w:tcPr>
          <w:p w14:paraId="4D41905D" w14:textId="1CD22CA7" w:rsidR="005235E5" w:rsidRPr="00796581" w:rsidRDefault="005235E5" w:rsidP="001723F3">
            <w:pPr>
              <w:contextualSpacing/>
              <w:jc w:val="both"/>
              <w:rPr>
                <w:rFonts w:ascii="David" w:hAnsi="David" w:cs="David"/>
                <w:b/>
                <w:bCs/>
                <w:sz w:val="24"/>
                <w:szCs w:val="24"/>
                <w:u w:val="single"/>
                <w:rtl/>
              </w:rPr>
            </w:pPr>
            <w:r w:rsidRPr="005D7743">
              <w:rPr>
                <w:rFonts w:ascii="David" w:hAnsi="David" w:cs="David"/>
                <w:b/>
                <w:bCs/>
                <w:sz w:val="32"/>
                <w:szCs w:val="32"/>
                <w:u w:val="single"/>
                <w:rtl/>
              </w:rPr>
              <w:t>סעיף ז</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קב ממין אחר בין שני קבי חיטים</w:t>
            </w:r>
          </w:p>
          <w:p w14:paraId="674C2B74" w14:textId="77777777" w:rsidR="005235E5" w:rsidRPr="008F4F4C" w:rsidRDefault="005235E5" w:rsidP="001723F3">
            <w:pPr>
              <w:contextualSpacing/>
              <w:jc w:val="both"/>
              <w:rPr>
                <w:rFonts w:ascii="David" w:hAnsi="David" w:cs="David"/>
                <w:b/>
                <w:bCs/>
                <w:sz w:val="24"/>
                <w:szCs w:val="24"/>
                <w:rtl/>
              </w:rPr>
            </w:pPr>
            <w:r w:rsidRPr="008F4F4C">
              <w:rPr>
                <w:rFonts w:ascii="David" w:hAnsi="David" w:cs="David"/>
                <w:b/>
                <w:bCs/>
                <w:sz w:val="24"/>
                <w:szCs w:val="24"/>
                <w:rtl/>
              </w:rPr>
              <w:t xml:space="preserve">הָיָה בֵּינֵיהֶם קַב שֶׁל מִין אַחֵר מֵחֲמֵשֶׁת הַמִּינִים, אוֹ קַב מִשֶּׁל </w:t>
            </w:r>
            <w:proofErr w:type="spellStart"/>
            <w:r w:rsidRPr="008F4F4C">
              <w:rPr>
                <w:rFonts w:ascii="David" w:hAnsi="David" w:cs="David"/>
                <w:b/>
                <w:bCs/>
                <w:sz w:val="24"/>
                <w:szCs w:val="24"/>
                <w:rtl/>
              </w:rPr>
              <w:t>אִשָּׁה</w:t>
            </w:r>
            <w:proofErr w:type="spellEnd"/>
            <w:r w:rsidRPr="008F4F4C">
              <w:rPr>
                <w:rFonts w:ascii="David" w:hAnsi="David" w:cs="David"/>
                <w:b/>
                <w:bCs/>
                <w:sz w:val="24"/>
                <w:szCs w:val="24"/>
                <w:rtl/>
              </w:rPr>
              <w:t xml:space="preserve"> אַחֶרֶת, </w:t>
            </w:r>
            <w:proofErr w:type="spellStart"/>
            <w:r w:rsidRPr="008F4F4C">
              <w:rPr>
                <w:rFonts w:ascii="David" w:hAnsi="David" w:cs="David"/>
                <w:b/>
                <w:bCs/>
                <w:sz w:val="24"/>
                <w:szCs w:val="24"/>
                <w:rtl/>
              </w:rPr>
              <w:t>מִצְטָרְפִין</w:t>
            </w:r>
            <w:proofErr w:type="spellEnd"/>
            <w:r w:rsidRPr="008F4F4C">
              <w:rPr>
                <w:rFonts w:ascii="David" w:hAnsi="David" w:cs="David"/>
                <w:b/>
                <w:bCs/>
                <w:sz w:val="24"/>
                <w:szCs w:val="24"/>
                <w:rtl/>
              </w:rPr>
              <w:t>.</w:t>
            </w:r>
          </w:p>
          <w:p w14:paraId="1398EF76" w14:textId="438C56AC" w:rsidR="0050378D" w:rsidRPr="000E07E5" w:rsidRDefault="005235E5" w:rsidP="00CF245A">
            <w:pPr>
              <w:pStyle w:val="a8"/>
              <w:numPr>
                <w:ilvl w:val="0"/>
                <w:numId w:val="13"/>
              </w:numPr>
              <w:jc w:val="both"/>
              <w:rPr>
                <w:rFonts w:ascii="David" w:hAnsi="David" w:cs="David"/>
                <w:b/>
                <w:bCs/>
                <w:sz w:val="24"/>
                <w:szCs w:val="24"/>
                <w:rtl/>
              </w:rPr>
            </w:pPr>
            <w:r w:rsidRPr="000E07E5">
              <w:rPr>
                <w:rFonts w:ascii="David" w:hAnsi="David" w:cs="David" w:hint="cs"/>
                <w:b/>
                <w:bCs/>
                <w:sz w:val="24"/>
                <w:szCs w:val="24"/>
                <w:rtl/>
              </w:rPr>
              <w:t xml:space="preserve">היה ביניהם קב של מין אחר </w:t>
            </w:r>
            <w:r w:rsidRPr="000E07E5">
              <w:rPr>
                <w:rFonts w:ascii="David" w:hAnsi="David" w:cs="David"/>
                <w:b/>
                <w:bCs/>
                <w:sz w:val="24"/>
                <w:szCs w:val="24"/>
                <w:rtl/>
              </w:rPr>
              <w:t>–</w:t>
            </w:r>
            <w:r w:rsidRPr="000E07E5">
              <w:rPr>
                <w:rFonts w:ascii="David" w:hAnsi="David" w:cs="David" w:hint="cs"/>
                <w:b/>
                <w:bCs/>
                <w:sz w:val="24"/>
                <w:szCs w:val="24"/>
                <w:rtl/>
              </w:rPr>
              <w:t xml:space="preserve"> לשון הירושלמי, ופירש </w:t>
            </w:r>
            <w:proofErr w:type="spellStart"/>
            <w:r w:rsidRPr="000E07E5">
              <w:rPr>
                <w:rFonts w:ascii="David" w:hAnsi="David" w:cs="David" w:hint="cs"/>
                <w:b/>
                <w:bCs/>
                <w:sz w:val="24"/>
                <w:szCs w:val="24"/>
                <w:rtl/>
              </w:rPr>
              <w:t>הט"ז</w:t>
            </w:r>
            <w:proofErr w:type="spellEnd"/>
            <w:r w:rsidRPr="000E07E5">
              <w:rPr>
                <w:rFonts w:ascii="David" w:hAnsi="David" w:cs="David" w:hint="cs"/>
                <w:b/>
                <w:bCs/>
                <w:sz w:val="24"/>
                <w:szCs w:val="24"/>
                <w:rtl/>
              </w:rPr>
              <w:t xml:space="preserve"> בין שני </w:t>
            </w:r>
            <w:proofErr w:type="spellStart"/>
            <w:r w:rsidRPr="000E07E5">
              <w:rPr>
                <w:rFonts w:ascii="David" w:hAnsi="David" w:cs="David" w:hint="cs"/>
                <w:b/>
                <w:bCs/>
                <w:sz w:val="24"/>
                <w:szCs w:val="24"/>
                <w:rtl/>
              </w:rPr>
              <w:t>קבין</w:t>
            </w:r>
            <w:proofErr w:type="spellEnd"/>
            <w:r w:rsidRPr="000E07E5">
              <w:rPr>
                <w:rFonts w:ascii="David" w:hAnsi="David" w:cs="David" w:hint="cs"/>
                <w:b/>
                <w:bCs/>
                <w:sz w:val="24"/>
                <w:szCs w:val="24"/>
                <w:rtl/>
              </w:rPr>
              <w:t xml:space="preserve"> חיטים היה קב אחד משאר חמשת המינים שאין להם צירוף לחיטים כגון שיפון, ואע"פ שאין מצטרפים לשיעור חלה </w:t>
            </w:r>
            <w:proofErr w:type="spellStart"/>
            <w:r w:rsidRPr="000E07E5">
              <w:rPr>
                <w:rFonts w:ascii="David" w:hAnsi="David" w:cs="David" w:hint="cs"/>
                <w:b/>
                <w:bCs/>
                <w:sz w:val="24"/>
                <w:szCs w:val="24"/>
                <w:rtl/>
              </w:rPr>
              <w:t>כדלעיל</w:t>
            </w:r>
            <w:proofErr w:type="spellEnd"/>
            <w:r w:rsidRPr="000E07E5">
              <w:rPr>
                <w:rFonts w:ascii="David" w:hAnsi="David" w:cs="David" w:hint="cs"/>
                <w:b/>
                <w:bCs/>
                <w:sz w:val="24"/>
                <w:szCs w:val="24"/>
                <w:rtl/>
              </w:rPr>
              <w:t xml:space="preserve"> בס' ב', מכל מקום לא </w:t>
            </w:r>
            <w:proofErr w:type="spellStart"/>
            <w:r w:rsidRPr="000E07E5">
              <w:rPr>
                <w:rFonts w:ascii="David" w:hAnsi="David" w:cs="David" w:hint="cs"/>
                <w:b/>
                <w:bCs/>
                <w:sz w:val="24"/>
                <w:szCs w:val="24"/>
                <w:rtl/>
              </w:rPr>
              <w:t>חשיב</w:t>
            </w:r>
            <w:proofErr w:type="spellEnd"/>
            <w:r w:rsidRPr="000E07E5">
              <w:rPr>
                <w:rFonts w:ascii="David" w:hAnsi="David" w:cs="David" w:hint="cs"/>
                <w:b/>
                <w:bCs/>
                <w:sz w:val="24"/>
                <w:szCs w:val="24"/>
                <w:rtl/>
              </w:rPr>
              <w:t xml:space="preserve"> כאן הפסק בין שני קבי החיטים, כיון שעכ"פ גם קב זה הוא בר חיוב חלה, וכן אם מחבר ביניהם קב של </w:t>
            </w:r>
            <w:proofErr w:type="spellStart"/>
            <w:r w:rsidRPr="000E07E5">
              <w:rPr>
                <w:rFonts w:ascii="David" w:hAnsi="David" w:cs="David" w:hint="cs"/>
                <w:b/>
                <w:bCs/>
                <w:sz w:val="24"/>
                <w:szCs w:val="24"/>
                <w:rtl/>
              </w:rPr>
              <w:t>אשה</w:t>
            </w:r>
            <w:proofErr w:type="spellEnd"/>
            <w:r w:rsidRPr="000E07E5">
              <w:rPr>
                <w:rFonts w:ascii="David" w:hAnsi="David" w:cs="David" w:hint="cs"/>
                <w:b/>
                <w:bCs/>
                <w:sz w:val="24"/>
                <w:szCs w:val="24"/>
                <w:rtl/>
              </w:rPr>
              <w:t xml:space="preserve"> אחרת, שפיר בזה צירוף של החיטים, אע"פ שאינו מצטרף לחיוב חלה. </w:t>
            </w:r>
          </w:p>
          <w:p w14:paraId="13B4E877" w14:textId="77777777" w:rsidR="0050378D" w:rsidRDefault="0050378D" w:rsidP="0050378D">
            <w:pPr>
              <w:jc w:val="both"/>
              <w:rPr>
                <w:rFonts w:ascii="David" w:hAnsi="David" w:cs="David"/>
                <w:b/>
                <w:bCs/>
                <w:sz w:val="24"/>
                <w:szCs w:val="24"/>
                <w:rtl/>
              </w:rPr>
            </w:pPr>
          </w:p>
          <w:p w14:paraId="1CBECD11" w14:textId="77777777" w:rsidR="0050378D" w:rsidRDefault="0050378D" w:rsidP="0050378D">
            <w:pPr>
              <w:jc w:val="both"/>
              <w:rPr>
                <w:rFonts w:ascii="David" w:hAnsi="David" w:cs="David"/>
                <w:b/>
                <w:bCs/>
                <w:sz w:val="24"/>
                <w:szCs w:val="24"/>
                <w:rtl/>
              </w:rPr>
            </w:pPr>
          </w:p>
          <w:p w14:paraId="18F784E4" w14:textId="77777777" w:rsidR="0050378D" w:rsidRDefault="0050378D" w:rsidP="0050378D">
            <w:pPr>
              <w:jc w:val="both"/>
              <w:rPr>
                <w:rFonts w:ascii="David" w:hAnsi="David" w:cs="David"/>
                <w:b/>
                <w:bCs/>
                <w:sz w:val="24"/>
                <w:szCs w:val="24"/>
                <w:rtl/>
              </w:rPr>
            </w:pPr>
          </w:p>
          <w:p w14:paraId="14D0E14A" w14:textId="6AB1CE41" w:rsidR="0050378D" w:rsidRPr="0050378D" w:rsidRDefault="0050378D" w:rsidP="0050378D">
            <w:pPr>
              <w:jc w:val="both"/>
              <w:rPr>
                <w:rFonts w:ascii="David" w:hAnsi="David" w:cs="David"/>
                <w:b/>
                <w:bCs/>
                <w:sz w:val="24"/>
                <w:szCs w:val="24"/>
                <w:rtl/>
              </w:rPr>
            </w:pPr>
          </w:p>
        </w:tc>
        <w:tc>
          <w:tcPr>
            <w:tcW w:w="1701" w:type="dxa"/>
            <w:vMerge/>
          </w:tcPr>
          <w:p w14:paraId="108E69A5" w14:textId="77777777" w:rsidR="005235E5" w:rsidRPr="00AD42A5" w:rsidRDefault="005235E5" w:rsidP="0050219E">
            <w:pPr>
              <w:contextualSpacing/>
              <w:jc w:val="both"/>
              <w:rPr>
                <w:rFonts w:ascii="David" w:hAnsi="David" w:cs="David"/>
                <w:b/>
                <w:bCs/>
                <w:sz w:val="22"/>
                <w:szCs w:val="22"/>
                <w:rtl/>
              </w:rPr>
            </w:pPr>
          </w:p>
        </w:tc>
        <w:tc>
          <w:tcPr>
            <w:tcW w:w="3681" w:type="dxa"/>
            <w:vMerge/>
          </w:tcPr>
          <w:p w14:paraId="2C5F97D8" w14:textId="40B36F21" w:rsidR="005235E5" w:rsidRPr="005235E5" w:rsidRDefault="005235E5" w:rsidP="0050219E">
            <w:pPr>
              <w:contextualSpacing/>
              <w:jc w:val="both"/>
              <w:rPr>
                <w:rFonts w:ascii="David" w:hAnsi="David" w:cs="David"/>
                <w:b/>
                <w:bCs/>
                <w:rtl/>
              </w:rPr>
            </w:pPr>
          </w:p>
        </w:tc>
      </w:tr>
      <w:tr w:rsidR="0050378D" w14:paraId="4B9178CF" w14:textId="77777777" w:rsidTr="0050378D">
        <w:trPr>
          <w:trHeight w:val="2684"/>
        </w:trPr>
        <w:tc>
          <w:tcPr>
            <w:tcW w:w="10349" w:type="dxa"/>
          </w:tcPr>
          <w:p w14:paraId="11190B24" w14:textId="02D45385" w:rsidR="0050378D" w:rsidRPr="00796581" w:rsidRDefault="0050378D" w:rsidP="001723F3">
            <w:pPr>
              <w:contextualSpacing/>
              <w:jc w:val="both"/>
              <w:rPr>
                <w:rFonts w:ascii="David" w:hAnsi="David" w:cs="David"/>
                <w:b/>
                <w:bCs/>
                <w:sz w:val="24"/>
                <w:szCs w:val="24"/>
                <w:u w:val="single"/>
                <w:rtl/>
              </w:rPr>
            </w:pPr>
            <w:r w:rsidRPr="005D7743">
              <w:rPr>
                <w:rFonts w:ascii="David" w:hAnsi="David" w:cs="David"/>
                <w:b/>
                <w:bCs/>
                <w:sz w:val="32"/>
                <w:szCs w:val="32"/>
                <w:u w:val="single"/>
                <w:rtl/>
              </w:rPr>
              <w:lastRenderedPageBreak/>
              <w:t>סעיף ח</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קב של תבואה חדשה וקב של תבואה ישנה</w:t>
            </w:r>
          </w:p>
          <w:p w14:paraId="4BD508C0" w14:textId="08CD11DD" w:rsidR="0050378D" w:rsidRPr="002774B8" w:rsidRDefault="0050378D" w:rsidP="001723F3">
            <w:pPr>
              <w:contextualSpacing/>
              <w:jc w:val="both"/>
              <w:rPr>
                <w:rFonts w:ascii="David" w:hAnsi="David" w:cs="David"/>
                <w:b/>
                <w:bCs/>
                <w:sz w:val="24"/>
                <w:szCs w:val="24"/>
                <w:rtl/>
              </w:rPr>
            </w:pPr>
            <w:r w:rsidRPr="008F4F4C">
              <w:rPr>
                <w:rFonts w:ascii="David" w:hAnsi="David" w:cs="David"/>
                <w:b/>
                <w:bCs/>
                <w:sz w:val="24"/>
                <w:szCs w:val="24"/>
                <w:rtl/>
              </w:rPr>
              <w:t xml:space="preserve">קַב שֶׁל תְּבוּאָה חֲדָשָׁה וְקַב שֶׁל יְשָׁנָה, אֵינָם מִצְטָרְפִים. הָיָה קַב שֶׁל יָשָׁן מִצַּד זֶה וְקַב יָשָׁן מִצַּד זֶה, וְחָדָשׁ בָּאֶמְצַע, </w:t>
            </w:r>
            <w:proofErr w:type="spellStart"/>
            <w:r w:rsidRPr="008F4F4C">
              <w:rPr>
                <w:rFonts w:ascii="David" w:hAnsi="David" w:cs="David"/>
                <w:b/>
                <w:bCs/>
                <w:sz w:val="24"/>
                <w:szCs w:val="24"/>
                <w:rtl/>
              </w:rPr>
              <w:t>מִצְטָרְפִין</w:t>
            </w:r>
            <w:proofErr w:type="spellEnd"/>
            <w:r w:rsidRPr="008F4F4C">
              <w:rPr>
                <w:rFonts w:ascii="David" w:hAnsi="David" w:cs="David"/>
                <w:b/>
                <w:bCs/>
                <w:sz w:val="24"/>
                <w:szCs w:val="24"/>
                <w:rtl/>
              </w:rPr>
              <w:t xml:space="preserve">. וְהוּא הַדִּין </w:t>
            </w:r>
            <w:proofErr w:type="spellStart"/>
            <w:r w:rsidRPr="008F4F4C">
              <w:rPr>
                <w:rFonts w:ascii="David" w:hAnsi="David" w:cs="David"/>
                <w:b/>
                <w:bCs/>
                <w:sz w:val="24"/>
                <w:szCs w:val="24"/>
                <w:rtl/>
              </w:rPr>
              <w:t>אִפְּכָא</w:t>
            </w:r>
            <w:proofErr w:type="spellEnd"/>
            <w:r w:rsidRPr="008F4F4C">
              <w:rPr>
                <w:rFonts w:ascii="David" w:hAnsi="David" w:cs="David"/>
                <w:b/>
                <w:bCs/>
                <w:sz w:val="24"/>
                <w:szCs w:val="24"/>
                <w:rtl/>
              </w:rPr>
              <w:t>, חָדָשׁ מִשְּׁנֵי הַצְּדָדִים וְיָשָׁן בָּאֶמְצַע (בֵּית יוֹסֵף וְטוּר).</w:t>
            </w:r>
          </w:p>
          <w:p w14:paraId="58545C6D" w14:textId="77777777" w:rsidR="0050378D" w:rsidRDefault="0050378D">
            <w:pPr>
              <w:pStyle w:val="a8"/>
              <w:numPr>
                <w:ilvl w:val="0"/>
                <w:numId w:val="14"/>
              </w:numPr>
              <w:jc w:val="both"/>
              <w:rPr>
                <w:rFonts w:ascii="David" w:hAnsi="David" w:cs="David"/>
                <w:b/>
                <w:bCs/>
                <w:sz w:val="24"/>
                <w:szCs w:val="24"/>
              </w:rPr>
            </w:pPr>
            <w:r>
              <w:rPr>
                <w:rFonts w:ascii="David" w:hAnsi="David" w:cs="David" w:hint="cs"/>
                <w:b/>
                <w:bCs/>
                <w:sz w:val="24"/>
                <w:szCs w:val="24"/>
                <w:rtl/>
              </w:rPr>
              <w:t xml:space="preserve">קב של תבואה חדשה </w:t>
            </w:r>
            <w:r>
              <w:rPr>
                <w:rFonts w:ascii="David" w:hAnsi="David" w:cs="David"/>
                <w:b/>
                <w:bCs/>
                <w:sz w:val="24"/>
                <w:szCs w:val="24"/>
                <w:rtl/>
              </w:rPr>
              <w:t>–</w:t>
            </w:r>
            <w:r>
              <w:rPr>
                <w:rFonts w:ascii="David" w:hAnsi="David" w:cs="David" w:hint="cs"/>
                <w:b/>
                <w:bCs/>
                <w:sz w:val="24"/>
                <w:szCs w:val="24"/>
                <w:rtl/>
              </w:rPr>
              <w:t xml:space="preserve"> משנה בחלה (פ"ד, מ"ד) "קב חדש וקב ישן שנשכו זה בזה, ר' ישמעאל אומר, </w:t>
            </w:r>
            <w:proofErr w:type="spellStart"/>
            <w:r>
              <w:rPr>
                <w:rFonts w:ascii="David" w:hAnsi="David" w:cs="David" w:hint="cs"/>
                <w:b/>
                <w:bCs/>
                <w:sz w:val="24"/>
                <w:szCs w:val="24"/>
                <w:rtl/>
              </w:rPr>
              <w:t>יטול</w:t>
            </w:r>
            <w:proofErr w:type="spellEnd"/>
            <w:r>
              <w:rPr>
                <w:rFonts w:ascii="David" w:hAnsi="David" w:cs="David" w:hint="cs"/>
                <w:b/>
                <w:bCs/>
                <w:sz w:val="24"/>
                <w:szCs w:val="24"/>
                <w:rtl/>
              </w:rPr>
              <w:t xml:space="preserve"> מן האמצע וחכמים אוסרים", ובירושלמי מובא, שחכמים אסרו שמא הרואה יסבור שמותר לתרום מן הישן על החדש, ומן החדש על הישן, ולכן גזרו לאסור באופן הזה, וכן פסק הרמב"ם כחכמים.</w:t>
            </w:r>
          </w:p>
          <w:p w14:paraId="413BCDF3" w14:textId="610C9928" w:rsidR="0050378D" w:rsidRPr="002774B8" w:rsidRDefault="0050378D">
            <w:pPr>
              <w:pStyle w:val="a8"/>
              <w:numPr>
                <w:ilvl w:val="0"/>
                <w:numId w:val="14"/>
              </w:numPr>
              <w:jc w:val="both"/>
              <w:rPr>
                <w:rFonts w:ascii="David" w:hAnsi="David" w:cs="David"/>
                <w:b/>
                <w:bCs/>
                <w:sz w:val="24"/>
                <w:szCs w:val="24"/>
                <w:rtl/>
              </w:rPr>
            </w:pPr>
            <w:r>
              <w:rPr>
                <w:rFonts w:ascii="David" w:hAnsi="David" w:cs="David" w:hint="cs"/>
                <w:b/>
                <w:bCs/>
                <w:sz w:val="24"/>
                <w:szCs w:val="24"/>
                <w:rtl/>
              </w:rPr>
              <w:t xml:space="preserve">היה קב של ישן מצד זה </w:t>
            </w:r>
            <w:r>
              <w:rPr>
                <w:rFonts w:ascii="David" w:hAnsi="David" w:cs="David"/>
                <w:b/>
                <w:bCs/>
                <w:sz w:val="24"/>
                <w:szCs w:val="24"/>
                <w:rtl/>
              </w:rPr>
              <w:t>–</w:t>
            </w:r>
            <w:r>
              <w:rPr>
                <w:rFonts w:ascii="David" w:hAnsi="David" w:cs="David" w:hint="cs"/>
                <w:b/>
                <w:bCs/>
                <w:sz w:val="24"/>
                <w:szCs w:val="24"/>
                <w:rtl/>
              </w:rPr>
              <w:t xml:space="preserve"> איתא בירושלמי "קב חדש מצרף", ומשמע דהיינו באופן שאם ישן מצד זה, וישן מצד זה, וחדש באמצע (וכן איפכא) מצרפן, וכ"כ הרמב"ם (ב"י). </w:t>
            </w:r>
          </w:p>
        </w:tc>
        <w:tc>
          <w:tcPr>
            <w:tcW w:w="1701" w:type="dxa"/>
            <w:vMerge w:val="restart"/>
          </w:tcPr>
          <w:p w14:paraId="77B0F1A4" w14:textId="77777777" w:rsidR="0050378D" w:rsidRPr="0050219E" w:rsidRDefault="0050378D" w:rsidP="0050219E">
            <w:pPr>
              <w:contextualSpacing/>
              <w:jc w:val="both"/>
              <w:rPr>
                <w:rFonts w:ascii="David" w:hAnsi="David" w:cs="David"/>
                <w:b/>
                <w:bCs/>
                <w:sz w:val="24"/>
                <w:szCs w:val="24"/>
              </w:rPr>
            </w:pPr>
            <w:r>
              <w:rPr>
                <w:rFonts w:ascii="David" w:hAnsi="David" w:cs="David" w:hint="cs"/>
                <w:b/>
                <w:bCs/>
                <w:sz w:val="24"/>
                <w:szCs w:val="24"/>
                <w:rtl/>
              </w:rPr>
              <w:t xml:space="preserve">האם קב מתבואה חדשה וקב מתבואה ישנה </w:t>
            </w:r>
            <w:proofErr w:type="spellStart"/>
            <w:r>
              <w:rPr>
                <w:rFonts w:ascii="David" w:hAnsi="David" w:cs="David" w:hint="cs"/>
                <w:b/>
                <w:bCs/>
                <w:sz w:val="24"/>
                <w:szCs w:val="24"/>
                <w:rtl/>
              </w:rPr>
              <w:t>מצטרפין</w:t>
            </w:r>
            <w:proofErr w:type="spellEnd"/>
            <w:r>
              <w:rPr>
                <w:rFonts w:ascii="David" w:hAnsi="David" w:cs="David" w:hint="cs"/>
                <w:b/>
                <w:bCs/>
                <w:sz w:val="24"/>
                <w:szCs w:val="24"/>
                <w:rtl/>
              </w:rPr>
              <w:t xml:space="preserve"> לחיוב הפרשת חלה ?</w:t>
            </w:r>
          </w:p>
          <w:p w14:paraId="5A330DBF" w14:textId="77777777" w:rsidR="0050378D" w:rsidRPr="0050219E" w:rsidRDefault="0050378D" w:rsidP="0050219E">
            <w:pPr>
              <w:contextualSpacing/>
              <w:jc w:val="both"/>
              <w:rPr>
                <w:rFonts w:ascii="David" w:hAnsi="David" w:cs="David"/>
                <w:b/>
                <w:bCs/>
                <w:sz w:val="24"/>
                <w:szCs w:val="24"/>
                <w:rtl/>
              </w:rPr>
            </w:pPr>
            <w:r>
              <w:rPr>
                <w:rFonts w:ascii="David" w:hAnsi="David" w:cs="David" w:hint="cs"/>
                <w:b/>
                <w:bCs/>
                <w:sz w:val="24"/>
                <w:szCs w:val="24"/>
                <w:rtl/>
              </w:rPr>
              <w:t>האם עיסה המורכבת מחיטים ואורז, חייבת בחלה ?</w:t>
            </w:r>
          </w:p>
          <w:p w14:paraId="73A34B40" w14:textId="77777777" w:rsidR="0050378D" w:rsidRDefault="0050378D" w:rsidP="006F6070">
            <w:pPr>
              <w:jc w:val="both"/>
              <w:rPr>
                <w:rFonts w:ascii="David" w:hAnsi="David" w:cs="David"/>
                <w:b/>
                <w:bCs/>
                <w:sz w:val="24"/>
                <w:szCs w:val="24"/>
                <w:rtl/>
              </w:rPr>
            </w:pPr>
            <w:r>
              <w:rPr>
                <w:rFonts w:ascii="David" w:hAnsi="David" w:cs="David" w:hint="cs"/>
                <w:b/>
                <w:bCs/>
                <w:sz w:val="24"/>
                <w:szCs w:val="24"/>
                <w:rtl/>
              </w:rPr>
              <w:t>מה הדין אם עירב שאור מעיסת חיטים עם עיסת אורז ?</w:t>
            </w:r>
          </w:p>
          <w:p w14:paraId="0083A12F" w14:textId="27E8FB1F" w:rsidR="0050378D" w:rsidRPr="0050219E" w:rsidRDefault="0050378D" w:rsidP="007635AD">
            <w:pPr>
              <w:contextualSpacing/>
              <w:jc w:val="both"/>
              <w:rPr>
                <w:rFonts w:ascii="David" w:hAnsi="David" w:cs="David"/>
                <w:b/>
                <w:bCs/>
                <w:sz w:val="24"/>
                <w:szCs w:val="24"/>
              </w:rPr>
            </w:pPr>
          </w:p>
        </w:tc>
        <w:tc>
          <w:tcPr>
            <w:tcW w:w="3681" w:type="dxa"/>
          </w:tcPr>
          <w:p w14:paraId="56A92951" w14:textId="3AD74A98" w:rsidR="0050378D" w:rsidRPr="0050378D" w:rsidRDefault="0050378D" w:rsidP="0050378D">
            <w:pPr>
              <w:contextualSpacing/>
              <w:jc w:val="both"/>
              <w:rPr>
                <w:rFonts w:ascii="David" w:hAnsi="David" w:cs="David"/>
                <w:b/>
                <w:bCs/>
              </w:rPr>
            </w:pPr>
            <w:r w:rsidRPr="0050378D">
              <w:rPr>
                <w:rFonts w:ascii="David" w:hAnsi="David" w:cs="David" w:hint="cs"/>
                <w:b/>
                <w:bCs/>
                <w:u w:val="single"/>
                <w:rtl/>
              </w:rPr>
              <w:t>קב של תבואה חדשה וקב מתבואה ישנה</w:t>
            </w:r>
            <w:r w:rsidRPr="0050378D">
              <w:rPr>
                <w:rFonts w:ascii="David" w:hAnsi="David" w:cs="David" w:hint="cs"/>
                <w:b/>
                <w:bCs/>
                <w:rtl/>
              </w:rPr>
              <w:t xml:space="preserve"> </w:t>
            </w:r>
            <w:r w:rsidRPr="0050378D">
              <w:rPr>
                <w:rFonts w:ascii="David" w:hAnsi="David" w:cs="David"/>
                <w:b/>
                <w:bCs/>
                <w:rtl/>
              </w:rPr>
              <w:t>–</w:t>
            </w:r>
            <w:r w:rsidRPr="0050378D">
              <w:rPr>
                <w:rFonts w:ascii="David" w:hAnsi="David" w:cs="David" w:hint="cs"/>
                <w:b/>
                <w:bCs/>
                <w:rtl/>
              </w:rPr>
              <w:t xml:space="preserve"> משנה בחלה (פ"ד, מ"ד) "קב חדש וקב ישן שנשכו זה בזה, ר' ישמעאל אומר, </w:t>
            </w:r>
            <w:proofErr w:type="spellStart"/>
            <w:r w:rsidRPr="0050378D">
              <w:rPr>
                <w:rFonts w:ascii="David" w:hAnsi="David" w:cs="David" w:hint="cs"/>
                <w:b/>
                <w:bCs/>
                <w:rtl/>
              </w:rPr>
              <w:t>יטול</w:t>
            </w:r>
            <w:proofErr w:type="spellEnd"/>
            <w:r w:rsidRPr="0050378D">
              <w:rPr>
                <w:rFonts w:ascii="David" w:hAnsi="David" w:cs="David" w:hint="cs"/>
                <w:b/>
                <w:bCs/>
                <w:rtl/>
              </w:rPr>
              <w:t xml:space="preserve"> מן האמצע וחכמים אוסרים", ובירושלמי מובא, שחכמים אסרו שמא הרואה יסבור שמותר לתרום מן הישן על החדש, ומן החדש על הישן, ולכן גזרו לאסור באופן הזה, וכן פסק הרמב"ם כחכמים.</w:t>
            </w:r>
          </w:p>
          <w:p w14:paraId="32A2EB68" w14:textId="089E1E10" w:rsidR="0050378D" w:rsidRPr="0050378D" w:rsidRDefault="0050378D" w:rsidP="0050378D">
            <w:pPr>
              <w:contextualSpacing/>
              <w:jc w:val="both"/>
              <w:rPr>
                <w:rFonts w:ascii="David" w:hAnsi="David" w:cs="David"/>
                <w:b/>
                <w:bCs/>
                <w:rtl/>
              </w:rPr>
            </w:pPr>
            <w:r w:rsidRPr="004F4836">
              <w:rPr>
                <w:rFonts w:ascii="David" w:hAnsi="David" w:cs="David" w:hint="cs"/>
                <w:b/>
                <w:bCs/>
                <w:u w:val="single"/>
                <w:rtl/>
              </w:rPr>
              <w:t>קב של ישן מ</w:t>
            </w:r>
            <w:r w:rsidR="004F4836" w:rsidRPr="004F4836">
              <w:rPr>
                <w:rFonts w:ascii="David" w:hAnsi="David" w:cs="David" w:hint="cs"/>
                <w:b/>
                <w:bCs/>
                <w:u w:val="single"/>
                <w:rtl/>
              </w:rPr>
              <w:t xml:space="preserve">שני </w:t>
            </w:r>
            <w:r w:rsidRPr="004F4836">
              <w:rPr>
                <w:rFonts w:ascii="David" w:hAnsi="David" w:cs="David" w:hint="cs"/>
                <w:b/>
                <w:bCs/>
                <w:u w:val="single"/>
                <w:rtl/>
              </w:rPr>
              <w:t>צד</w:t>
            </w:r>
            <w:r w:rsidR="004F4836" w:rsidRPr="004F4836">
              <w:rPr>
                <w:rFonts w:ascii="David" w:hAnsi="David" w:cs="David" w:hint="cs"/>
                <w:b/>
                <w:bCs/>
                <w:u w:val="single"/>
                <w:rtl/>
              </w:rPr>
              <w:t>דים</w:t>
            </w:r>
            <w:r w:rsidRPr="004F4836">
              <w:rPr>
                <w:rFonts w:ascii="David" w:hAnsi="David" w:cs="David" w:hint="cs"/>
                <w:b/>
                <w:bCs/>
                <w:u w:val="single"/>
                <w:rtl/>
              </w:rPr>
              <w:t xml:space="preserve"> </w:t>
            </w:r>
            <w:r w:rsidR="004F4836" w:rsidRPr="004F4836">
              <w:rPr>
                <w:rFonts w:ascii="David" w:hAnsi="David" w:cs="David" w:hint="cs"/>
                <w:b/>
                <w:bCs/>
                <w:u w:val="single"/>
                <w:rtl/>
              </w:rPr>
              <w:t>וחדש באמצע</w:t>
            </w:r>
            <w:r w:rsidRPr="0050378D">
              <w:rPr>
                <w:rFonts w:ascii="David" w:hAnsi="David" w:cs="David" w:hint="cs"/>
                <w:b/>
                <w:bCs/>
                <w:rtl/>
              </w:rPr>
              <w:t xml:space="preserve"> </w:t>
            </w:r>
            <w:r w:rsidRPr="0050378D">
              <w:rPr>
                <w:rFonts w:ascii="David" w:hAnsi="David" w:cs="David"/>
                <w:b/>
                <w:bCs/>
                <w:rtl/>
              </w:rPr>
              <w:t>–</w:t>
            </w:r>
            <w:r w:rsidRPr="0050378D">
              <w:rPr>
                <w:rFonts w:ascii="David" w:hAnsi="David" w:cs="David" w:hint="cs"/>
                <w:b/>
                <w:bCs/>
                <w:rtl/>
              </w:rPr>
              <w:t xml:space="preserve"> איתא בירושלמי "קב חדש מצרף", ומשמע דהיינו באופן שאם ישן מצד זה, וישן מצד זה, וחדש באמצע (וכן איפכא) מצרפן, וכ"כ הרמב"ם (ב"י).</w:t>
            </w:r>
          </w:p>
          <w:p w14:paraId="2E58A79D" w14:textId="4277945E" w:rsidR="0050378D" w:rsidRPr="0050378D" w:rsidRDefault="0050378D" w:rsidP="0050378D">
            <w:pPr>
              <w:contextualSpacing/>
              <w:jc w:val="both"/>
              <w:rPr>
                <w:rFonts w:ascii="David" w:hAnsi="David" w:cs="David"/>
                <w:b/>
                <w:bCs/>
              </w:rPr>
            </w:pPr>
          </w:p>
        </w:tc>
      </w:tr>
      <w:tr w:rsidR="0050378D" w14:paraId="63D6B624" w14:textId="77777777" w:rsidTr="00ED4CE1">
        <w:tc>
          <w:tcPr>
            <w:tcW w:w="10349" w:type="dxa"/>
          </w:tcPr>
          <w:p w14:paraId="2267FC40" w14:textId="128CBD10" w:rsidR="0050378D" w:rsidRPr="00796581" w:rsidRDefault="0050378D" w:rsidP="001723F3">
            <w:pPr>
              <w:autoSpaceDE w:val="0"/>
              <w:autoSpaceDN w:val="0"/>
              <w:adjustRightInd w:val="0"/>
              <w:spacing w:after="90"/>
              <w:contextualSpacing/>
              <w:jc w:val="both"/>
              <w:rPr>
                <w:rFonts w:ascii="David" w:hAnsi="David" w:cs="David"/>
                <w:b/>
                <w:bCs/>
                <w:sz w:val="24"/>
                <w:szCs w:val="24"/>
                <w:u w:val="single"/>
                <w:rtl/>
              </w:rPr>
            </w:pPr>
            <w:r w:rsidRPr="005D7743">
              <w:rPr>
                <w:rFonts w:ascii="David" w:hAnsi="David" w:cs="David"/>
                <w:b/>
                <w:bCs/>
                <w:sz w:val="32"/>
                <w:szCs w:val="32"/>
                <w:u w:val="single"/>
                <w:rtl/>
              </w:rPr>
              <w:t>סעיף ט</w:t>
            </w:r>
            <w:r>
              <w:rPr>
                <w:rFonts w:ascii="David" w:hAnsi="David" w:cs="David" w:hint="cs"/>
                <w:b/>
                <w:bCs/>
                <w:sz w:val="24"/>
                <w:szCs w:val="24"/>
                <w:u w:val="single"/>
                <w:rtl/>
              </w:rPr>
              <w:t xml:space="preserve"> - עיסה של חיטה ואורז</w:t>
            </w:r>
          </w:p>
          <w:p w14:paraId="3D949F2C" w14:textId="77777777" w:rsidR="0050378D" w:rsidRDefault="0050378D" w:rsidP="001723F3">
            <w:pPr>
              <w:autoSpaceDE w:val="0"/>
              <w:autoSpaceDN w:val="0"/>
              <w:adjustRightInd w:val="0"/>
              <w:spacing w:after="90"/>
              <w:contextualSpacing/>
              <w:jc w:val="both"/>
              <w:rPr>
                <w:rFonts w:ascii="David" w:hAnsi="David" w:cs="David"/>
                <w:b/>
                <w:bCs/>
                <w:sz w:val="24"/>
                <w:szCs w:val="24"/>
                <w:rtl/>
              </w:rPr>
            </w:pPr>
            <w:r w:rsidRPr="008F4F4C">
              <w:rPr>
                <w:rFonts w:ascii="David" w:hAnsi="David" w:cs="David"/>
                <w:b/>
                <w:bCs/>
                <w:sz w:val="24"/>
                <w:szCs w:val="24"/>
                <w:rtl/>
              </w:rPr>
              <w:t xml:space="preserve">הָעוֹשֶׂה עִסָה </w:t>
            </w:r>
            <w:proofErr w:type="spellStart"/>
            <w:r w:rsidRPr="008F4F4C">
              <w:rPr>
                <w:rFonts w:ascii="David" w:hAnsi="David" w:cs="David"/>
                <w:b/>
                <w:bCs/>
                <w:sz w:val="24"/>
                <w:szCs w:val="24"/>
                <w:rtl/>
              </w:rPr>
              <w:t>מֵהַחִטִּים</w:t>
            </w:r>
            <w:proofErr w:type="spellEnd"/>
            <w:r w:rsidRPr="008F4F4C">
              <w:rPr>
                <w:rFonts w:ascii="David" w:hAnsi="David" w:cs="David"/>
                <w:b/>
                <w:bCs/>
                <w:sz w:val="24"/>
                <w:szCs w:val="24"/>
                <w:rtl/>
              </w:rPr>
              <w:t xml:space="preserve"> וּמֵהָאֹרֶז, אִם יֵשׁ בָּהּ טַעַם דָּגָן, חַיֶּבֶת בְּחַלָּה אַף עַל פִּי שֶׁרֻבָּהּ אֹרֶז; וְאִם לָאו, פְּטוּרָה.</w:t>
            </w:r>
          </w:p>
          <w:p w14:paraId="131413F9" w14:textId="6D8DA7BF" w:rsidR="0050378D" w:rsidRPr="00984799" w:rsidRDefault="0050378D">
            <w:pPr>
              <w:pStyle w:val="a8"/>
              <w:numPr>
                <w:ilvl w:val="0"/>
                <w:numId w:val="15"/>
              </w:numPr>
              <w:autoSpaceDE w:val="0"/>
              <w:autoSpaceDN w:val="0"/>
              <w:adjustRightInd w:val="0"/>
              <w:spacing w:after="90"/>
              <w:jc w:val="both"/>
              <w:rPr>
                <w:rFonts w:ascii="David" w:hAnsi="David" w:cs="David"/>
                <w:b/>
                <w:bCs/>
                <w:sz w:val="24"/>
                <w:szCs w:val="24"/>
                <w:rtl/>
              </w:rPr>
            </w:pPr>
            <w:r>
              <w:rPr>
                <w:rFonts w:ascii="David" w:hAnsi="David" w:cs="David" w:hint="cs"/>
                <w:b/>
                <w:bCs/>
                <w:sz w:val="24"/>
                <w:szCs w:val="24"/>
                <w:rtl/>
              </w:rPr>
              <w:t xml:space="preserve">העושה עיסה מהחיטים והאורז </w:t>
            </w:r>
            <w:r>
              <w:rPr>
                <w:rFonts w:ascii="David" w:hAnsi="David" w:cs="David"/>
                <w:b/>
                <w:bCs/>
                <w:sz w:val="24"/>
                <w:szCs w:val="24"/>
                <w:rtl/>
              </w:rPr>
              <w:t>–</w:t>
            </w:r>
            <w:r>
              <w:rPr>
                <w:rFonts w:ascii="David" w:hAnsi="David" w:cs="David" w:hint="cs"/>
                <w:b/>
                <w:bCs/>
                <w:sz w:val="24"/>
                <w:szCs w:val="24"/>
                <w:rtl/>
              </w:rPr>
              <w:t xml:space="preserve"> משנה בחלה (פ"ג, מ"ז) "העושה עיסה מן החיטים ומן האורז, אם יש בה טעם דגן חייבת בחלה", וכתב </w:t>
            </w:r>
            <w:proofErr w:type="spellStart"/>
            <w:r>
              <w:rPr>
                <w:rFonts w:ascii="David" w:hAnsi="David" w:cs="David" w:hint="cs"/>
                <w:b/>
                <w:bCs/>
                <w:sz w:val="24"/>
                <w:szCs w:val="24"/>
                <w:rtl/>
              </w:rPr>
              <w:t>הב"י</w:t>
            </w:r>
            <w:proofErr w:type="spellEnd"/>
            <w:r>
              <w:rPr>
                <w:rFonts w:ascii="David" w:hAnsi="David" w:cs="David" w:hint="cs"/>
                <w:b/>
                <w:bCs/>
                <w:sz w:val="24"/>
                <w:szCs w:val="24"/>
                <w:rtl/>
              </w:rPr>
              <w:t xml:space="preserve"> שמשמע מדברי </w:t>
            </w:r>
            <w:proofErr w:type="spellStart"/>
            <w:r>
              <w:rPr>
                <w:rFonts w:ascii="David" w:hAnsi="David" w:cs="David" w:hint="cs"/>
                <w:b/>
                <w:bCs/>
                <w:sz w:val="24"/>
                <w:szCs w:val="24"/>
                <w:rtl/>
              </w:rPr>
              <w:t>הרשב"א</w:t>
            </w:r>
            <w:proofErr w:type="spellEnd"/>
            <w:r>
              <w:rPr>
                <w:rFonts w:ascii="David" w:hAnsi="David" w:cs="David" w:hint="cs"/>
                <w:b/>
                <w:bCs/>
                <w:sz w:val="24"/>
                <w:szCs w:val="24"/>
                <w:rtl/>
              </w:rPr>
              <w:t xml:space="preserve">, שגם באופן שרובה אורז, האורז נגרר אחר </w:t>
            </w:r>
            <w:proofErr w:type="spellStart"/>
            <w:r>
              <w:rPr>
                <w:rFonts w:ascii="David" w:hAnsi="David" w:cs="David" w:hint="cs"/>
                <w:b/>
                <w:bCs/>
                <w:sz w:val="24"/>
                <w:szCs w:val="24"/>
                <w:rtl/>
              </w:rPr>
              <w:t>החיטין</w:t>
            </w:r>
            <w:proofErr w:type="spellEnd"/>
            <w:r>
              <w:rPr>
                <w:rFonts w:ascii="David" w:hAnsi="David" w:cs="David" w:hint="cs"/>
                <w:b/>
                <w:bCs/>
                <w:sz w:val="24"/>
                <w:szCs w:val="24"/>
                <w:rtl/>
              </w:rPr>
              <w:t xml:space="preserve">, ולפי זה </w:t>
            </w:r>
            <w:proofErr w:type="spellStart"/>
            <w:r>
              <w:rPr>
                <w:rFonts w:ascii="David" w:hAnsi="David" w:cs="David" w:hint="cs"/>
                <w:b/>
                <w:bCs/>
                <w:sz w:val="24"/>
                <w:szCs w:val="24"/>
                <w:rtl/>
              </w:rPr>
              <w:t>דוקא</w:t>
            </w:r>
            <w:proofErr w:type="spellEnd"/>
            <w:r>
              <w:rPr>
                <w:rFonts w:ascii="David" w:hAnsi="David" w:cs="David" w:hint="cs"/>
                <w:b/>
                <w:bCs/>
                <w:sz w:val="24"/>
                <w:szCs w:val="24"/>
                <w:rtl/>
              </w:rPr>
              <w:t xml:space="preserve"> חיטים אבל שאר מיני דגן לא (באופן שהאורז הוא הרוב בתערובת), ואמנם מדברי הטור משמע </w:t>
            </w:r>
            <w:proofErr w:type="spellStart"/>
            <w:r>
              <w:rPr>
                <w:rFonts w:ascii="David" w:hAnsi="David" w:cs="David" w:hint="cs"/>
                <w:b/>
                <w:bCs/>
                <w:sz w:val="24"/>
                <w:szCs w:val="24"/>
                <w:rtl/>
              </w:rPr>
              <w:t>להדיא</w:t>
            </w:r>
            <w:proofErr w:type="spellEnd"/>
            <w:r>
              <w:rPr>
                <w:rFonts w:ascii="David" w:hAnsi="David" w:cs="David" w:hint="cs"/>
                <w:b/>
                <w:bCs/>
                <w:sz w:val="24"/>
                <w:szCs w:val="24"/>
                <w:rtl/>
              </w:rPr>
              <w:t xml:space="preserve"> שהוא הדין לשאר מיני דגן, והטעם כיוון שטעם כעיקר דאורייתא (</w:t>
            </w:r>
            <w:proofErr w:type="spellStart"/>
            <w:r>
              <w:rPr>
                <w:rFonts w:ascii="David" w:hAnsi="David" w:cs="David" w:hint="cs"/>
                <w:b/>
                <w:bCs/>
                <w:sz w:val="24"/>
                <w:szCs w:val="24"/>
                <w:rtl/>
              </w:rPr>
              <w:t>ש"ך</w:t>
            </w:r>
            <w:proofErr w:type="spellEnd"/>
            <w:r>
              <w:rPr>
                <w:rFonts w:ascii="David" w:hAnsi="David" w:cs="David" w:hint="cs"/>
                <w:b/>
                <w:bCs/>
                <w:sz w:val="24"/>
                <w:szCs w:val="24"/>
                <w:rtl/>
              </w:rPr>
              <w:t>).</w:t>
            </w:r>
          </w:p>
        </w:tc>
        <w:tc>
          <w:tcPr>
            <w:tcW w:w="1701" w:type="dxa"/>
            <w:vMerge/>
          </w:tcPr>
          <w:p w14:paraId="14D7D4F7" w14:textId="2ED851B4" w:rsidR="0050378D" w:rsidRPr="0050219E" w:rsidRDefault="0050378D" w:rsidP="007635AD">
            <w:pPr>
              <w:contextualSpacing/>
              <w:jc w:val="both"/>
              <w:rPr>
                <w:rFonts w:ascii="David" w:hAnsi="David" w:cs="David"/>
                <w:b/>
                <w:bCs/>
                <w:sz w:val="24"/>
                <w:szCs w:val="24"/>
                <w:rtl/>
              </w:rPr>
            </w:pPr>
          </w:p>
        </w:tc>
        <w:tc>
          <w:tcPr>
            <w:tcW w:w="3681" w:type="dxa"/>
          </w:tcPr>
          <w:p w14:paraId="044EF341" w14:textId="34F3EF54" w:rsidR="0050378D" w:rsidRPr="0050378D" w:rsidRDefault="0050378D" w:rsidP="0050378D">
            <w:pPr>
              <w:contextualSpacing/>
              <w:jc w:val="both"/>
              <w:rPr>
                <w:rFonts w:ascii="David" w:hAnsi="David" w:cs="David"/>
                <w:b/>
                <w:bCs/>
                <w:rtl/>
              </w:rPr>
            </w:pPr>
            <w:r w:rsidRPr="0050378D">
              <w:rPr>
                <w:rFonts w:ascii="David" w:hAnsi="David" w:cs="David" w:hint="cs"/>
                <w:b/>
                <w:bCs/>
                <w:u w:val="single"/>
                <w:rtl/>
              </w:rPr>
              <w:t>העושה עיסה מהחיטים והאורז</w:t>
            </w:r>
            <w:r w:rsidRPr="0050378D">
              <w:rPr>
                <w:rFonts w:ascii="David" w:hAnsi="David" w:cs="David" w:hint="cs"/>
                <w:b/>
                <w:bCs/>
                <w:rtl/>
              </w:rPr>
              <w:t xml:space="preserve"> </w:t>
            </w:r>
            <w:r w:rsidRPr="0050378D">
              <w:rPr>
                <w:rFonts w:ascii="David" w:hAnsi="David" w:cs="David"/>
                <w:b/>
                <w:bCs/>
                <w:rtl/>
              </w:rPr>
              <w:t>–</w:t>
            </w:r>
            <w:r w:rsidRPr="0050378D">
              <w:rPr>
                <w:rFonts w:ascii="David" w:hAnsi="David" w:cs="David" w:hint="cs"/>
                <w:b/>
                <w:bCs/>
                <w:rtl/>
              </w:rPr>
              <w:t xml:space="preserve"> משנה בחלה (פ"ג, מ"ז) "העושה עיסה מן החיטים ומן האורז, אם יש בה טעם דגן חייבת בחלה", וכתב </w:t>
            </w:r>
            <w:proofErr w:type="spellStart"/>
            <w:r w:rsidRPr="0050378D">
              <w:rPr>
                <w:rFonts w:ascii="David" w:hAnsi="David" w:cs="David" w:hint="cs"/>
                <w:b/>
                <w:bCs/>
                <w:rtl/>
              </w:rPr>
              <w:t>הב"י</w:t>
            </w:r>
            <w:proofErr w:type="spellEnd"/>
            <w:r w:rsidRPr="0050378D">
              <w:rPr>
                <w:rFonts w:ascii="David" w:hAnsi="David" w:cs="David" w:hint="cs"/>
                <w:b/>
                <w:bCs/>
                <w:rtl/>
              </w:rPr>
              <w:t xml:space="preserve"> שמשמע מדברי </w:t>
            </w:r>
            <w:proofErr w:type="spellStart"/>
            <w:r w:rsidRPr="0050378D">
              <w:rPr>
                <w:rFonts w:ascii="David" w:hAnsi="David" w:cs="David" w:hint="cs"/>
                <w:b/>
                <w:bCs/>
                <w:rtl/>
              </w:rPr>
              <w:t>הרשב"א</w:t>
            </w:r>
            <w:proofErr w:type="spellEnd"/>
            <w:r w:rsidRPr="0050378D">
              <w:rPr>
                <w:rFonts w:ascii="David" w:hAnsi="David" w:cs="David" w:hint="cs"/>
                <w:b/>
                <w:bCs/>
                <w:rtl/>
              </w:rPr>
              <w:t xml:space="preserve">, שגם באופן שרובה אורז, האורז נגרר אחר </w:t>
            </w:r>
            <w:proofErr w:type="spellStart"/>
            <w:r w:rsidRPr="0050378D">
              <w:rPr>
                <w:rFonts w:ascii="David" w:hAnsi="David" w:cs="David" w:hint="cs"/>
                <w:b/>
                <w:bCs/>
                <w:rtl/>
              </w:rPr>
              <w:t>החיטין</w:t>
            </w:r>
            <w:proofErr w:type="spellEnd"/>
            <w:r w:rsidRPr="0050378D">
              <w:rPr>
                <w:rFonts w:ascii="David" w:hAnsi="David" w:cs="David" w:hint="cs"/>
                <w:b/>
                <w:bCs/>
                <w:rtl/>
              </w:rPr>
              <w:t xml:space="preserve">, ולפי זה </w:t>
            </w:r>
            <w:proofErr w:type="spellStart"/>
            <w:r w:rsidRPr="0050378D">
              <w:rPr>
                <w:rFonts w:ascii="David" w:hAnsi="David" w:cs="David" w:hint="cs"/>
                <w:b/>
                <w:bCs/>
                <w:rtl/>
              </w:rPr>
              <w:t>דוקא</w:t>
            </w:r>
            <w:proofErr w:type="spellEnd"/>
            <w:r w:rsidRPr="0050378D">
              <w:rPr>
                <w:rFonts w:ascii="David" w:hAnsi="David" w:cs="David" w:hint="cs"/>
                <w:b/>
                <w:bCs/>
                <w:rtl/>
              </w:rPr>
              <w:t xml:space="preserve"> חיטים אבל שאר מיני דגן לא (באופן שהאורז הוא הרוב בתערובת), ואמנם מדברי הטור משמע </w:t>
            </w:r>
            <w:proofErr w:type="spellStart"/>
            <w:r w:rsidRPr="0050378D">
              <w:rPr>
                <w:rFonts w:ascii="David" w:hAnsi="David" w:cs="David" w:hint="cs"/>
                <w:b/>
                <w:bCs/>
                <w:rtl/>
              </w:rPr>
              <w:t>להדיא</w:t>
            </w:r>
            <w:proofErr w:type="spellEnd"/>
            <w:r w:rsidRPr="0050378D">
              <w:rPr>
                <w:rFonts w:ascii="David" w:hAnsi="David" w:cs="David" w:hint="cs"/>
                <w:b/>
                <w:bCs/>
                <w:rtl/>
              </w:rPr>
              <w:t xml:space="preserve"> שהוא הדין לשאר מיני דגן, והטעם כיוון שטעם כעיקר </w:t>
            </w:r>
            <w:proofErr w:type="spellStart"/>
            <w:r w:rsidR="004F4836">
              <w:rPr>
                <w:rFonts w:ascii="David" w:hAnsi="David" w:cs="David" w:hint="cs"/>
                <w:b/>
                <w:bCs/>
                <w:rtl/>
              </w:rPr>
              <w:t>ב</w:t>
            </w:r>
            <w:r w:rsidRPr="0050378D">
              <w:rPr>
                <w:rFonts w:ascii="David" w:hAnsi="David" w:cs="David" w:hint="cs"/>
                <w:b/>
                <w:bCs/>
                <w:rtl/>
              </w:rPr>
              <w:t>דאורייתא</w:t>
            </w:r>
            <w:proofErr w:type="spellEnd"/>
            <w:r w:rsidRPr="0050378D">
              <w:rPr>
                <w:rFonts w:ascii="David" w:hAnsi="David" w:cs="David" w:hint="cs"/>
                <w:b/>
                <w:bCs/>
                <w:rtl/>
              </w:rPr>
              <w:t xml:space="preserve"> (</w:t>
            </w:r>
            <w:proofErr w:type="spellStart"/>
            <w:r w:rsidRPr="0050378D">
              <w:rPr>
                <w:rFonts w:ascii="David" w:hAnsi="David" w:cs="David" w:hint="cs"/>
                <w:b/>
                <w:bCs/>
                <w:rtl/>
              </w:rPr>
              <w:t>ש"ך</w:t>
            </w:r>
            <w:proofErr w:type="spellEnd"/>
            <w:r w:rsidRPr="0050378D">
              <w:rPr>
                <w:rFonts w:ascii="David" w:hAnsi="David" w:cs="David" w:hint="cs"/>
                <w:b/>
                <w:bCs/>
                <w:rtl/>
              </w:rPr>
              <w:t>).</w:t>
            </w:r>
          </w:p>
        </w:tc>
      </w:tr>
      <w:tr w:rsidR="0050378D" w14:paraId="65189CF5" w14:textId="77777777" w:rsidTr="00ED4CE1">
        <w:tc>
          <w:tcPr>
            <w:tcW w:w="10349" w:type="dxa"/>
          </w:tcPr>
          <w:p w14:paraId="6724424C" w14:textId="20B0E053" w:rsidR="0050378D" w:rsidRPr="00796581" w:rsidRDefault="0050378D" w:rsidP="001723F3">
            <w:pPr>
              <w:autoSpaceDE w:val="0"/>
              <w:autoSpaceDN w:val="0"/>
              <w:adjustRightInd w:val="0"/>
              <w:spacing w:after="90"/>
              <w:contextualSpacing/>
              <w:jc w:val="both"/>
              <w:rPr>
                <w:rFonts w:ascii="David" w:hAnsi="David" w:cs="David"/>
                <w:b/>
                <w:bCs/>
                <w:sz w:val="24"/>
                <w:szCs w:val="24"/>
                <w:u w:val="single"/>
                <w:rtl/>
              </w:rPr>
            </w:pPr>
            <w:r w:rsidRPr="005D7743">
              <w:rPr>
                <w:rFonts w:ascii="David" w:hAnsi="David" w:cs="David"/>
                <w:b/>
                <w:bCs/>
                <w:sz w:val="32"/>
                <w:szCs w:val="32"/>
                <w:u w:val="single"/>
                <w:rtl/>
              </w:rPr>
              <w:t>סעיף י</w:t>
            </w:r>
            <w:r>
              <w:rPr>
                <w:rFonts w:ascii="David" w:hAnsi="David" w:cs="David" w:hint="cs"/>
                <w:b/>
                <w:bCs/>
                <w:sz w:val="24"/>
                <w:szCs w:val="24"/>
                <w:u w:val="single"/>
                <w:rtl/>
              </w:rPr>
              <w:t xml:space="preserve"> - שאור חיטה בתוך עיסת אורז</w:t>
            </w:r>
          </w:p>
          <w:p w14:paraId="24C12D61" w14:textId="77777777" w:rsidR="0050378D" w:rsidRDefault="0050378D" w:rsidP="001723F3">
            <w:pPr>
              <w:autoSpaceDE w:val="0"/>
              <w:autoSpaceDN w:val="0"/>
              <w:adjustRightInd w:val="0"/>
              <w:spacing w:after="90"/>
              <w:contextualSpacing/>
              <w:jc w:val="both"/>
              <w:rPr>
                <w:rFonts w:ascii="David" w:hAnsi="David" w:cs="David"/>
                <w:b/>
                <w:bCs/>
                <w:sz w:val="24"/>
                <w:szCs w:val="24"/>
                <w:rtl/>
              </w:rPr>
            </w:pPr>
            <w:r w:rsidRPr="008F4F4C">
              <w:rPr>
                <w:rFonts w:ascii="David" w:hAnsi="David" w:cs="David"/>
                <w:b/>
                <w:bCs/>
                <w:sz w:val="24"/>
                <w:szCs w:val="24"/>
                <w:rtl/>
              </w:rPr>
              <w:t xml:space="preserve">נָתַן שְׂאוֹר </w:t>
            </w:r>
            <w:proofErr w:type="spellStart"/>
            <w:r w:rsidRPr="008F4F4C">
              <w:rPr>
                <w:rFonts w:ascii="David" w:hAnsi="David" w:cs="David"/>
                <w:b/>
                <w:bCs/>
                <w:sz w:val="24"/>
                <w:szCs w:val="24"/>
                <w:rtl/>
              </w:rPr>
              <w:t>מֵעִסַת</w:t>
            </w:r>
            <w:proofErr w:type="spellEnd"/>
            <w:r w:rsidRPr="008F4F4C">
              <w:rPr>
                <w:rFonts w:ascii="David" w:hAnsi="David" w:cs="David"/>
                <w:b/>
                <w:bCs/>
                <w:sz w:val="24"/>
                <w:szCs w:val="24"/>
                <w:rtl/>
              </w:rPr>
              <w:t xml:space="preserve"> </w:t>
            </w:r>
            <w:proofErr w:type="spellStart"/>
            <w:r w:rsidRPr="008F4F4C">
              <w:rPr>
                <w:rFonts w:ascii="David" w:hAnsi="David" w:cs="David"/>
                <w:b/>
                <w:bCs/>
                <w:sz w:val="24"/>
                <w:szCs w:val="24"/>
                <w:rtl/>
              </w:rPr>
              <w:t>חִטִּים</w:t>
            </w:r>
            <w:proofErr w:type="spellEnd"/>
            <w:r w:rsidRPr="008F4F4C">
              <w:rPr>
                <w:rFonts w:ascii="David" w:hAnsi="David" w:cs="David"/>
                <w:b/>
                <w:bCs/>
                <w:sz w:val="24"/>
                <w:szCs w:val="24"/>
                <w:rtl/>
              </w:rPr>
              <w:t xml:space="preserve"> לְתוֹךְ </w:t>
            </w:r>
            <w:proofErr w:type="spellStart"/>
            <w:r w:rsidRPr="008F4F4C">
              <w:rPr>
                <w:rFonts w:ascii="David" w:hAnsi="David" w:cs="David"/>
                <w:b/>
                <w:bCs/>
                <w:sz w:val="24"/>
                <w:szCs w:val="24"/>
                <w:rtl/>
              </w:rPr>
              <w:t>עִסַת</w:t>
            </w:r>
            <w:proofErr w:type="spellEnd"/>
            <w:r w:rsidRPr="008F4F4C">
              <w:rPr>
                <w:rFonts w:ascii="David" w:hAnsi="David" w:cs="David"/>
                <w:b/>
                <w:bCs/>
                <w:sz w:val="24"/>
                <w:szCs w:val="24"/>
                <w:rtl/>
              </w:rPr>
              <w:t xml:space="preserve"> אֹרֶז, אִם יֵשׁ בָּהּ טַעַם דָּגָן חַיֶּבֶת בְּחַלָּה.</w:t>
            </w:r>
          </w:p>
          <w:p w14:paraId="3D449BC2" w14:textId="77777777" w:rsidR="0050378D" w:rsidRDefault="0050378D">
            <w:pPr>
              <w:pStyle w:val="a8"/>
              <w:numPr>
                <w:ilvl w:val="0"/>
                <w:numId w:val="16"/>
              </w:numPr>
              <w:autoSpaceDE w:val="0"/>
              <w:autoSpaceDN w:val="0"/>
              <w:adjustRightInd w:val="0"/>
              <w:spacing w:after="90"/>
              <w:jc w:val="both"/>
              <w:rPr>
                <w:rFonts w:ascii="David" w:hAnsi="David" w:cs="David"/>
                <w:b/>
                <w:bCs/>
                <w:sz w:val="24"/>
                <w:szCs w:val="24"/>
              </w:rPr>
            </w:pPr>
            <w:r>
              <w:rPr>
                <w:rFonts w:ascii="David" w:hAnsi="David" w:cs="David" w:hint="cs"/>
                <w:b/>
                <w:bCs/>
                <w:sz w:val="24"/>
                <w:szCs w:val="24"/>
                <w:rtl/>
              </w:rPr>
              <w:t xml:space="preserve">נתן שאור מעיסת חיטים </w:t>
            </w:r>
            <w:r>
              <w:rPr>
                <w:rFonts w:ascii="David" w:hAnsi="David" w:cs="David"/>
                <w:b/>
                <w:bCs/>
                <w:sz w:val="24"/>
                <w:szCs w:val="24"/>
                <w:rtl/>
              </w:rPr>
              <w:t>–</w:t>
            </w:r>
            <w:r>
              <w:rPr>
                <w:rFonts w:ascii="David" w:hAnsi="David" w:cs="David" w:hint="cs"/>
                <w:b/>
                <w:bCs/>
                <w:sz w:val="24"/>
                <w:szCs w:val="24"/>
                <w:rtl/>
              </w:rPr>
              <w:t xml:space="preserve"> איתא במשנה בחלה (פ"ג, מ"י) "הנוטל שאור מעיסת חיטים ונותן לתוך עיסת אורז, אם יש בה טעם דגן חייבת בחלה", וכתב </w:t>
            </w:r>
            <w:proofErr w:type="spellStart"/>
            <w:r>
              <w:rPr>
                <w:rFonts w:ascii="David" w:hAnsi="David" w:cs="David" w:hint="cs"/>
                <w:b/>
                <w:bCs/>
                <w:sz w:val="24"/>
                <w:szCs w:val="24"/>
                <w:rtl/>
              </w:rPr>
              <w:t>הב"י</w:t>
            </w:r>
            <w:proofErr w:type="spellEnd"/>
            <w:r>
              <w:rPr>
                <w:rFonts w:ascii="David" w:hAnsi="David" w:cs="David" w:hint="cs"/>
                <w:b/>
                <w:bCs/>
                <w:sz w:val="24"/>
                <w:szCs w:val="24"/>
                <w:rtl/>
              </w:rPr>
              <w:t xml:space="preserve"> שמשמע שאפילו אין בעיסה חמשה רבעים של קמח, אלא כל שיש בה טעם דגן חייבת בחלה, ואמנם </w:t>
            </w:r>
            <w:proofErr w:type="spellStart"/>
            <w:r>
              <w:rPr>
                <w:rFonts w:ascii="David" w:hAnsi="David" w:cs="David" w:hint="cs"/>
                <w:b/>
                <w:bCs/>
                <w:sz w:val="24"/>
                <w:szCs w:val="24"/>
                <w:rtl/>
              </w:rPr>
              <w:t>הרשב"א</w:t>
            </w:r>
            <w:proofErr w:type="spellEnd"/>
            <w:r>
              <w:rPr>
                <w:rFonts w:ascii="David" w:hAnsi="David" w:cs="David" w:hint="cs"/>
                <w:b/>
                <w:bCs/>
                <w:sz w:val="24"/>
                <w:szCs w:val="24"/>
                <w:rtl/>
              </w:rPr>
              <w:t xml:space="preserve"> כתב עפ"י הירושלמי, שהמשנה אינה כדעת </w:t>
            </w:r>
            <w:proofErr w:type="spellStart"/>
            <w:r>
              <w:rPr>
                <w:rFonts w:ascii="David" w:hAnsi="David" w:cs="David" w:hint="cs"/>
                <w:b/>
                <w:bCs/>
                <w:sz w:val="24"/>
                <w:szCs w:val="24"/>
                <w:rtl/>
              </w:rPr>
              <w:t>רשב"ג</w:t>
            </w:r>
            <w:proofErr w:type="spellEnd"/>
            <w:r>
              <w:rPr>
                <w:rFonts w:ascii="David" w:hAnsi="David" w:cs="David" w:hint="cs"/>
                <w:b/>
                <w:bCs/>
                <w:sz w:val="24"/>
                <w:szCs w:val="24"/>
                <w:rtl/>
              </w:rPr>
              <w:t xml:space="preserve"> שפסק שאינה חייבת בחלה, עד שיהיה בה דגן כשיעור, ונפסקה הלכה בירושלמי </w:t>
            </w:r>
            <w:proofErr w:type="spellStart"/>
            <w:r>
              <w:rPr>
                <w:rFonts w:ascii="David" w:hAnsi="David" w:cs="David" w:hint="cs"/>
                <w:b/>
                <w:bCs/>
                <w:sz w:val="24"/>
                <w:szCs w:val="24"/>
                <w:rtl/>
              </w:rPr>
              <w:t>כרשב"ג</w:t>
            </w:r>
            <w:proofErr w:type="spellEnd"/>
            <w:r>
              <w:rPr>
                <w:rFonts w:ascii="David" w:hAnsi="David" w:cs="David" w:hint="cs"/>
                <w:b/>
                <w:bCs/>
                <w:sz w:val="24"/>
                <w:szCs w:val="24"/>
                <w:rtl/>
              </w:rPr>
              <w:t xml:space="preserve">, וכ"כ </w:t>
            </w:r>
            <w:proofErr w:type="spellStart"/>
            <w:r>
              <w:rPr>
                <w:rFonts w:ascii="David" w:hAnsi="David" w:cs="David" w:hint="cs"/>
                <w:b/>
                <w:bCs/>
                <w:sz w:val="24"/>
                <w:szCs w:val="24"/>
                <w:rtl/>
              </w:rPr>
              <w:t>הראב"ד</w:t>
            </w:r>
            <w:proofErr w:type="spellEnd"/>
            <w:r>
              <w:rPr>
                <w:rFonts w:ascii="David" w:hAnsi="David" w:cs="David" w:hint="cs"/>
                <w:b/>
                <w:bCs/>
                <w:sz w:val="24"/>
                <w:szCs w:val="24"/>
                <w:rtl/>
              </w:rPr>
              <w:t xml:space="preserve"> עכ"ל.</w:t>
            </w:r>
          </w:p>
          <w:p w14:paraId="192DEA24" w14:textId="7A92B525" w:rsidR="0050378D" w:rsidRPr="00C91114" w:rsidRDefault="0050378D" w:rsidP="00604C85">
            <w:pPr>
              <w:pStyle w:val="a8"/>
              <w:autoSpaceDE w:val="0"/>
              <w:autoSpaceDN w:val="0"/>
              <w:adjustRightInd w:val="0"/>
              <w:spacing w:after="90"/>
              <w:jc w:val="both"/>
              <w:rPr>
                <w:rFonts w:ascii="David" w:hAnsi="David" w:cs="David"/>
                <w:b/>
                <w:bCs/>
                <w:sz w:val="24"/>
                <w:szCs w:val="24"/>
                <w:rtl/>
              </w:rPr>
            </w:pPr>
            <w:r>
              <w:rPr>
                <w:rFonts w:ascii="David" w:hAnsi="David" w:cs="David" w:hint="cs"/>
                <w:b/>
                <w:bCs/>
                <w:sz w:val="24"/>
                <w:szCs w:val="24"/>
                <w:rtl/>
              </w:rPr>
              <w:t xml:space="preserve">ואמנם הרמב"ם פסק שאם מערב קמח חיטים ואורז ועשה מהן עיסה, כל שיש בה טעם דגן חייבת בחלה, ונראה מדבריו שעל פי הטעם </w:t>
            </w:r>
            <w:proofErr w:type="spellStart"/>
            <w:r>
              <w:rPr>
                <w:rFonts w:ascii="David" w:hAnsi="David" w:cs="David" w:hint="cs"/>
                <w:b/>
                <w:bCs/>
                <w:sz w:val="24"/>
                <w:szCs w:val="24"/>
                <w:rtl/>
              </w:rPr>
              <w:t>אזלינן</w:t>
            </w:r>
            <w:proofErr w:type="spellEnd"/>
            <w:r>
              <w:rPr>
                <w:rFonts w:ascii="David" w:hAnsi="David" w:cs="David" w:hint="cs"/>
                <w:b/>
                <w:bCs/>
                <w:sz w:val="24"/>
                <w:szCs w:val="24"/>
                <w:rtl/>
              </w:rPr>
              <w:t xml:space="preserve">, ולא מבעי חמשת רבעים של מין דגן </w:t>
            </w:r>
            <w:proofErr w:type="spellStart"/>
            <w:r>
              <w:rPr>
                <w:rFonts w:ascii="David" w:hAnsi="David" w:cs="David" w:hint="cs"/>
                <w:b/>
                <w:bCs/>
                <w:sz w:val="24"/>
                <w:szCs w:val="24"/>
                <w:rtl/>
              </w:rPr>
              <w:t>בדוקא</w:t>
            </w:r>
            <w:proofErr w:type="spellEnd"/>
            <w:r>
              <w:rPr>
                <w:rFonts w:ascii="David" w:hAnsi="David" w:cs="David" w:hint="cs"/>
                <w:b/>
                <w:bCs/>
                <w:sz w:val="24"/>
                <w:szCs w:val="24"/>
                <w:rtl/>
              </w:rPr>
              <w:t xml:space="preserve">, וקשה שהרי בירושלמי נפסק </w:t>
            </w:r>
            <w:proofErr w:type="spellStart"/>
            <w:r>
              <w:rPr>
                <w:rFonts w:ascii="David" w:hAnsi="David" w:cs="David" w:hint="cs"/>
                <w:b/>
                <w:bCs/>
                <w:sz w:val="24"/>
                <w:szCs w:val="24"/>
                <w:rtl/>
              </w:rPr>
              <w:t>כרשב"ג</w:t>
            </w:r>
            <w:proofErr w:type="spellEnd"/>
            <w:r>
              <w:rPr>
                <w:rFonts w:ascii="David" w:hAnsi="David" w:cs="David" w:hint="cs"/>
                <w:b/>
                <w:bCs/>
                <w:sz w:val="24"/>
                <w:szCs w:val="24"/>
                <w:rtl/>
              </w:rPr>
              <w:t xml:space="preserve">, וכתב </w:t>
            </w:r>
            <w:proofErr w:type="spellStart"/>
            <w:r>
              <w:rPr>
                <w:rFonts w:ascii="David" w:hAnsi="David" w:cs="David" w:hint="cs"/>
                <w:b/>
                <w:bCs/>
                <w:sz w:val="24"/>
                <w:szCs w:val="24"/>
                <w:rtl/>
              </w:rPr>
              <w:t>הב"י</w:t>
            </w:r>
            <w:proofErr w:type="spellEnd"/>
            <w:r>
              <w:rPr>
                <w:rFonts w:ascii="David" w:hAnsi="David" w:cs="David" w:hint="cs"/>
                <w:b/>
                <w:bCs/>
                <w:sz w:val="24"/>
                <w:szCs w:val="24"/>
                <w:rtl/>
              </w:rPr>
              <w:t xml:space="preserve"> שנראה שהרמב"ם גורס בירושלמי </w:t>
            </w:r>
            <w:proofErr w:type="spellStart"/>
            <w:r>
              <w:rPr>
                <w:rFonts w:ascii="David" w:hAnsi="David" w:cs="David" w:hint="cs"/>
                <w:b/>
                <w:bCs/>
                <w:sz w:val="24"/>
                <w:szCs w:val="24"/>
                <w:rtl/>
              </w:rPr>
              <w:t>שמתניתין</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כרשב"ג</w:t>
            </w:r>
            <w:proofErr w:type="spellEnd"/>
            <w:r>
              <w:rPr>
                <w:rFonts w:ascii="David" w:hAnsi="David" w:cs="David" w:hint="cs"/>
                <w:b/>
                <w:bCs/>
                <w:sz w:val="24"/>
                <w:szCs w:val="24"/>
                <w:rtl/>
              </w:rPr>
              <w:t xml:space="preserve">, והיינו מ"ד בשם </w:t>
            </w:r>
            <w:proofErr w:type="spellStart"/>
            <w:r>
              <w:rPr>
                <w:rFonts w:ascii="David" w:hAnsi="David" w:cs="David" w:hint="cs"/>
                <w:b/>
                <w:bCs/>
                <w:sz w:val="24"/>
                <w:szCs w:val="24"/>
                <w:rtl/>
              </w:rPr>
              <w:t>רשב"ג</w:t>
            </w:r>
            <w:proofErr w:type="spellEnd"/>
            <w:r>
              <w:rPr>
                <w:rFonts w:ascii="David" w:hAnsi="David" w:cs="David" w:hint="cs"/>
                <w:b/>
                <w:bCs/>
                <w:sz w:val="24"/>
                <w:szCs w:val="24"/>
                <w:rtl/>
              </w:rPr>
              <w:t xml:space="preserve"> שאינה חייבת בחלה עד שיהיה בה דגן כשיעור, היינו שיעור </w:t>
            </w:r>
            <w:proofErr w:type="spellStart"/>
            <w:r>
              <w:rPr>
                <w:rFonts w:ascii="David" w:hAnsi="David" w:cs="David" w:hint="cs"/>
                <w:b/>
                <w:bCs/>
                <w:sz w:val="24"/>
                <w:szCs w:val="24"/>
                <w:rtl/>
              </w:rPr>
              <w:t>שיתן</w:t>
            </w:r>
            <w:proofErr w:type="spellEnd"/>
            <w:r>
              <w:rPr>
                <w:rFonts w:ascii="David" w:hAnsi="David" w:cs="David" w:hint="cs"/>
                <w:b/>
                <w:bCs/>
                <w:sz w:val="24"/>
                <w:szCs w:val="24"/>
                <w:rtl/>
              </w:rPr>
              <w:t xml:space="preserve"> בה טעם דגן, </w:t>
            </w:r>
            <w:proofErr w:type="spellStart"/>
            <w:r>
              <w:rPr>
                <w:rFonts w:ascii="David" w:hAnsi="David" w:cs="David" w:hint="cs"/>
                <w:b/>
                <w:bCs/>
                <w:sz w:val="24"/>
                <w:szCs w:val="24"/>
                <w:rtl/>
              </w:rPr>
              <w:t>ולפ"ז</w:t>
            </w:r>
            <w:proofErr w:type="spellEnd"/>
            <w:r>
              <w:rPr>
                <w:rFonts w:ascii="David" w:hAnsi="David" w:cs="David" w:hint="cs"/>
                <w:b/>
                <w:bCs/>
                <w:sz w:val="24"/>
                <w:szCs w:val="24"/>
                <w:rtl/>
              </w:rPr>
              <w:t xml:space="preserve"> נמצא שאין מחלוקת בין המשנה לירושלמי, וכ"כ </w:t>
            </w:r>
            <w:proofErr w:type="spellStart"/>
            <w:r>
              <w:rPr>
                <w:rFonts w:ascii="David" w:hAnsi="David" w:cs="David" w:hint="cs"/>
                <w:b/>
                <w:bCs/>
                <w:sz w:val="24"/>
                <w:szCs w:val="24"/>
                <w:rtl/>
              </w:rPr>
              <w:t>בשו"ע</w:t>
            </w:r>
            <w:proofErr w:type="spellEnd"/>
            <w:r>
              <w:rPr>
                <w:rFonts w:ascii="David" w:hAnsi="David" w:cs="David" w:hint="cs"/>
                <w:b/>
                <w:bCs/>
                <w:sz w:val="24"/>
                <w:szCs w:val="24"/>
                <w:rtl/>
              </w:rPr>
              <w:t>.</w:t>
            </w:r>
          </w:p>
        </w:tc>
        <w:tc>
          <w:tcPr>
            <w:tcW w:w="1701" w:type="dxa"/>
            <w:vMerge/>
          </w:tcPr>
          <w:p w14:paraId="4169ADD8" w14:textId="77777777" w:rsidR="0050378D" w:rsidRPr="00232376" w:rsidRDefault="0050378D" w:rsidP="0050219E">
            <w:pPr>
              <w:contextualSpacing/>
              <w:jc w:val="both"/>
              <w:rPr>
                <w:rFonts w:ascii="David" w:hAnsi="David" w:cs="David"/>
                <w:b/>
                <w:bCs/>
                <w:sz w:val="22"/>
                <w:szCs w:val="22"/>
                <w:rtl/>
              </w:rPr>
            </w:pPr>
          </w:p>
        </w:tc>
        <w:tc>
          <w:tcPr>
            <w:tcW w:w="3681" w:type="dxa"/>
          </w:tcPr>
          <w:p w14:paraId="2C032DA0" w14:textId="28874388" w:rsidR="0050378D" w:rsidRPr="0050378D" w:rsidRDefault="0050378D" w:rsidP="0050378D">
            <w:pPr>
              <w:autoSpaceDE w:val="0"/>
              <w:autoSpaceDN w:val="0"/>
              <w:adjustRightInd w:val="0"/>
              <w:spacing w:after="90"/>
              <w:contextualSpacing/>
              <w:jc w:val="both"/>
              <w:rPr>
                <w:rFonts w:ascii="David" w:hAnsi="David" w:cs="David"/>
                <w:b/>
                <w:bCs/>
              </w:rPr>
            </w:pPr>
            <w:r w:rsidRPr="0050378D">
              <w:rPr>
                <w:rFonts w:ascii="David" w:hAnsi="David" w:cs="David" w:hint="cs"/>
                <w:b/>
                <w:bCs/>
                <w:u w:val="single"/>
                <w:rtl/>
              </w:rPr>
              <w:t>נתן שאור מעיסת חיטים לעיסת אורז</w:t>
            </w:r>
            <w:r w:rsidRPr="0050378D">
              <w:rPr>
                <w:rFonts w:ascii="David" w:hAnsi="David" w:cs="David" w:hint="cs"/>
                <w:b/>
                <w:bCs/>
                <w:rtl/>
              </w:rPr>
              <w:t xml:space="preserve"> </w:t>
            </w:r>
            <w:r w:rsidRPr="0050378D">
              <w:rPr>
                <w:rFonts w:ascii="David" w:hAnsi="David" w:cs="David"/>
                <w:b/>
                <w:bCs/>
                <w:rtl/>
              </w:rPr>
              <w:t>–</w:t>
            </w:r>
            <w:r w:rsidRPr="0050378D">
              <w:rPr>
                <w:rFonts w:ascii="David" w:hAnsi="David" w:cs="David" w:hint="cs"/>
                <w:b/>
                <w:bCs/>
                <w:rtl/>
              </w:rPr>
              <w:t xml:space="preserve"> איתא במשנה בחלה (פ"ג, מ"י) "הנוטל שאור מעיסת חיטים ונותן לתוך עיסת אורז, אם יש בה טעם דגן חייבת בחלה", וכתב </w:t>
            </w:r>
            <w:proofErr w:type="spellStart"/>
            <w:r w:rsidRPr="0050378D">
              <w:rPr>
                <w:rFonts w:ascii="David" w:hAnsi="David" w:cs="David" w:hint="cs"/>
                <w:b/>
                <w:bCs/>
                <w:rtl/>
              </w:rPr>
              <w:t>הב"י</w:t>
            </w:r>
            <w:proofErr w:type="spellEnd"/>
            <w:r w:rsidRPr="0050378D">
              <w:rPr>
                <w:rFonts w:ascii="David" w:hAnsi="David" w:cs="David" w:hint="cs"/>
                <w:b/>
                <w:bCs/>
                <w:rtl/>
              </w:rPr>
              <w:t xml:space="preserve"> שמשמע שאפילו אין בעיסה חמשה רבעים של קמח, אלא כל שיש בה טעם דגן חייבת בחלה, ואמנם </w:t>
            </w:r>
            <w:proofErr w:type="spellStart"/>
            <w:r w:rsidRPr="0050378D">
              <w:rPr>
                <w:rFonts w:ascii="David" w:hAnsi="David" w:cs="David" w:hint="cs"/>
                <w:b/>
                <w:bCs/>
                <w:rtl/>
              </w:rPr>
              <w:t>הרשב"א</w:t>
            </w:r>
            <w:proofErr w:type="spellEnd"/>
            <w:r w:rsidRPr="0050378D">
              <w:rPr>
                <w:rFonts w:ascii="David" w:hAnsi="David" w:cs="David" w:hint="cs"/>
                <w:b/>
                <w:bCs/>
                <w:rtl/>
              </w:rPr>
              <w:t xml:space="preserve"> כתב עפ"י הירושלמי, שהמשנה אינה כדעת </w:t>
            </w:r>
            <w:proofErr w:type="spellStart"/>
            <w:r w:rsidRPr="0050378D">
              <w:rPr>
                <w:rFonts w:ascii="David" w:hAnsi="David" w:cs="David" w:hint="cs"/>
                <w:b/>
                <w:bCs/>
                <w:rtl/>
              </w:rPr>
              <w:t>רשב"ג</w:t>
            </w:r>
            <w:proofErr w:type="spellEnd"/>
            <w:r w:rsidRPr="0050378D">
              <w:rPr>
                <w:rFonts w:ascii="David" w:hAnsi="David" w:cs="David" w:hint="cs"/>
                <w:b/>
                <w:bCs/>
                <w:rtl/>
              </w:rPr>
              <w:t xml:space="preserve"> שפסק שאינה חייבת בחלה, עד שיהיה בה דגן כשיעור, ונפסקה הלכה בירושלמי </w:t>
            </w:r>
            <w:proofErr w:type="spellStart"/>
            <w:r w:rsidRPr="0050378D">
              <w:rPr>
                <w:rFonts w:ascii="David" w:hAnsi="David" w:cs="David" w:hint="cs"/>
                <w:b/>
                <w:bCs/>
                <w:rtl/>
              </w:rPr>
              <w:t>כרשב"ג</w:t>
            </w:r>
            <w:proofErr w:type="spellEnd"/>
            <w:r w:rsidRPr="0050378D">
              <w:rPr>
                <w:rFonts w:ascii="David" w:hAnsi="David" w:cs="David" w:hint="cs"/>
                <w:b/>
                <w:bCs/>
                <w:rtl/>
              </w:rPr>
              <w:t xml:space="preserve">, וכ"כ </w:t>
            </w:r>
            <w:proofErr w:type="spellStart"/>
            <w:r w:rsidRPr="0050378D">
              <w:rPr>
                <w:rFonts w:ascii="David" w:hAnsi="David" w:cs="David" w:hint="cs"/>
                <w:b/>
                <w:bCs/>
                <w:rtl/>
              </w:rPr>
              <w:t>הראב"ד</w:t>
            </w:r>
            <w:proofErr w:type="spellEnd"/>
            <w:r w:rsidRPr="0050378D">
              <w:rPr>
                <w:rFonts w:ascii="David" w:hAnsi="David" w:cs="David" w:hint="cs"/>
                <w:b/>
                <w:bCs/>
                <w:rtl/>
              </w:rPr>
              <w:t xml:space="preserve"> עכ"ל.</w:t>
            </w:r>
          </w:p>
          <w:p w14:paraId="1BC36CFF" w14:textId="3D797F21" w:rsidR="009526A4" w:rsidRDefault="0050378D" w:rsidP="000E07E5">
            <w:pPr>
              <w:contextualSpacing/>
              <w:jc w:val="both"/>
              <w:rPr>
                <w:rFonts w:ascii="David" w:hAnsi="David" w:cs="David"/>
                <w:b/>
                <w:bCs/>
                <w:rtl/>
              </w:rPr>
            </w:pPr>
            <w:r w:rsidRPr="0050378D">
              <w:rPr>
                <w:rFonts w:ascii="David" w:hAnsi="David" w:cs="David" w:hint="cs"/>
                <w:b/>
                <w:bCs/>
                <w:rtl/>
              </w:rPr>
              <w:t xml:space="preserve">ואמנם הרמב"ם פסק שאם מערב קמח חיטים ואורז ועשה מהן עיסה, כל שיש בה טעם דגן חייבת בחלה, ונראה מדבריו שעל פי הטעם </w:t>
            </w:r>
            <w:proofErr w:type="spellStart"/>
            <w:r w:rsidRPr="0050378D">
              <w:rPr>
                <w:rFonts w:ascii="David" w:hAnsi="David" w:cs="David" w:hint="cs"/>
                <w:b/>
                <w:bCs/>
                <w:rtl/>
              </w:rPr>
              <w:t>אזלינן</w:t>
            </w:r>
            <w:proofErr w:type="spellEnd"/>
            <w:r w:rsidRPr="0050378D">
              <w:rPr>
                <w:rFonts w:ascii="David" w:hAnsi="David" w:cs="David" w:hint="cs"/>
                <w:b/>
                <w:bCs/>
                <w:rtl/>
              </w:rPr>
              <w:t xml:space="preserve">, ולא מבעי חמשת רבעים של מין דגן </w:t>
            </w:r>
            <w:proofErr w:type="spellStart"/>
            <w:r w:rsidRPr="0050378D">
              <w:rPr>
                <w:rFonts w:ascii="David" w:hAnsi="David" w:cs="David" w:hint="cs"/>
                <w:b/>
                <w:bCs/>
                <w:rtl/>
              </w:rPr>
              <w:t>בדוקא</w:t>
            </w:r>
            <w:proofErr w:type="spellEnd"/>
            <w:r w:rsidRPr="0050378D">
              <w:rPr>
                <w:rFonts w:ascii="David" w:hAnsi="David" w:cs="David" w:hint="cs"/>
                <w:b/>
                <w:bCs/>
                <w:rtl/>
              </w:rPr>
              <w:t xml:space="preserve">, וקשה שהרי בירושלמי נפסק </w:t>
            </w:r>
            <w:proofErr w:type="spellStart"/>
            <w:r w:rsidRPr="0050378D">
              <w:rPr>
                <w:rFonts w:ascii="David" w:hAnsi="David" w:cs="David" w:hint="cs"/>
                <w:b/>
                <w:bCs/>
                <w:rtl/>
              </w:rPr>
              <w:t>כרשב"ג</w:t>
            </w:r>
            <w:proofErr w:type="spellEnd"/>
            <w:r w:rsidRPr="0050378D">
              <w:rPr>
                <w:rFonts w:ascii="David" w:hAnsi="David" w:cs="David" w:hint="cs"/>
                <w:b/>
                <w:bCs/>
                <w:rtl/>
              </w:rPr>
              <w:t xml:space="preserve">, וכתב </w:t>
            </w:r>
            <w:proofErr w:type="spellStart"/>
            <w:r w:rsidRPr="0050378D">
              <w:rPr>
                <w:rFonts w:ascii="David" w:hAnsi="David" w:cs="David" w:hint="cs"/>
                <w:b/>
                <w:bCs/>
                <w:rtl/>
              </w:rPr>
              <w:t>הב"י</w:t>
            </w:r>
            <w:proofErr w:type="spellEnd"/>
            <w:r w:rsidRPr="0050378D">
              <w:rPr>
                <w:rFonts w:ascii="David" w:hAnsi="David" w:cs="David" w:hint="cs"/>
                <w:b/>
                <w:bCs/>
                <w:rtl/>
              </w:rPr>
              <w:t xml:space="preserve"> שנראה שהרמב"ם גורס בירושלמי </w:t>
            </w:r>
            <w:proofErr w:type="spellStart"/>
            <w:r w:rsidRPr="0050378D">
              <w:rPr>
                <w:rFonts w:ascii="David" w:hAnsi="David" w:cs="David" w:hint="cs"/>
                <w:b/>
                <w:bCs/>
                <w:rtl/>
              </w:rPr>
              <w:t>שמתניתין</w:t>
            </w:r>
            <w:proofErr w:type="spellEnd"/>
            <w:r w:rsidRPr="0050378D">
              <w:rPr>
                <w:rFonts w:ascii="David" w:hAnsi="David" w:cs="David" w:hint="cs"/>
                <w:b/>
                <w:bCs/>
                <w:rtl/>
              </w:rPr>
              <w:t xml:space="preserve"> </w:t>
            </w:r>
            <w:proofErr w:type="spellStart"/>
            <w:r w:rsidRPr="0050378D">
              <w:rPr>
                <w:rFonts w:ascii="David" w:hAnsi="David" w:cs="David" w:hint="cs"/>
                <w:b/>
                <w:bCs/>
                <w:rtl/>
              </w:rPr>
              <w:t>כרשב"ג</w:t>
            </w:r>
            <w:proofErr w:type="spellEnd"/>
            <w:r w:rsidRPr="0050378D">
              <w:rPr>
                <w:rFonts w:ascii="David" w:hAnsi="David" w:cs="David" w:hint="cs"/>
                <w:b/>
                <w:bCs/>
                <w:rtl/>
              </w:rPr>
              <w:t xml:space="preserve">, והיינו מ"ד בשם </w:t>
            </w:r>
            <w:proofErr w:type="spellStart"/>
            <w:r w:rsidRPr="0050378D">
              <w:rPr>
                <w:rFonts w:ascii="David" w:hAnsi="David" w:cs="David" w:hint="cs"/>
                <w:b/>
                <w:bCs/>
                <w:rtl/>
              </w:rPr>
              <w:t>רשב"ג</w:t>
            </w:r>
            <w:proofErr w:type="spellEnd"/>
            <w:r w:rsidRPr="0050378D">
              <w:rPr>
                <w:rFonts w:ascii="David" w:hAnsi="David" w:cs="David" w:hint="cs"/>
                <w:b/>
                <w:bCs/>
                <w:rtl/>
              </w:rPr>
              <w:t xml:space="preserve"> שאינה חייבת בחלה עד שיהיה בה דגן כשיעור, היינו שיעור </w:t>
            </w:r>
            <w:proofErr w:type="spellStart"/>
            <w:r w:rsidRPr="0050378D">
              <w:rPr>
                <w:rFonts w:ascii="David" w:hAnsi="David" w:cs="David" w:hint="cs"/>
                <w:b/>
                <w:bCs/>
                <w:rtl/>
              </w:rPr>
              <w:t>שיתן</w:t>
            </w:r>
            <w:proofErr w:type="spellEnd"/>
            <w:r w:rsidRPr="0050378D">
              <w:rPr>
                <w:rFonts w:ascii="David" w:hAnsi="David" w:cs="David" w:hint="cs"/>
                <w:b/>
                <w:bCs/>
                <w:rtl/>
              </w:rPr>
              <w:t xml:space="preserve"> בה טעם דגן, </w:t>
            </w:r>
            <w:proofErr w:type="spellStart"/>
            <w:r w:rsidRPr="0050378D">
              <w:rPr>
                <w:rFonts w:ascii="David" w:hAnsi="David" w:cs="David" w:hint="cs"/>
                <w:b/>
                <w:bCs/>
                <w:rtl/>
              </w:rPr>
              <w:t>ולפ"ז</w:t>
            </w:r>
            <w:proofErr w:type="spellEnd"/>
            <w:r w:rsidRPr="0050378D">
              <w:rPr>
                <w:rFonts w:ascii="David" w:hAnsi="David" w:cs="David" w:hint="cs"/>
                <w:b/>
                <w:bCs/>
                <w:rtl/>
              </w:rPr>
              <w:t xml:space="preserve"> נמצא שאין מחלוקת בין המשנה לירושלמי, וכ"כ </w:t>
            </w:r>
            <w:proofErr w:type="spellStart"/>
            <w:r w:rsidRPr="0050378D">
              <w:rPr>
                <w:rFonts w:ascii="David" w:hAnsi="David" w:cs="David" w:hint="cs"/>
                <w:b/>
                <w:bCs/>
                <w:rtl/>
              </w:rPr>
              <w:t>בשו"ע</w:t>
            </w:r>
            <w:proofErr w:type="spellEnd"/>
            <w:r w:rsidRPr="0050378D">
              <w:rPr>
                <w:rFonts w:ascii="David" w:hAnsi="David" w:cs="David" w:hint="cs"/>
                <w:b/>
                <w:bCs/>
                <w:rtl/>
              </w:rPr>
              <w:t>.</w:t>
            </w:r>
          </w:p>
          <w:p w14:paraId="2DCF5784" w14:textId="77777777" w:rsidR="0004091D" w:rsidRDefault="0004091D" w:rsidP="000E07E5">
            <w:pPr>
              <w:contextualSpacing/>
              <w:jc w:val="both"/>
              <w:rPr>
                <w:rFonts w:ascii="David" w:hAnsi="David" w:cs="David"/>
                <w:b/>
                <w:bCs/>
                <w:rtl/>
              </w:rPr>
            </w:pPr>
          </w:p>
          <w:p w14:paraId="3F48C812" w14:textId="77777777" w:rsidR="0004091D" w:rsidRDefault="0004091D" w:rsidP="000E07E5">
            <w:pPr>
              <w:contextualSpacing/>
              <w:jc w:val="both"/>
              <w:rPr>
                <w:rFonts w:ascii="David" w:hAnsi="David" w:cs="David"/>
                <w:b/>
                <w:bCs/>
                <w:rtl/>
              </w:rPr>
            </w:pPr>
          </w:p>
          <w:p w14:paraId="5F28C382" w14:textId="77777777" w:rsidR="0004091D" w:rsidRDefault="0004091D" w:rsidP="000E07E5">
            <w:pPr>
              <w:contextualSpacing/>
              <w:jc w:val="both"/>
              <w:rPr>
                <w:rFonts w:ascii="David" w:hAnsi="David" w:cs="David"/>
                <w:b/>
                <w:bCs/>
                <w:rtl/>
              </w:rPr>
            </w:pPr>
          </w:p>
          <w:p w14:paraId="10A0601D" w14:textId="77777777" w:rsidR="0004091D" w:rsidRDefault="0004091D" w:rsidP="000E07E5">
            <w:pPr>
              <w:contextualSpacing/>
              <w:jc w:val="both"/>
              <w:rPr>
                <w:rFonts w:ascii="David" w:hAnsi="David" w:cs="David"/>
                <w:b/>
                <w:bCs/>
                <w:rtl/>
              </w:rPr>
            </w:pPr>
          </w:p>
          <w:p w14:paraId="1055B849" w14:textId="77777777" w:rsidR="0004091D" w:rsidRDefault="0004091D" w:rsidP="000E07E5">
            <w:pPr>
              <w:contextualSpacing/>
              <w:jc w:val="both"/>
              <w:rPr>
                <w:rFonts w:ascii="David" w:hAnsi="David" w:cs="David"/>
                <w:b/>
                <w:bCs/>
                <w:rtl/>
              </w:rPr>
            </w:pPr>
          </w:p>
          <w:p w14:paraId="117C3562" w14:textId="50DBBB3B" w:rsidR="0050378D" w:rsidRPr="0050378D" w:rsidRDefault="0050378D" w:rsidP="0050378D">
            <w:pPr>
              <w:contextualSpacing/>
              <w:jc w:val="both"/>
              <w:rPr>
                <w:rFonts w:ascii="David" w:hAnsi="David" w:cs="David"/>
                <w:b/>
                <w:bCs/>
                <w:rtl/>
              </w:rPr>
            </w:pPr>
          </w:p>
        </w:tc>
      </w:tr>
      <w:tr w:rsidR="0065242E" w14:paraId="20098DD1" w14:textId="77777777" w:rsidTr="00ED4CE1">
        <w:tc>
          <w:tcPr>
            <w:tcW w:w="10349" w:type="dxa"/>
          </w:tcPr>
          <w:p w14:paraId="08E96C47" w14:textId="61B93236" w:rsidR="0065242E" w:rsidRPr="00796581" w:rsidRDefault="0065242E" w:rsidP="001723F3">
            <w:pPr>
              <w:contextualSpacing/>
              <w:jc w:val="both"/>
              <w:rPr>
                <w:rFonts w:ascii="David" w:hAnsi="David" w:cs="David"/>
                <w:b/>
                <w:bCs/>
                <w:sz w:val="24"/>
                <w:szCs w:val="24"/>
                <w:u w:val="single"/>
                <w:rtl/>
              </w:rPr>
            </w:pPr>
            <w:r w:rsidRPr="005D7743">
              <w:rPr>
                <w:rFonts w:ascii="David" w:hAnsi="David" w:cs="David"/>
                <w:b/>
                <w:bCs/>
                <w:sz w:val="32"/>
                <w:szCs w:val="32"/>
                <w:u w:val="single"/>
                <w:rtl/>
              </w:rPr>
              <w:lastRenderedPageBreak/>
              <w:t>סעיף יא</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שאור מעיסה שלא הורמה חלתה בתוך עסה שהורמה חלתה</w:t>
            </w:r>
          </w:p>
          <w:p w14:paraId="3830B173" w14:textId="08478C25" w:rsidR="0065242E" w:rsidRDefault="0065242E" w:rsidP="001723F3">
            <w:pPr>
              <w:contextualSpacing/>
              <w:jc w:val="both"/>
              <w:rPr>
                <w:rFonts w:ascii="David" w:hAnsi="David" w:cs="David"/>
                <w:b/>
                <w:bCs/>
                <w:sz w:val="24"/>
                <w:szCs w:val="24"/>
                <w:rtl/>
              </w:rPr>
            </w:pPr>
            <w:r w:rsidRPr="008F4F4C">
              <w:rPr>
                <w:rFonts w:ascii="David" w:hAnsi="David" w:cs="David"/>
                <w:b/>
                <w:bCs/>
                <w:sz w:val="24"/>
                <w:szCs w:val="24"/>
                <w:rtl/>
              </w:rPr>
              <w:t xml:space="preserve">נָתַן שְׂאוֹר מֵעִסָה שֶׁלֹּא הֻרְמָה חַלָּתָהּ לְתוֹךְ עִסָה שֶׁהֻרְמָה חַלָּתָהּ, וְהַכֹּל מִמִּין אֶחָד, אִם יֵשׁ לוֹ קֶמַח אוֹ עִסָה שֶׁלֹּא נִטַּל מִמֶּנָּהּ חַלָּה מַפְרִישׁ מִמֶּנּוּ עַל זֶה הַשְּׂאוֹר לְפִי חֶשְׁבּוֹן, </w:t>
            </w:r>
            <w:proofErr w:type="spellStart"/>
            <w:r w:rsidRPr="008F4F4C">
              <w:rPr>
                <w:rFonts w:ascii="David" w:hAnsi="David" w:cs="David"/>
                <w:b/>
                <w:bCs/>
                <w:sz w:val="24"/>
                <w:szCs w:val="24"/>
                <w:rtl/>
              </w:rPr>
              <w:t>דְּהַיְנו</w:t>
            </w:r>
            <w:proofErr w:type="spellEnd"/>
            <w:r w:rsidRPr="008F4F4C">
              <w:rPr>
                <w:rFonts w:ascii="David" w:hAnsi="David" w:cs="David"/>
                <w:b/>
                <w:bCs/>
                <w:sz w:val="24"/>
                <w:szCs w:val="24"/>
                <w:rtl/>
              </w:rPr>
              <w:t xml:space="preserve">ּ אֶחָד </w:t>
            </w:r>
            <w:proofErr w:type="spellStart"/>
            <w:r w:rsidRPr="008F4F4C">
              <w:rPr>
                <w:rFonts w:ascii="David" w:hAnsi="David" w:cs="David"/>
                <w:b/>
                <w:bCs/>
                <w:sz w:val="24"/>
                <w:szCs w:val="24"/>
                <w:rtl/>
              </w:rPr>
              <w:t>ממ</w:t>
            </w:r>
            <w:proofErr w:type="spellEnd"/>
            <w:r w:rsidRPr="008F4F4C">
              <w:rPr>
                <w:rFonts w:ascii="David" w:hAnsi="David" w:cs="David"/>
                <w:b/>
                <w:bCs/>
                <w:sz w:val="24"/>
                <w:szCs w:val="24"/>
                <w:rtl/>
              </w:rPr>
              <w:t>''ח בַּשְּׂאוֹר</w:t>
            </w:r>
            <w:r>
              <w:rPr>
                <w:rFonts w:ascii="David" w:hAnsi="David" w:cs="David" w:hint="cs"/>
                <w:b/>
                <w:bCs/>
                <w:sz w:val="24"/>
                <w:szCs w:val="24"/>
                <w:rtl/>
              </w:rPr>
              <w:t>,</w:t>
            </w:r>
            <w:r w:rsidRPr="005644CB">
              <w:rPr>
                <w:rFonts w:ascii="David" w:hAnsi="David" w:cs="Guttman Rashi"/>
                <w:b/>
                <w:bCs/>
                <w:sz w:val="24"/>
                <w:szCs w:val="24"/>
                <w:rtl/>
              </w:rPr>
              <w:t xml:space="preserve"> הַגָּה: </w:t>
            </w:r>
            <w:proofErr w:type="spellStart"/>
            <w:r w:rsidRPr="00AE7E79">
              <w:rPr>
                <w:rFonts w:ascii="David" w:hAnsi="David" w:cs="Guttman Rashi"/>
                <w:b/>
                <w:bCs/>
                <w:sz w:val="24"/>
                <w:szCs w:val="24"/>
                <w:rtl/>
              </w:rPr>
              <w:t>וַאֲפִלּו</w:t>
            </w:r>
            <w:proofErr w:type="spellEnd"/>
            <w:r w:rsidRPr="00AE7E79">
              <w:rPr>
                <w:rFonts w:ascii="David" w:hAnsi="David" w:cs="Guttman Rashi"/>
                <w:b/>
                <w:bCs/>
                <w:sz w:val="24"/>
                <w:szCs w:val="24"/>
                <w:rtl/>
              </w:rPr>
              <w:t xml:space="preserve">ּ אֵין בָּזֶה שִׁעוּר חַלָּה, וּבִלְבַד שֶׁיַּנִּיחֵנוּ אֵצֶל </w:t>
            </w:r>
            <w:proofErr w:type="spellStart"/>
            <w:r w:rsidRPr="00AE7E79">
              <w:rPr>
                <w:rFonts w:ascii="David" w:hAnsi="David" w:cs="Guttman Rashi"/>
                <w:b/>
                <w:bCs/>
                <w:sz w:val="24"/>
                <w:szCs w:val="24"/>
                <w:rtl/>
              </w:rPr>
              <w:t>הָעִסָּה</w:t>
            </w:r>
            <w:proofErr w:type="spellEnd"/>
            <w:r w:rsidRPr="00AE7E79">
              <w:rPr>
                <w:rFonts w:ascii="David" w:hAnsi="David" w:cs="Guttman Rashi"/>
                <w:b/>
                <w:bCs/>
                <w:sz w:val="24"/>
                <w:szCs w:val="24"/>
                <w:rtl/>
              </w:rPr>
              <w:t xml:space="preserve"> הַגְּדוֹלָה (כֵּן מַשְׁמָע </w:t>
            </w:r>
            <w:proofErr w:type="spellStart"/>
            <w:r w:rsidRPr="00AE7E79">
              <w:rPr>
                <w:rFonts w:ascii="David" w:hAnsi="David" w:cs="Guttman Rashi"/>
                <w:b/>
                <w:bCs/>
                <w:sz w:val="24"/>
                <w:szCs w:val="24"/>
                <w:rtl/>
              </w:rPr>
              <w:t>בת''ה</w:t>
            </w:r>
            <w:proofErr w:type="spellEnd"/>
            <w:r w:rsidRPr="00AE7E79">
              <w:rPr>
                <w:rFonts w:ascii="David" w:hAnsi="David" w:cs="Guttman Rashi"/>
                <w:b/>
                <w:bCs/>
                <w:sz w:val="24"/>
                <w:szCs w:val="24"/>
                <w:rtl/>
              </w:rPr>
              <w:t xml:space="preserve"> סִימָן ק').</w:t>
            </w:r>
            <w:r w:rsidRPr="008F4F4C">
              <w:rPr>
                <w:rFonts w:ascii="David" w:hAnsi="David" w:cs="David"/>
                <w:b/>
                <w:bCs/>
                <w:sz w:val="24"/>
                <w:szCs w:val="24"/>
                <w:rtl/>
              </w:rPr>
              <w:t xml:space="preserve"> וְאִם לָאו, מַפְרִישׁ אֶחָד </w:t>
            </w:r>
            <w:proofErr w:type="spellStart"/>
            <w:r w:rsidRPr="008F4F4C">
              <w:rPr>
                <w:rFonts w:ascii="David" w:hAnsi="David" w:cs="David"/>
                <w:b/>
                <w:bCs/>
                <w:sz w:val="24"/>
                <w:szCs w:val="24"/>
                <w:rtl/>
              </w:rPr>
              <w:t>ממ</w:t>
            </w:r>
            <w:proofErr w:type="spellEnd"/>
            <w:r w:rsidRPr="008F4F4C">
              <w:rPr>
                <w:rFonts w:ascii="David" w:hAnsi="David" w:cs="David"/>
                <w:b/>
                <w:bCs/>
                <w:sz w:val="24"/>
                <w:szCs w:val="24"/>
                <w:rtl/>
              </w:rPr>
              <w:t xml:space="preserve">''ח בְּכָל </w:t>
            </w:r>
            <w:proofErr w:type="spellStart"/>
            <w:r w:rsidRPr="008F4F4C">
              <w:rPr>
                <w:rFonts w:ascii="David" w:hAnsi="David" w:cs="David"/>
                <w:b/>
                <w:bCs/>
                <w:sz w:val="24"/>
                <w:szCs w:val="24"/>
                <w:rtl/>
              </w:rPr>
              <w:t>הָעִסָה</w:t>
            </w:r>
            <w:proofErr w:type="spellEnd"/>
            <w:r w:rsidRPr="008F4F4C">
              <w:rPr>
                <w:rFonts w:ascii="David" w:hAnsi="David" w:cs="David"/>
                <w:b/>
                <w:bCs/>
                <w:sz w:val="24"/>
                <w:szCs w:val="24"/>
                <w:rtl/>
              </w:rPr>
              <w:t xml:space="preserve">, לְפִי שֶׁנַּעֲשֵׂית כֻּלָּהּ טֶבֶל. וְהוּא הַדִּין אִם הַשְּׂאוֹר שֶׁל פָּטוּר </w:t>
            </w:r>
            <w:proofErr w:type="spellStart"/>
            <w:r w:rsidRPr="008F4F4C">
              <w:rPr>
                <w:rFonts w:ascii="David" w:hAnsi="David" w:cs="David"/>
                <w:b/>
                <w:bCs/>
                <w:sz w:val="24"/>
                <w:szCs w:val="24"/>
                <w:rtl/>
              </w:rPr>
              <w:t>וְהָעִסָה</w:t>
            </w:r>
            <w:proofErr w:type="spellEnd"/>
            <w:r w:rsidRPr="008F4F4C">
              <w:rPr>
                <w:rFonts w:ascii="David" w:hAnsi="David" w:cs="David"/>
                <w:b/>
                <w:bCs/>
                <w:sz w:val="24"/>
                <w:szCs w:val="24"/>
                <w:rtl/>
              </w:rPr>
              <w:t xml:space="preserve"> שֶׁל חִיּוּב. </w:t>
            </w:r>
            <w:r w:rsidRPr="008F4F4C">
              <w:rPr>
                <w:rFonts w:ascii="David" w:hAnsi="David" w:cs="Guttman Rashi"/>
                <w:b/>
                <w:bCs/>
                <w:sz w:val="24"/>
                <w:szCs w:val="24"/>
                <w:rtl/>
              </w:rPr>
              <w:t xml:space="preserve">הַגָּה: וּמִכָּל מָקוֹם </w:t>
            </w:r>
            <w:proofErr w:type="spellStart"/>
            <w:r w:rsidRPr="008F4F4C">
              <w:rPr>
                <w:rFonts w:ascii="David" w:hAnsi="David" w:cs="Guttman Rashi"/>
                <w:b/>
                <w:bCs/>
                <w:sz w:val="24"/>
                <w:szCs w:val="24"/>
                <w:rtl/>
              </w:rPr>
              <w:t>לְכַתְּחַלָּה</w:t>
            </w:r>
            <w:proofErr w:type="spellEnd"/>
            <w:r w:rsidRPr="008F4F4C">
              <w:rPr>
                <w:rFonts w:ascii="David" w:hAnsi="David" w:cs="Guttman Rashi"/>
                <w:b/>
                <w:bCs/>
                <w:sz w:val="24"/>
                <w:szCs w:val="24"/>
                <w:rtl/>
              </w:rPr>
              <w:t xml:space="preserve"> לֹא </w:t>
            </w:r>
            <w:proofErr w:type="spellStart"/>
            <w:r w:rsidRPr="008F4F4C">
              <w:rPr>
                <w:rFonts w:ascii="David" w:hAnsi="David" w:cs="Guttman Rashi"/>
                <w:b/>
                <w:bCs/>
                <w:sz w:val="24"/>
                <w:szCs w:val="24"/>
                <w:rtl/>
              </w:rPr>
              <w:t>יִסְמֹך</w:t>
            </w:r>
            <w:proofErr w:type="spellEnd"/>
            <w:r w:rsidRPr="008F4F4C">
              <w:rPr>
                <w:rFonts w:ascii="David" w:hAnsi="David" w:cs="Guttman Rashi"/>
                <w:b/>
                <w:bCs/>
                <w:sz w:val="24"/>
                <w:szCs w:val="24"/>
                <w:rtl/>
              </w:rPr>
              <w:t xml:space="preserve">ְ עַל זֶה, וְלֹא </w:t>
            </w:r>
            <w:proofErr w:type="spellStart"/>
            <w:r w:rsidRPr="008F4F4C">
              <w:rPr>
                <w:rFonts w:ascii="David" w:hAnsi="David" w:cs="Guttman Rashi"/>
                <w:b/>
                <w:bCs/>
                <w:sz w:val="24"/>
                <w:szCs w:val="24"/>
                <w:rtl/>
              </w:rPr>
              <w:t>יִתֵּן</w:t>
            </w:r>
            <w:proofErr w:type="spellEnd"/>
            <w:r w:rsidRPr="008F4F4C">
              <w:rPr>
                <w:rFonts w:ascii="David" w:hAnsi="David" w:cs="Guttman Rashi"/>
                <w:b/>
                <w:bCs/>
                <w:sz w:val="24"/>
                <w:szCs w:val="24"/>
                <w:rtl/>
              </w:rPr>
              <w:t xml:space="preserve"> שְׂאוֹר שֶׁל פְּטוּר בְּעִיסָה שֶׁל חִיּוּב (מָרְדְּכַי פ' מָקוֹם שֶׁנָּהֲגוּ). אֲבָל אִם כְּבַר עָבַר וְעָשָׂה, מֻתָּר לְכַתְּחִילָה לִקַּח מֵאוֹתָהּ עִסָּה וְלִתֵּן </w:t>
            </w:r>
            <w:proofErr w:type="spellStart"/>
            <w:r w:rsidRPr="008F4F4C">
              <w:rPr>
                <w:rFonts w:ascii="David" w:hAnsi="David" w:cs="Guttman Rashi"/>
                <w:b/>
                <w:bCs/>
                <w:sz w:val="24"/>
                <w:szCs w:val="24"/>
                <w:rtl/>
              </w:rPr>
              <w:t>בְּעִסָּה</w:t>
            </w:r>
            <w:proofErr w:type="spellEnd"/>
            <w:r w:rsidRPr="008F4F4C">
              <w:rPr>
                <w:rFonts w:ascii="David" w:hAnsi="David" w:cs="Guttman Rashi"/>
                <w:b/>
                <w:bCs/>
                <w:sz w:val="24"/>
                <w:szCs w:val="24"/>
                <w:rtl/>
              </w:rPr>
              <w:t xml:space="preserve"> אַחֶרֶת שֶׁיִּהְיֶה בּוֹ לַשְּׂאוֹר. (</w:t>
            </w:r>
            <w:proofErr w:type="spellStart"/>
            <w:r w:rsidRPr="008F4F4C">
              <w:rPr>
                <w:rFonts w:ascii="David" w:hAnsi="David" w:cs="Guttman Rashi"/>
                <w:b/>
                <w:bCs/>
                <w:sz w:val="24"/>
                <w:szCs w:val="24"/>
                <w:rtl/>
              </w:rPr>
              <w:t>ת''ה</w:t>
            </w:r>
            <w:proofErr w:type="spellEnd"/>
            <w:r w:rsidRPr="008F4F4C">
              <w:rPr>
                <w:rFonts w:ascii="David" w:hAnsi="David" w:cs="Guttman Rashi"/>
                <w:b/>
                <w:bCs/>
                <w:sz w:val="24"/>
                <w:szCs w:val="24"/>
                <w:rtl/>
              </w:rPr>
              <w:t xml:space="preserve"> סי' ק').</w:t>
            </w:r>
          </w:p>
          <w:p w14:paraId="0A3AEE8B" w14:textId="77777777" w:rsidR="0065242E" w:rsidRDefault="0065242E" w:rsidP="001723F3">
            <w:pPr>
              <w:contextualSpacing/>
              <w:jc w:val="both"/>
              <w:rPr>
                <w:rFonts w:ascii="David" w:hAnsi="David" w:cs="David"/>
                <w:b/>
                <w:bCs/>
                <w:sz w:val="24"/>
                <w:szCs w:val="24"/>
                <w:rtl/>
              </w:rPr>
            </w:pPr>
          </w:p>
          <w:p w14:paraId="1B2C7EE3" w14:textId="5BAF5B03" w:rsidR="0065242E" w:rsidRDefault="0065242E">
            <w:pPr>
              <w:pStyle w:val="a8"/>
              <w:numPr>
                <w:ilvl w:val="0"/>
                <w:numId w:val="17"/>
              </w:numPr>
              <w:jc w:val="both"/>
              <w:rPr>
                <w:rFonts w:ascii="David" w:hAnsi="David" w:cs="David"/>
                <w:b/>
                <w:bCs/>
                <w:sz w:val="24"/>
                <w:szCs w:val="24"/>
              </w:rPr>
            </w:pPr>
            <w:r>
              <w:rPr>
                <w:rFonts w:ascii="David" w:hAnsi="David" w:cs="David" w:hint="cs"/>
                <w:b/>
                <w:bCs/>
                <w:sz w:val="24"/>
                <w:szCs w:val="24"/>
                <w:rtl/>
              </w:rPr>
              <w:t xml:space="preserve">נתן שאור מעיסה שלא הורמה חלתה </w:t>
            </w:r>
            <w:r>
              <w:rPr>
                <w:rFonts w:ascii="David" w:hAnsi="David" w:cs="David"/>
                <w:b/>
                <w:bCs/>
                <w:sz w:val="24"/>
                <w:szCs w:val="24"/>
                <w:rtl/>
              </w:rPr>
              <w:t>–</w:t>
            </w:r>
            <w:r>
              <w:rPr>
                <w:rFonts w:ascii="David" w:hAnsi="David" w:cs="David" w:hint="cs"/>
                <w:b/>
                <w:bCs/>
                <w:sz w:val="24"/>
                <w:szCs w:val="24"/>
                <w:rtl/>
              </w:rPr>
              <w:t xml:space="preserve"> משנה בחלה (פ"ג, מ"ח) "הנוטל שאור מעיסה שלא הורמה חלתה, ונותן לתוך עיסה שהורמה חלתה, אם יש לו פרנסה ממקום אחר מוציא לפי חשבון, ואם לאו מוציא חלה אחת על </w:t>
            </w:r>
            <w:proofErr w:type="spellStart"/>
            <w:r>
              <w:rPr>
                <w:rFonts w:ascii="David" w:hAnsi="David" w:cs="David" w:hint="cs"/>
                <w:b/>
                <w:bCs/>
                <w:sz w:val="24"/>
                <w:szCs w:val="24"/>
                <w:rtl/>
              </w:rPr>
              <w:t>הכל</w:t>
            </w:r>
            <w:proofErr w:type="spellEnd"/>
            <w:r>
              <w:rPr>
                <w:rFonts w:ascii="David" w:hAnsi="David" w:cs="David" w:hint="cs"/>
                <w:b/>
                <w:bCs/>
                <w:sz w:val="24"/>
                <w:szCs w:val="24"/>
                <w:rtl/>
              </w:rPr>
              <w:t xml:space="preserve">", ופירוש הדברים, שאור שהוצא מעיסה שלא הורמה חלתה הרי הוא טבל, ובאופן שנתן לתוך עיסה שהורמה חלתה, הרי הוא אוסר את העיסה המתוקנת (דהוי מין במינו ואוסר בכל שהוא), באופן שיש לו עיסה אחרת או קמח אחר, הרי הוא מפריש ממנו על השאור שנמצא בעיסה המתוקנת (כגון שאם השאור הוא רבע הקב, </w:t>
            </w:r>
            <w:proofErr w:type="spellStart"/>
            <w:r>
              <w:rPr>
                <w:rFonts w:ascii="David" w:hAnsi="David" w:cs="David" w:hint="cs"/>
                <w:b/>
                <w:bCs/>
                <w:sz w:val="24"/>
                <w:szCs w:val="24"/>
                <w:rtl/>
              </w:rPr>
              <w:t>יקח</w:t>
            </w:r>
            <w:proofErr w:type="spellEnd"/>
            <w:r>
              <w:rPr>
                <w:rFonts w:ascii="David" w:hAnsi="David" w:cs="David" w:hint="cs"/>
                <w:b/>
                <w:bCs/>
                <w:sz w:val="24"/>
                <w:szCs w:val="24"/>
                <w:rtl/>
              </w:rPr>
              <w:t xml:space="preserve"> קמח או עיסה של קב ויפריש ממנה על השאור), ומ"מ אין זה כמפריש מהחיוב על הפטור, שכן השאור אוסר את העיסה שהורמה חלתה, ואם אין לו קמח או עיסה אחרת יפריש מהעיסה שהורמה ממנה חלתה, שכן שאור הטבל אסר אותה ונעשית כולה טבולה לחלה.</w:t>
            </w:r>
          </w:p>
          <w:p w14:paraId="6C001EED" w14:textId="367F5C53" w:rsidR="0065242E" w:rsidRDefault="0065242E">
            <w:pPr>
              <w:pStyle w:val="a8"/>
              <w:numPr>
                <w:ilvl w:val="0"/>
                <w:numId w:val="17"/>
              </w:numPr>
              <w:jc w:val="both"/>
              <w:rPr>
                <w:rFonts w:ascii="David" w:hAnsi="David" w:cs="David"/>
                <w:b/>
                <w:bCs/>
                <w:sz w:val="24"/>
                <w:szCs w:val="24"/>
              </w:rPr>
            </w:pPr>
            <w:r>
              <w:rPr>
                <w:rFonts w:ascii="David" w:hAnsi="David" w:cs="David" w:hint="cs"/>
                <w:b/>
                <w:bCs/>
                <w:sz w:val="24"/>
                <w:szCs w:val="24"/>
                <w:rtl/>
              </w:rPr>
              <w:t xml:space="preserve">ובלבד שיניחנו אצל העיסה הגדולה </w:t>
            </w:r>
            <w:r>
              <w:rPr>
                <w:rFonts w:ascii="David" w:hAnsi="David" w:cs="David"/>
                <w:b/>
                <w:bCs/>
                <w:sz w:val="24"/>
                <w:szCs w:val="24"/>
                <w:rtl/>
              </w:rPr>
              <w:t>–</w:t>
            </w:r>
            <w:r>
              <w:rPr>
                <w:rFonts w:ascii="David" w:hAnsi="David" w:cs="David" w:hint="cs"/>
                <w:b/>
                <w:bCs/>
                <w:sz w:val="24"/>
                <w:szCs w:val="24"/>
                <w:rtl/>
              </w:rPr>
              <w:t xml:space="preserve"> כדי שיהיה מן המוקף.</w:t>
            </w:r>
          </w:p>
          <w:p w14:paraId="4F059FBD" w14:textId="08F4195B" w:rsidR="0065242E" w:rsidRPr="005938FD" w:rsidRDefault="0065242E">
            <w:pPr>
              <w:pStyle w:val="a8"/>
              <w:numPr>
                <w:ilvl w:val="0"/>
                <w:numId w:val="17"/>
              </w:numPr>
              <w:jc w:val="both"/>
              <w:rPr>
                <w:rFonts w:ascii="David" w:hAnsi="David" w:cs="David"/>
                <w:b/>
                <w:bCs/>
                <w:sz w:val="24"/>
                <w:szCs w:val="24"/>
              </w:rPr>
            </w:pPr>
            <w:r>
              <w:rPr>
                <w:rFonts w:ascii="David" w:hAnsi="David" w:cs="David" w:hint="cs"/>
                <w:b/>
                <w:bCs/>
                <w:sz w:val="24"/>
                <w:szCs w:val="24"/>
                <w:rtl/>
              </w:rPr>
              <w:t xml:space="preserve">והוא הדין אם השאור של פטור והעיסה של חיוב </w:t>
            </w:r>
            <w:r>
              <w:rPr>
                <w:rFonts w:ascii="David" w:hAnsi="David" w:cs="David"/>
                <w:b/>
                <w:bCs/>
                <w:sz w:val="24"/>
                <w:szCs w:val="24"/>
                <w:rtl/>
              </w:rPr>
              <w:t>–</w:t>
            </w:r>
            <w:r>
              <w:rPr>
                <w:rFonts w:ascii="David" w:hAnsi="David" w:cs="David" w:hint="cs"/>
                <w:b/>
                <w:bCs/>
                <w:sz w:val="24"/>
                <w:szCs w:val="24"/>
                <w:rtl/>
              </w:rPr>
              <w:t xml:space="preserve"> כך כתב הטור בשם ר' פרץ.</w:t>
            </w:r>
          </w:p>
          <w:p w14:paraId="39D11B4D" w14:textId="3F14562E" w:rsidR="0065242E" w:rsidRPr="00D31B40" w:rsidRDefault="0065242E" w:rsidP="001723F3">
            <w:pPr>
              <w:contextualSpacing/>
              <w:jc w:val="both"/>
              <w:rPr>
                <w:rFonts w:ascii="David" w:hAnsi="David" w:cs="David"/>
                <w:b/>
                <w:bCs/>
                <w:sz w:val="24"/>
                <w:szCs w:val="24"/>
                <w:rtl/>
              </w:rPr>
            </w:pPr>
          </w:p>
        </w:tc>
        <w:tc>
          <w:tcPr>
            <w:tcW w:w="1701" w:type="dxa"/>
            <w:vMerge w:val="restart"/>
          </w:tcPr>
          <w:p w14:paraId="6E8E3717" w14:textId="77777777" w:rsidR="00E70B79" w:rsidRPr="00B92F55" w:rsidRDefault="00E70B79" w:rsidP="00103B01">
            <w:pPr>
              <w:contextualSpacing/>
              <w:jc w:val="both"/>
              <w:rPr>
                <w:rFonts w:ascii="David" w:hAnsi="David" w:cs="David"/>
                <w:b/>
                <w:bCs/>
                <w:rtl/>
              </w:rPr>
            </w:pPr>
            <w:r w:rsidRPr="00B92F55">
              <w:rPr>
                <w:rFonts w:cs="David" w:hint="cs"/>
                <w:b/>
                <w:bCs/>
                <w:rtl/>
              </w:rPr>
              <w:t>מה הדין בנתן שאור מעיסה שלא הורמה חלתה לעיסה שהורמה חלתה והכל ממין אחד?</w:t>
            </w:r>
          </w:p>
          <w:p w14:paraId="55234AB8" w14:textId="1F39E8CF" w:rsidR="00C10484" w:rsidRPr="00B92F55" w:rsidRDefault="00C10484" w:rsidP="004F429B">
            <w:pPr>
              <w:spacing w:before="0"/>
              <w:jc w:val="both"/>
              <w:rPr>
                <w:rFonts w:cs="David"/>
                <w:b/>
                <w:bCs/>
                <w:rtl/>
              </w:rPr>
            </w:pPr>
            <w:r w:rsidRPr="00B92F55">
              <w:rPr>
                <w:rFonts w:cs="David" w:hint="cs"/>
                <w:b/>
                <w:bCs/>
                <w:rtl/>
              </w:rPr>
              <w:t xml:space="preserve">כיצד יעשה מי שנתערב לו לחם שהופרש ממנו חלה עם לחם שלא הופרש ממנו . </w:t>
            </w:r>
          </w:p>
          <w:p w14:paraId="33C212DA" w14:textId="0FDABA21" w:rsidR="00C10484" w:rsidRPr="00B92F55" w:rsidRDefault="00C10484" w:rsidP="004F429B">
            <w:pPr>
              <w:spacing w:before="0"/>
              <w:jc w:val="both"/>
              <w:rPr>
                <w:rFonts w:cs="David"/>
                <w:b/>
                <w:bCs/>
                <w:rtl/>
              </w:rPr>
            </w:pPr>
            <w:r w:rsidRPr="00B92F55">
              <w:rPr>
                <w:rFonts w:cs="David" w:hint="cs"/>
                <w:b/>
                <w:bCs/>
                <w:rtl/>
              </w:rPr>
              <w:t xml:space="preserve">מה יעשה מי שאפה בורקס ממולא בשר ושכח להפריש חלה לפני האפיה ? </w:t>
            </w:r>
          </w:p>
          <w:p w14:paraId="24A1B436" w14:textId="278B07AD" w:rsidR="0065242E" w:rsidRPr="0050219E" w:rsidRDefault="00B92F55" w:rsidP="00103B01">
            <w:pPr>
              <w:contextualSpacing/>
              <w:jc w:val="both"/>
              <w:rPr>
                <w:rFonts w:ascii="David" w:hAnsi="David" w:cs="David"/>
                <w:b/>
                <w:bCs/>
                <w:sz w:val="24"/>
                <w:szCs w:val="24"/>
                <w:rtl/>
              </w:rPr>
            </w:pPr>
            <w:r w:rsidRPr="000E07E5">
              <w:rPr>
                <w:rFonts w:ascii="David" w:hAnsi="David" w:cs="David" w:hint="cs"/>
                <w:b/>
                <w:bCs/>
                <w:rtl/>
              </w:rPr>
              <w:t>מאפיה שאפתה כמות גדולה של אוזני המן במילוי תמרים ולאחר האפיה התברר ששכחו להפריש חלה מאותה עיסה. א. בשעת הלישה היה כשיעור חלה האם ניתן להפריש חלה באמצעות אחד מאוזני המן האפויים בכדי לפטור את כל יתר המאפים והאם  זה לכתחילה. ב. כיצד ינהגו עם הפרשת חלה כשבשעת לישת הבצק לא היה כשיעור חלה בכל בצק, אולם המאפייה אורזת את אוזני המן בחבילות של חמש ק"ג.</w:t>
            </w:r>
          </w:p>
        </w:tc>
        <w:tc>
          <w:tcPr>
            <w:tcW w:w="3681" w:type="dxa"/>
            <w:vMerge w:val="restart"/>
          </w:tcPr>
          <w:p w14:paraId="6A84CEA5" w14:textId="06730327" w:rsidR="0065242E" w:rsidRPr="0065242E" w:rsidRDefault="0065242E" w:rsidP="00075409">
            <w:pPr>
              <w:contextualSpacing/>
              <w:jc w:val="both"/>
              <w:rPr>
                <w:rFonts w:ascii="David" w:hAnsi="David" w:cs="David"/>
                <w:b/>
                <w:bCs/>
              </w:rPr>
            </w:pPr>
            <w:r w:rsidRPr="0065242E">
              <w:rPr>
                <w:rFonts w:ascii="David" w:hAnsi="David" w:cs="David" w:hint="cs"/>
                <w:b/>
                <w:bCs/>
                <w:u w:val="single"/>
                <w:rtl/>
              </w:rPr>
              <w:t>נתן שאור מעיסה שלא הורמה חלתה לתוך עיסה שהורמה חלתה</w:t>
            </w:r>
            <w:r w:rsidRPr="0065242E">
              <w:rPr>
                <w:rFonts w:ascii="David" w:hAnsi="David" w:cs="David" w:hint="cs"/>
                <w:b/>
                <w:bCs/>
                <w:rtl/>
              </w:rPr>
              <w:t xml:space="preserve"> </w:t>
            </w:r>
            <w:r w:rsidRPr="0065242E">
              <w:rPr>
                <w:rFonts w:ascii="David" w:hAnsi="David" w:cs="David"/>
                <w:b/>
                <w:bCs/>
                <w:rtl/>
              </w:rPr>
              <w:t>–</w:t>
            </w:r>
            <w:r w:rsidRPr="0065242E">
              <w:rPr>
                <w:rFonts w:ascii="David" w:hAnsi="David" w:cs="David" w:hint="cs"/>
                <w:b/>
                <w:bCs/>
                <w:rtl/>
              </w:rPr>
              <w:t xml:space="preserve"> משנה בחלה (פ"ג, מ"ח) "הנוטל שאור מעיסה שלא הורמה חלתה, ונותן לתוך עיסה שהורמה חלתה, אם יש לו פרנסה ממקום אחר מוציא לפי חשבון, ואם לאו מוציא חלה אחת על </w:t>
            </w:r>
            <w:proofErr w:type="spellStart"/>
            <w:r w:rsidRPr="0065242E">
              <w:rPr>
                <w:rFonts w:ascii="David" w:hAnsi="David" w:cs="David" w:hint="cs"/>
                <w:b/>
                <w:bCs/>
                <w:rtl/>
              </w:rPr>
              <w:t>הכל</w:t>
            </w:r>
            <w:proofErr w:type="spellEnd"/>
            <w:r w:rsidRPr="0065242E">
              <w:rPr>
                <w:rFonts w:ascii="David" w:hAnsi="David" w:cs="David" w:hint="cs"/>
                <w:b/>
                <w:bCs/>
                <w:rtl/>
              </w:rPr>
              <w:t xml:space="preserve">", ופירוש הדברים, שאור שהוצא מעיסה שלא הורמה חלתה הרי הוא טבל, ובאופן שנתן לתוך עיסה שהורמה חלתה, הרי הוא אוסר את העיסה המתוקנת (דהוי מין במינו ואוסר בכל שהוא), באופן שיש לו עיסה אחרת או קמח אחר, הרי הוא מפריש ממנו על השאור שנמצא בעיסה המתוקנת (כגון שאם השאור הוא רבע הקב, </w:t>
            </w:r>
            <w:proofErr w:type="spellStart"/>
            <w:r w:rsidRPr="0065242E">
              <w:rPr>
                <w:rFonts w:ascii="David" w:hAnsi="David" w:cs="David" w:hint="cs"/>
                <w:b/>
                <w:bCs/>
                <w:rtl/>
              </w:rPr>
              <w:t>יקח</w:t>
            </w:r>
            <w:proofErr w:type="spellEnd"/>
            <w:r w:rsidRPr="0065242E">
              <w:rPr>
                <w:rFonts w:ascii="David" w:hAnsi="David" w:cs="David" w:hint="cs"/>
                <w:b/>
                <w:bCs/>
                <w:rtl/>
              </w:rPr>
              <w:t xml:space="preserve"> קמח או עיסה של קב ויפריש ממנה על השאור), ומ"מ אין זה כמפריש מהחיוב על הפטור, שכן השאור אוסר את העיסה שהורמה חלתה, ואם אין לו קמח או עיסה אחרת יפריש מהעיסה שהורמה ממנה חלתה, שכן שאור הטבל אסר אותה ונעשית כולה טבולה לחלה, ובלבד שיניחנו אצל העיסה הגדולה, כדי שיהיה מן המוקף.</w:t>
            </w:r>
          </w:p>
          <w:p w14:paraId="4648F1FE" w14:textId="77777777" w:rsidR="0065242E" w:rsidRPr="0065242E" w:rsidRDefault="0065242E" w:rsidP="00075409">
            <w:pPr>
              <w:contextualSpacing/>
              <w:jc w:val="both"/>
              <w:rPr>
                <w:rFonts w:ascii="David" w:hAnsi="David" w:cs="David"/>
                <w:b/>
                <w:bCs/>
                <w:rtl/>
              </w:rPr>
            </w:pPr>
            <w:r w:rsidRPr="0065242E">
              <w:rPr>
                <w:rFonts w:ascii="David" w:hAnsi="David" w:cs="David" w:hint="cs"/>
                <w:b/>
                <w:bCs/>
                <w:u w:val="single"/>
                <w:rtl/>
              </w:rPr>
              <w:t>הטור בשם ר' פרץ</w:t>
            </w:r>
            <w:r w:rsidRPr="0065242E">
              <w:rPr>
                <w:rFonts w:ascii="David" w:hAnsi="David" w:cs="David" w:hint="cs"/>
                <w:b/>
                <w:bCs/>
                <w:rtl/>
              </w:rPr>
              <w:t xml:space="preserve"> - והוא הדין אם השאור של פטור והעיסה של חיוב.</w:t>
            </w:r>
          </w:p>
          <w:p w14:paraId="77786EB8" w14:textId="77777777" w:rsidR="0065242E" w:rsidRPr="0065242E" w:rsidRDefault="0065242E" w:rsidP="00075409">
            <w:pPr>
              <w:contextualSpacing/>
              <w:jc w:val="both"/>
              <w:rPr>
                <w:rFonts w:ascii="David" w:hAnsi="David" w:cs="David"/>
                <w:b/>
                <w:bCs/>
              </w:rPr>
            </w:pPr>
            <w:r w:rsidRPr="0065242E">
              <w:rPr>
                <w:rFonts w:ascii="David" w:hAnsi="David" w:cs="David" w:hint="cs"/>
                <w:b/>
                <w:bCs/>
                <w:u w:val="single"/>
                <w:rtl/>
              </w:rPr>
              <w:t>מי שנתערב לו פת</w:t>
            </w:r>
            <w:r w:rsidRPr="0065242E">
              <w:rPr>
                <w:rFonts w:ascii="David" w:hAnsi="David" w:cs="David" w:hint="cs"/>
                <w:b/>
                <w:bCs/>
                <w:rtl/>
              </w:rPr>
              <w:t xml:space="preserve"> </w:t>
            </w:r>
            <w:r w:rsidRPr="0065242E">
              <w:rPr>
                <w:rFonts w:ascii="David" w:hAnsi="David" w:cs="David"/>
                <w:b/>
                <w:bCs/>
                <w:rtl/>
              </w:rPr>
              <w:t>–</w:t>
            </w:r>
            <w:r w:rsidRPr="0065242E">
              <w:rPr>
                <w:rFonts w:ascii="David" w:hAnsi="David" w:cs="David" w:hint="cs"/>
                <w:b/>
                <w:bCs/>
                <w:rtl/>
              </w:rPr>
              <w:t xml:space="preserve"> נלמד מהמשנה שהובאה בסמוך (פ"ג, מ"ח), אם יש לו עיסה אחרת שיש בה שיעור, יפריש ממנה על </w:t>
            </w:r>
            <w:proofErr w:type="spellStart"/>
            <w:r w:rsidRPr="0065242E">
              <w:rPr>
                <w:rFonts w:ascii="David" w:hAnsi="David" w:cs="David" w:hint="cs"/>
                <w:b/>
                <w:bCs/>
                <w:rtl/>
              </w:rPr>
              <w:t>הככרות</w:t>
            </w:r>
            <w:proofErr w:type="spellEnd"/>
            <w:r w:rsidRPr="0065242E">
              <w:rPr>
                <w:rFonts w:ascii="David" w:hAnsi="David" w:cs="David" w:hint="cs"/>
                <w:b/>
                <w:bCs/>
                <w:rtl/>
              </w:rPr>
              <w:t xml:space="preserve"> </w:t>
            </w:r>
            <w:proofErr w:type="spellStart"/>
            <w:r w:rsidRPr="0065242E">
              <w:rPr>
                <w:rFonts w:ascii="David" w:hAnsi="David" w:cs="David" w:hint="cs"/>
                <w:b/>
                <w:bCs/>
                <w:rtl/>
              </w:rPr>
              <w:t>שנתערבו</w:t>
            </w:r>
            <w:proofErr w:type="spellEnd"/>
            <w:r w:rsidRPr="0065242E">
              <w:rPr>
                <w:rFonts w:ascii="David" w:hAnsi="David" w:cs="David" w:hint="cs"/>
                <w:b/>
                <w:bCs/>
                <w:rtl/>
              </w:rPr>
              <w:t xml:space="preserve">, וכתב </w:t>
            </w:r>
            <w:proofErr w:type="spellStart"/>
            <w:r w:rsidRPr="0065242E">
              <w:rPr>
                <w:rFonts w:ascii="David" w:hAnsi="David" w:cs="David" w:hint="cs"/>
                <w:b/>
                <w:bCs/>
                <w:rtl/>
              </w:rPr>
              <w:t>הרא"ש</w:t>
            </w:r>
            <w:proofErr w:type="spellEnd"/>
            <w:r w:rsidRPr="0065242E">
              <w:rPr>
                <w:rFonts w:ascii="David" w:hAnsi="David" w:cs="David" w:hint="cs"/>
                <w:b/>
                <w:bCs/>
                <w:rtl/>
              </w:rPr>
              <w:t>, אם רוצה להפריש מיניה וביה רשאי.</w:t>
            </w:r>
          </w:p>
          <w:p w14:paraId="623C73B1" w14:textId="77777777" w:rsidR="0065242E" w:rsidRPr="0065242E" w:rsidRDefault="0065242E" w:rsidP="00075409">
            <w:pPr>
              <w:contextualSpacing/>
              <w:jc w:val="both"/>
              <w:rPr>
                <w:rFonts w:ascii="David" w:hAnsi="David" w:cs="David"/>
                <w:b/>
                <w:bCs/>
              </w:rPr>
            </w:pPr>
            <w:r w:rsidRPr="0065242E">
              <w:rPr>
                <w:rFonts w:ascii="David" w:hAnsi="David" w:cs="David" w:hint="cs"/>
                <w:b/>
                <w:bCs/>
                <w:u w:val="single"/>
                <w:rtl/>
              </w:rPr>
              <w:t xml:space="preserve">האופה </w:t>
            </w:r>
            <w:proofErr w:type="spellStart"/>
            <w:r w:rsidRPr="0065242E">
              <w:rPr>
                <w:rFonts w:ascii="David" w:hAnsi="David" w:cs="David" w:hint="cs"/>
                <w:b/>
                <w:bCs/>
                <w:u w:val="single"/>
                <w:rtl/>
              </w:rPr>
              <w:t>פשטידא</w:t>
            </w:r>
            <w:proofErr w:type="spellEnd"/>
            <w:r w:rsidRPr="0065242E">
              <w:rPr>
                <w:rFonts w:ascii="David" w:hAnsi="David" w:cs="David" w:hint="cs"/>
                <w:b/>
                <w:bCs/>
                <w:rtl/>
              </w:rPr>
              <w:t xml:space="preserve"> </w:t>
            </w:r>
            <w:r w:rsidRPr="0065242E">
              <w:rPr>
                <w:rFonts w:ascii="David" w:hAnsi="David" w:cs="David"/>
                <w:b/>
                <w:bCs/>
                <w:rtl/>
              </w:rPr>
              <w:t>–</w:t>
            </w:r>
            <w:r w:rsidRPr="0065242E">
              <w:rPr>
                <w:rFonts w:ascii="David" w:hAnsi="David" w:cs="David" w:hint="cs"/>
                <w:b/>
                <w:bCs/>
                <w:rtl/>
              </w:rPr>
              <w:t xml:space="preserve"> איתא </w:t>
            </w:r>
            <w:proofErr w:type="spellStart"/>
            <w:r w:rsidRPr="0065242E">
              <w:rPr>
                <w:rFonts w:ascii="David" w:hAnsi="David" w:cs="David" w:hint="cs"/>
                <w:b/>
                <w:bCs/>
                <w:rtl/>
              </w:rPr>
              <w:t>בשו"ת</w:t>
            </w:r>
            <w:proofErr w:type="spellEnd"/>
            <w:r w:rsidRPr="0065242E">
              <w:rPr>
                <w:rFonts w:ascii="David" w:hAnsi="David" w:cs="David" w:hint="cs"/>
                <w:b/>
                <w:bCs/>
                <w:rtl/>
              </w:rPr>
              <w:t xml:space="preserve"> </w:t>
            </w:r>
            <w:proofErr w:type="spellStart"/>
            <w:r w:rsidRPr="0065242E">
              <w:rPr>
                <w:rFonts w:ascii="David" w:hAnsi="David" w:cs="David" w:hint="cs"/>
                <w:b/>
                <w:bCs/>
                <w:rtl/>
              </w:rPr>
              <w:t>מהר"מ</w:t>
            </w:r>
            <w:proofErr w:type="spellEnd"/>
            <w:r w:rsidRPr="0065242E">
              <w:rPr>
                <w:rFonts w:ascii="David" w:hAnsi="David" w:cs="David" w:hint="cs"/>
                <w:b/>
                <w:bCs/>
                <w:rtl/>
              </w:rPr>
              <w:t xml:space="preserve">, אדם שאפה </w:t>
            </w:r>
            <w:proofErr w:type="spellStart"/>
            <w:r w:rsidRPr="0065242E">
              <w:rPr>
                <w:rFonts w:ascii="David" w:hAnsi="David" w:cs="David" w:hint="cs"/>
                <w:b/>
                <w:bCs/>
                <w:rtl/>
              </w:rPr>
              <w:t>פשטידא</w:t>
            </w:r>
            <w:proofErr w:type="spellEnd"/>
            <w:r w:rsidRPr="0065242E">
              <w:rPr>
                <w:rFonts w:ascii="David" w:hAnsi="David" w:cs="David" w:hint="cs"/>
                <w:b/>
                <w:bCs/>
                <w:rtl/>
              </w:rPr>
              <w:t xml:space="preserve"> שיש בה בשר, ושכח ולא הפריש חלה, האם יכול לתקן (ע"י הפרשה מעיסה אחרת), הואיל ובבשר יש רק טעם של העיסה, ודמי למפריש החיוב על הפטור.</w:t>
            </w:r>
          </w:p>
          <w:p w14:paraId="442F280A" w14:textId="77777777" w:rsidR="0065242E" w:rsidRPr="0065242E" w:rsidRDefault="0065242E" w:rsidP="00075409">
            <w:pPr>
              <w:contextualSpacing/>
              <w:jc w:val="both"/>
              <w:rPr>
                <w:rFonts w:ascii="David" w:hAnsi="David" w:cs="David"/>
                <w:b/>
                <w:bCs/>
                <w:rtl/>
              </w:rPr>
            </w:pPr>
            <w:r w:rsidRPr="0065242E">
              <w:rPr>
                <w:rFonts w:ascii="David" w:hAnsi="David" w:cs="David" w:hint="cs"/>
                <w:b/>
                <w:bCs/>
                <w:rtl/>
              </w:rPr>
              <w:t xml:space="preserve">והשיב </w:t>
            </w:r>
            <w:proofErr w:type="spellStart"/>
            <w:r w:rsidRPr="0065242E">
              <w:rPr>
                <w:rFonts w:ascii="David" w:hAnsi="David" w:cs="David" w:hint="cs"/>
                <w:b/>
                <w:bCs/>
                <w:rtl/>
              </w:rPr>
              <w:t>מהר"מ</w:t>
            </w:r>
            <w:proofErr w:type="spellEnd"/>
            <w:r w:rsidRPr="0065242E">
              <w:rPr>
                <w:rFonts w:ascii="David" w:hAnsi="David" w:cs="David" w:hint="cs"/>
                <w:b/>
                <w:bCs/>
                <w:rtl/>
              </w:rPr>
              <w:t xml:space="preserve">  עפ"י המשנה (פ"ג, מ"ח) "הנוטל שאור מעיסה שלא הורמה חלתה ונותן לתוך עיסה שהורמה חלתה", ואין זה כמפריש מחיוב על הפטור, כיון שטעם כעיקר דאורייתא.</w:t>
            </w:r>
          </w:p>
          <w:p w14:paraId="261135D0" w14:textId="601FE032" w:rsidR="0065242E" w:rsidRPr="0065242E" w:rsidRDefault="0065242E" w:rsidP="00075409">
            <w:pPr>
              <w:contextualSpacing/>
              <w:jc w:val="both"/>
              <w:rPr>
                <w:rFonts w:ascii="David" w:hAnsi="David" w:cs="David"/>
                <w:b/>
                <w:bCs/>
                <w:rtl/>
              </w:rPr>
            </w:pPr>
            <w:r w:rsidRPr="0065242E">
              <w:rPr>
                <w:rFonts w:ascii="David" w:hAnsi="David" w:cs="David" w:hint="cs"/>
                <w:b/>
                <w:bCs/>
                <w:rtl/>
              </w:rPr>
              <w:t xml:space="preserve">וכתב </w:t>
            </w:r>
            <w:proofErr w:type="spellStart"/>
            <w:r w:rsidRPr="0065242E">
              <w:rPr>
                <w:rFonts w:ascii="David" w:hAnsi="David" w:cs="David" w:hint="cs"/>
                <w:b/>
                <w:bCs/>
                <w:rtl/>
              </w:rPr>
              <w:t>הש"ך</w:t>
            </w:r>
            <w:proofErr w:type="spellEnd"/>
            <w:r w:rsidRPr="0065242E">
              <w:rPr>
                <w:rFonts w:ascii="David" w:hAnsi="David" w:cs="David" w:hint="cs"/>
                <w:b/>
                <w:bCs/>
                <w:rtl/>
              </w:rPr>
              <w:t xml:space="preserve">, שזה פשוט שיכול להפריש מעיסה אחרת על זו, והחידוש בתשובת </w:t>
            </w:r>
            <w:proofErr w:type="spellStart"/>
            <w:r w:rsidRPr="0065242E">
              <w:rPr>
                <w:rFonts w:ascii="David" w:hAnsi="David" w:cs="David" w:hint="cs"/>
                <w:b/>
                <w:bCs/>
                <w:rtl/>
              </w:rPr>
              <w:t>מהר"מ</w:t>
            </w:r>
            <w:proofErr w:type="spellEnd"/>
            <w:r w:rsidRPr="0065242E">
              <w:rPr>
                <w:rFonts w:ascii="David" w:hAnsi="David" w:cs="David" w:hint="cs"/>
                <w:b/>
                <w:bCs/>
                <w:rtl/>
              </w:rPr>
              <w:t xml:space="preserve"> שיכול להפריש על הבשר גופיה, ואע"ג שבבשר אין אלא טעם העיסה, לא </w:t>
            </w:r>
            <w:proofErr w:type="spellStart"/>
            <w:r w:rsidRPr="0065242E">
              <w:rPr>
                <w:rFonts w:ascii="David" w:hAnsi="David" w:cs="David" w:hint="cs"/>
                <w:b/>
                <w:bCs/>
                <w:rtl/>
              </w:rPr>
              <w:t>אמרינן</w:t>
            </w:r>
            <w:proofErr w:type="spellEnd"/>
            <w:r w:rsidRPr="0065242E">
              <w:rPr>
                <w:rFonts w:ascii="David" w:hAnsi="David" w:cs="David" w:hint="cs"/>
                <w:b/>
                <w:bCs/>
                <w:rtl/>
              </w:rPr>
              <w:t xml:space="preserve"> דהוי מפריש מן החיוב על הפטור, כיוון </w:t>
            </w:r>
            <w:proofErr w:type="spellStart"/>
            <w:r w:rsidRPr="0065242E">
              <w:rPr>
                <w:rFonts w:ascii="David" w:hAnsi="David" w:cs="David" w:hint="cs"/>
                <w:b/>
                <w:bCs/>
                <w:rtl/>
              </w:rPr>
              <w:t>דטעם</w:t>
            </w:r>
            <w:proofErr w:type="spellEnd"/>
            <w:r w:rsidRPr="0065242E">
              <w:rPr>
                <w:rFonts w:ascii="David" w:hAnsi="David" w:cs="David" w:hint="cs"/>
                <w:b/>
                <w:bCs/>
                <w:rtl/>
              </w:rPr>
              <w:t xml:space="preserve"> כעיקר נמי דאורייתא.</w:t>
            </w:r>
          </w:p>
        </w:tc>
      </w:tr>
      <w:tr w:rsidR="0065242E" w:rsidRPr="00F25D3F" w14:paraId="6BB74896" w14:textId="77777777" w:rsidTr="00ED4CE1">
        <w:tc>
          <w:tcPr>
            <w:tcW w:w="10349" w:type="dxa"/>
          </w:tcPr>
          <w:p w14:paraId="4F1A2082" w14:textId="59C85BC3" w:rsidR="0065242E" w:rsidRPr="00A76ECA" w:rsidRDefault="0065242E" w:rsidP="001723F3">
            <w:pPr>
              <w:autoSpaceDE w:val="0"/>
              <w:autoSpaceDN w:val="0"/>
              <w:adjustRightInd w:val="0"/>
              <w:spacing w:after="90"/>
              <w:contextualSpacing/>
              <w:jc w:val="both"/>
              <w:rPr>
                <w:rFonts w:ascii="David" w:hAnsi="David" w:cs="David"/>
                <w:b/>
                <w:bCs/>
                <w:sz w:val="24"/>
                <w:szCs w:val="24"/>
                <w:u w:val="single"/>
                <w:rtl/>
              </w:rPr>
            </w:pPr>
            <w:r w:rsidRPr="00075409">
              <w:rPr>
                <w:rFonts w:ascii="David" w:hAnsi="David" w:cs="David"/>
                <w:b/>
                <w:bCs/>
                <w:sz w:val="32"/>
                <w:szCs w:val="32"/>
                <w:u w:val="single"/>
                <w:rtl/>
              </w:rPr>
              <w:t xml:space="preserve">סעיף </w:t>
            </w:r>
            <w:proofErr w:type="spellStart"/>
            <w:r w:rsidRPr="00075409">
              <w:rPr>
                <w:rFonts w:ascii="David" w:hAnsi="David" w:cs="David"/>
                <w:b/>
                <w:bCs/>
                <w:sz w:val="32"/>
                <w:szCs w:val="32"/>
                <w:u w:val="single"/>
                <w:rtl/>
              </w:rPr>
              <w:t>יב</w:t>
            </w:r>
            <w:proofErr w:type="spellEnd"/>
            <w:r w:rsidRPr="00A76ECA">
              <w:rPr>
                <w:rFonts w:ascii="David" w:hAnsi="David" w:cs="David" w:hint="cs"/>
                <w:b/>
                <w:bCs/>
                <w:sz w:val="24"/>
                <w:szCs w:val="24"/>
                <w:u w:val="single"/>
                <w:rtl/>
              </w:rPr>
              <w:t xml:space="preserve"> </w:t>
            </w:r>
            <w:r w:rsidRPr="00A76ECA">
              <w:rPr>
                <w:rFonts w:ascii="David" w:hAnsi="David" w:cs="David"/>
                <w:b/>
                <w:bCs/>
                <w:sz w:val="24"/>
                <w:szCs w:val="24"/>
                <w:u w:val="single"/>
                <w:rtl/>
              </w:rPr>
              <w:t>–</w:t>
            </w:r>
            <w:r w:rsidRPr="00A76ECA">
              <w:rPr>
                <w:rFonts w:ascii="David" w:hAnsi="David" w:cs="David" w:hint="cs"/>
                <w:b/>
                <w:bCs/>
                <w:sz w:val="24"/>
                <w:szCs w:val="24"/>
                <w:u w:val="single"/>
                <w:rtl/>
              </w:rPr>
              <w:t xml:space="preserve"> נתערב פת שהפריש ממנו חלה עם פת שלא הופרש ממנו</w:t>
            </w:r>
          </w:p>
          <w:p w14:paraId="41F4A7C7" w14:textId="4353B680" w:rsidR="0065242E" w:rsidRPr="00075409" w:rsidRDefault="0065242E" w:rsidP="001723F3">
            <w:pPr>
              <w:contextualSpacing/>
              <w:jc w:val="both"/>
              <w:rPr>
                <w:rFonts w:ascii="David" w:hAnsi="David" w:cs="Guttman Rashi"/>
                <w:b/>
                <w:bCs/>
                <w:sz w:val="22"/>
                <w:szCs w:val="22"/>
                <w:rtl/>
              </w:rPr>
            </w:pPr>
            <w:r w:rsidRPr="00075409">
              <w:rPr>
                <w:rFonts w:ascii="David" w:hAnsi="David" w:cs="David"/>
                <w:b/>
                <w:bCs/>
                <w:sz w:val="22"/>
                <w:szCs w:val="22"/>
                <w:rtl/>
              </w:rPr>
              <w:t xml:space="preserve">מִי שֶׁנִּתְעָרֵב לוֹ פַּת שֶׁהִפְרִישׁ מִמֶּנּוּ חַלָּה עִם פַּת שֶׁלֹּא הֻפְרַשׁ מִמֶּנּוּ, אִם יֵשׁ לוֹ קֶמַח יַעֲשֶׂה עִסָה מֵחֲמִשָּׁה רְבָעִים </w:t>
            </w:r>
            <w:proofErr w:type="spellStart"/>
            <w:r w:rsidRPr="00075409">
              <w:rPr>
                <w:rFonts w:ascii="David" w:hAnsi="David" w:cs="David"/>
                <w:b/>
                <w:bCs/>
                <w:sz w:val="22"/>
                <w:szCs w:val="22"/>
                <w:rtl/>
              </w:rPr>
              <w:t>וִיצָרְפֶנָּה</w:t>
            </w:r>
            <w:proofErr w:type="spellEnd"/>
            <w:r w:rsidRPr="00075409">
              <w:rPr>
                <w:rFonts w:ascii="David" w:hAnsi="David" w:cs="David"/>
                <w:b/>
                <w:bCs/>
                <w:sz w:val="22"/>
                <w:szCs w:val="22"/>
                <w:rtl/>
              </w:rPr>
              <w:t xml:space="preserve"> עִם </w:t>
            </w:r>
            <w:proofErr w:type="spellStart"/>
            <w:r w:rsidRPr="00075409">
              <w:rPr>
                <w:rFonts w:ascii="David" w:hAnsi="David" w:cs="David"/>
                <w:b/>
                <w:bCs/>
                <w:sz w:val="22"/>
                <w:szCs w:val="22"/>
                <w:rtl/>
              </w:rPr>
              <w:t>הַכִּכָּרוֹת</w:t>
            </w:r>
            <w:proofErr w:type="spellEnd"/>
            <w:r w:rsidRPr="00075409">
              <w:rPr>
                <w:rFonts w:ascii="David" w:hAnsi="David" w:cs="David"/>
                <w:b/>
                <w:bCs/>
                <w:sz w:val="22"/>
                <w:szCs w:val="22"/>
                <w:rtl/>
              </w:rPr>
              <w:t xml:space="preserve"> בִּכְלִי, וְיַפְרִישׁ מִמֶנָּה עַל אוֹתָם כִּכָּרוֹת </w:t>
            </w:r>
            <w:proofErr w:type="spellStart"/>
            <w:r w:rsidRPr="00075409">
              <w:rPr>
                <w:rFonts w:ascii="David" w:hAnsi="David" w:cs="David"/>
                <w:b/>
                <w:bCs/>
                <w:sz w:val="22"/>
                <w:szCs w:val="22"/>
                <w:rtl/>
              </w:rPr>
              <w:t>שֶׁנִּתְעָרְבו</w:t>
            </w:r>
            <w:proofErr w:type="spellEnd"/>
            <w:r w:rsidRPr="00075409">
              <w:rPr>
                <w:rFonts w:ascii="David" w:hAnsi="David" w:cs="David"/>
                <w:b/>
                <w:bCs/>
                <w:sz w:val="22"/>
                <w:szCs w:val="22"/>
                <w:rtl/>
              </w:rPr>
              <w:t xml:space="preserve">ּ. וְאִם רוֹצֶה לְהַפְרִישׁ מִנֵּהּ וּבֵהּ, צָרִיךְ לְהַפְרִישׁ מְעַט מִכָּל כִּכָּר וְכִכָּר, אוֹ יְצָרְפֵם כֻּלָּם בִּכְלִי אֶחָד וְיַפְרִישׁ מִכָּל אֶחָד עַל כֻּלָּם, עַד שֶׁיַּפְרִישׁ מִכְּדֵי חֶשְׁבּוֹן </w:t>
            </w:r>
            <w:proofErr w:type="spellStart"/>
            <w:r w:rsidRPr="00075409">
              <w:rPr>
                <w:rFonts w:ascii="David" w:hAnsi="David" w:cs="David"/>
                <w:b/>
                <w:bCs/>
                <w:sz w:val="22"/>
                <w:szCs w:val="22"/>
                <w:rtl/>
              </w:rPr>
              <w:t>הַכִּכָּרוֹת</w:t>
            </w:r>
            <w:proofErr w:type="spellEnd"/>
            <w:r w:rsidRPr="00075409">
              <w:rPr>
                <w:rFonts w:ascii="David" w:hAnsi="David" w:cs="David"/>
                <w:b/>
                <w:bCs/>
                <w:sz w:val="22"/>
                <w:szCs w:val="22"/>
                <w:rtl/>
              </w:rPr>
              <w:t xml:space="preserve">, וּמֵאֶחָד יוֹתֵר, כְּגוֹן אִם חָמֵשׁ שֶׁהֻפְרַשׁ עֲלֵיהֶם </w:t>
            </w:r>
            <w:proofErr w:type="spellStart"/>
            <w:r w:rsidRPr="00075409">
              <w:rPr>
                <w:rFonts w:ascii="David" w:hAnsi="David" w:cs="David"/>
                <w:b/>
                <w:bCs/>
                <w:sz w:val="22"/>
                <w:szCs w:val="22"/>
                <w:rtl/>
              </w:rPr>
              <w:t>נִתְעָרְבו</w:t>
            </w:r>
            <w:proofErr w:type="spellEnd"/>
            <w:r w:rsidRPr="00075409">
              <w:rPr>
                <w:rFonts w:ascii="David" w:hAnsi="David" w:cs="David"/>
                <w:b/>
                <w:bCs/>
                <w:sz w:val="22"/>
                <w:szCs w:val="22"/>
                <w:rtl/>
              </w:rPr>
              <w:t xml:space="preserve">ּ בְּעֶשֶׂר שֶׁלֹּא הֻפְרַשׁ עֲלֵיהֶם, יַפְרִישׁ מִשִּׁשָּׁה, שֶׁאָז וַדַּאי הִפְרִישׁ מֵאֶחָד שֶׁלֹּא הֻפְרַשׁ עָלָיו. </w:t>
            </w:r>
            <w:r w:rsidRPr="00075409">
              <w:rPr>
                <w:rFonts w:ascii="David" w:hAnsi="David" w:cs="Guttman Rashi"/>
                <w:b/>
                <w:bCs/>
                <w:sz w:val="22"/>
                <w:szCs w:val="22"/>
                <w:rtl/>
              </w:rPr>
              <w:t xml:space="preserve">הַגָּה: הָאוֹפֶה </w:t>
            </w:r>
            <w:proofErr w:type="spellStart"/>
            <w:r w:rsidRPr="00075409">
              <w:rPr>
                <w:rFonts w:ascii="David" w:hAnsi="David" w:cs="Guttman Rashi"/>
                <w:b/>
                <w:bCs/>
                <w:sz w:val="22"/>
                <w:szCs w:val="22"/>
                <w:rtl/>
              </w:rPr>
              <w:t>פַּשְׁטִיד</w:t>
            </w:r>
            <w:proofErr w:type="spellEnd"/>
            <w:r w:rsidRPr="00075409">
              <w:rPr>
                <w:rFonts w:ascii="David" w:hAnsi="David" w:cs="Guttman Rashi"/>
                <w:b/>
                <w:bCs/>
                <w:sz w:val="22"/>
                <w:szCs w:val="22"/>
                <w:rtl/>
              </w:rPr>
              <w:t xml:space="preserve">ָ''א מֵעִסָּה שֶׁלֹּא הֻרְמָה חַלָּתָהּ, וּבְתוֹכוֹ בָּשָׂר, מֻתָּר לְהַפְרִישׁ מֵעִסָּה אַחֶרֶת </w:t>
            </w:r>
            <w:proofErr w:type="spellStart"/>
            <w:r w:rsidRPr="00075409">
              <w:rPr>
                <w:rFonts w:ascii="David" w:hAnsi="David" w:cs="Guttman Rashi"/>
                <w:b/>
                <w:bCs/>
                <w:sz w:val="22"/>
                <w:szCs w:val="22"/>
                <w:rtl/>
              </w:rPr>
              <w:t>הַחַיֶּבֶת</w:t>
            </w:r>
            <w:proofErr w:type="spellEnd"/>
            <w:r w:rsidRPr="00075409">
              <w:rPr>
                <w:rFonts w:ascii="David" w:hAnsi="David" w:cs="Guttman Rashi"/>
                <w:b/>
                <w:bCs/>
                <w:sz w:val="22"/>
                <w:szCs w:val="22"/>
                <w:rtl/>
              </w:rPr>
              <w:t xml:space="preserve"> בְּחַלָּה עַל זוֹ, וְנִפְטַר גַּם כֵּן טַעַם </w:t>
            </w:r>
            <w:proofErr w:type="spellStart"/>
            <w:r w:rsidRPr="00075409">
              <w:rPr>
                <w:rFonts w:ascii="David" w:hAnsi="David" w:cs="Guttman Rashi"/>
                <w:b/>
                <w:bCs/>
                <w:sz w:val="22"/>
                <w:szCs w:val="22"/>
                <w:rtl/>
              </w:rPr>
              <w:t>הָעִסָּה</w:t>
            </w:r>
            <w:proofErr w:type="spellEnd"/>
            <w:r w:rsidRPr="00075409">
              <w:rPr>
                <w:rFonts w:ascii="David" w:hAnsi="David" w:cs="Guttman Rashi"/>
                <w:b/>
                <w:bCs/>
                <w:sz w:val="22"/>
                <w:szCs w:val="22"/>
                <w:rtl/>
              </w:rPr>
              <w:t xml:space="preserve"> הַנִּכְנָס בַּבָּשָׂר (בֵּית יוֹסֵף בְּשֵׁם תְּשׁוּבָה)</w:t>
            </w:r>
            <w:r w:rsidRPr="00075409">
              <w:rPr>
                <w:rFonts w:ascii="David" w:hAnsi="David" w:cs="Guttman Rashi" w:hint="cs"/>
                <w:b/>
                <w:bCs/>
                <w:sz w:val="22"/>
                <w:szCs w:val="22"/>
                <w:rtl/>
              </w:rPr>
              <w:t>.</w:t>
            </w:r>
          </w:p>
          <w:p w14:paraId="3C82E86F" w14:textId="77777777" w:rsidR="0065242E" w:rsidRPr="00075409" w:rsidRDefault="0065242E">
            <w:pPr>
              <w:pStyle w:val="a8"/>
              <w:numPr>
                <w:ilvl w:val="0"/>
                <w:numId w:val="18"/>
              </w:numPr>
              <w:jc w:val="both"/>
              <w:rPr>
                <w:rFonts w:ascii="David" w:hAnsi="David" w:cs="David"/>
                <w:b/>
                <w:bCs/>
                <w:sz w:val="22"/>
                <w:szCs w:val="22"/>
              </w:rPr>
            </w:pPr>
            <w:r w:rsidRPr="00075409">
              <w:rPr>
                <w:rFonts w:ascii="David" w:hAnsi="David" w:cs="David" w:hint="cs"/>
                <w:b/>
                <w:bCs/>
                <w:sz w:val="22"/>
                <w:szCs w:val="22"/>
                <w:rtl/>
              </w:rPr>
              <w:t xml:space="preserve">מי שנתערב לו פת </w:t>
            </w:r>
            <w:r w:rsidRPr="00075409">
              <w:rPr>
                <w:rFonts w:ascii="David" w:hAnsi="David" w:cs="David"/>
                <w:b/>
                <w:bCs/>
                <w:sz w:val="22"/>
                <w:szCs w:val="22"/>
                <w:rtl/>
              </w:rPr>
              <w:t>–</w:t>
            </w:r>
            <w:r w:rsidRPr="00075409">
              <w:rPr>
                <w:rFonts w:ascii="David" w:hAnsi="David" w:cs="David" w:hint="cs"/>
                <w:b/>
                <w:bCs/>
                <w:sz w:val="22"/>
                <w:szCs w:val="22"/>
                <w:rtl/>
              </w:rPr>
              <w:t xml:space="preserve"> נלמד מהמשנה שהובאה בסמוך (פ"ג, מ"ח).</w:t>
            </w:r>
          </w:p>
          <w:p w14:paraId="3E441821" w14:textId="77777777" w:rsidR="0065242E" w:rsidRPr="00075409" w:rsidRDefault="0065242E">
            <w:pPr>
              <w:pStyle w:val="a8"/>
              <w:numPr>
                <w:ilvl w:val="0"/>
                <w:numId w:val="18"/>
              </w:numPr>
              <w:jc w:val="both"/>
              <w:rPr>
                <w:rFonts w:ascii="David" w:hAnsi="David" w:cs="David"/>
                <w:b/>
                <w:bCs/>
                <w:sz w:val="22"/>
                <w:szCs w:val="22"/>
              </w:rPr>
            </w:pPr>
            <w:r w:rsidRPr="00075409">
              <w:rPr>
                <w:rFonts w:ascii="David" w:hAnsi="David" w:cs="David" w:hint="cs"/>
                <w:b/>
                <w:bCs/>
                <w:sz w:val="22"/>
                <w:szCs w:val="22"/>
                <w:rtl/>
              </w:rPr>
              <w:t xml:space="preserve">ואם רוצה להפריש מיניה וביה </w:t>
            </w:r>
            <w:r w:rsidRPr="00075409">
              <w:rPr>
                <w:rFonts w:ascii="David" w:hAnsi="David" w:cs="David"/>
                <w:b/>
                <w:bCs/>
                <w:sz w:val="22"/>
                <w:szCs w:val="22"/>
                <w:rtl/>
              </w:rPr>
              <w:t>–</w:t>
            </w:r>
            <w:r w:rsidRPr="00075409">
              <w:rPr>
                <w:rFonts w:ascii="David" w:hAnsi="David" w:cs="David" w:hint="cs"/>
                <w:b/>
                <w:bCs/>
                <w:sz w:val="22"/>
                <w:szCs w:val="22"/>
                <w:rtl/>
              </w:rPr>
              <w:t xml:space="preserve"> כן כתב בתשובה </w:t>
            </w:r>
            <w:proofErr w:type="spellStart"/>
            <w:r w:rsidRPr="00075409">
              <w:rPr>
                <w:rFonts w:ascii="David" w:hAnsi="David" w:cs="David" w:hint="cs"/>
                <w:b/>
                <w:bCs/>
                <w:sz w:val="22"/>
                <w:szCs w:val="22"/>
                <w:rtl/>
              </w:rPr>
              <w:t>הרא"ש</w:t>
            </w:r>
            <w:proofErr w:type="spellEnd"/>
            <w:r w:rsidRPr="00075409">
              <w:rPr>
                <w:rFonts w:ascii="David" w:hAnsi="David" w:cs="David" w:hint="cs"/>
                <w:b/>
                <w:bCs/>
                <w:sz w:val="22"/>
                <w:szCs w:val="22"/>
                <w:rtl/>
              </w:rPr>
              <w:t>.</w:t>
            </w:r>
          </w:p>
          <w:p w14:paraId="48FDFFAA" w14:textId="31C54A48" w:rsidR="0065242E" w:rsidRPr="00075409" w:rsidRDefault="0065242E">
            <w:pPr>
              <w:pStyle w:val="a8"/>
              <w:numPr>
                <w:ilvl w:val="0"/>
                <w:numId w:val="18"/>
              </w:numPr>
              <w:jc w:val="both"/>
              <w:rPr>
                <w:rFonts w:ascii="David" w:hAnsi="David" w:cs="David"/>
                <w:b/>
                <w:bCs/>
                <w:sz w:val="22"/>
                <w:szCs w:val="22"/>
              </w:rPr>
            </w:pPr>
            <w:r w:rsidRPr="00075409">
              <w:rPr>
                <w:rFonts w:ascii="David" w:hAnsi="David" w:cs="David" w:hint="cs"/>
                <w:b/>
                <w:bCs/>
                <w:sz w:val="22"/>
                <w:szCs w:val="22"/>
                <w:rtl/>
              </w:rPr>
              <w:t xml:space="preserve">האופה </w:t>
            </w:r>
            <w:proofErr w:type="spellStart"/>
            <w:r w:rsidRPr="00075409">
              <w:rPr>
                <w:rFonts w:ascii="David" w:hAnsi="David" w:cs="David" w:hint="cs"/>
                <w:b/>
                <w:bCs/>
                <w:sz w:val="22"/>
                <w:szCs w:val="22"/>
                <w:rtl/>
              </w:rPr>
              <w:t>פשטידא</w:t>
            </w:r>
            <w:proofErr w:type="spellEnd"/>
            <w:r w:rsidRPr="00075409">
              <w:rPr>
                <w:rFonts w:ascii="David" w:hAnsi="David" w:cs="David" w:hint="cs"/>
                <w:b/>
                <w:bCs/>
                <w:sz w:val="22"/>
                <w:szCs w:val="22"/>
                <w:rtl/>
              </w:rPr>
              <w:t xml:space="preserve"> </w:t>
            </w:r>
            <w:r w:rsidRPr="00075409">
              <w:rPr>
                <w:rFonts w:ascii="David" w:hAnsi="David" w:cs="David"/>
                <w:b/>
                <w:bCs/>
                <w:sz w:val="22"/>
                <w:szCs w:val="22"/>
                <w:rtl/>
              </w:rPr>
              <w:t>–</w:t>
            </w:r>
            <w:r w:rsidRPr="00075409">
              <w:rPr>
                <w:rFonts w:ascii="David" w:hAnsi="David" w:cs="David" w:hint="cs"/>
                <w:b/>
                <w:bCs/>
                <w:sz w:val="22"/>
                <w:szCs w:val="22"/>
                <w:rtl/>
              </w:rPr>
              <w:t xml:space="preserve"> איתא </w:t>
            </w:r>
            <w:proofErr w:type="spellStart"/>
            <w:r w:rsidRPr="00075409">
              <w:rPr>
                <w:rFonts w:ascii="David" w:hAnsi="David" w:cs="David" w:hint="cs"/>
                <w:b/>
                <w:bCs/>
                <w:sz w:val="22"/>
                <w:szCs w:val="22"/>
                <w:rtl/>
              </w:rPr>
              <w:t>בשו"ת</w:t>
            </w:r>
            <w:proofErr w:type="spellEnd"/>
            <w:r w:rsidRPr="00075409">
              <w:rPr>
                <w:rFonts w:ascii="David" w:hAnsi="David" w:cs="David" w:hint="cs"/>
                <w:b/>
                <w:bCs/>
                <w:sz w:val="22"/>
                <w:szCs w:val="22"/>
                <w:rtl/>
              </w:rPr>
              <w:t xml:space="preserve"> </w:t>
            </w:r>
            <w:proofErr w:type="spellStart"/>
            <w:r w:rsidRPr="00075409">
              <w:rPr>
                <w:rFonts w:ascii="David" w:hAnsi="David" w:cs="David" w:hint="cs"/>
                <w:b/>
                <w:bCs/>
                <w:sz w:val="22"/>
                <w:szCs w:val="22"/>
                <w:rtl/>
              </w:rPr>
              <w:t>מהר"מ</w:t>
            </w:r>
            <w:proofErr w:type="spellEnd"/>
            <w:r w:rsidRPr="00075409">
              <w:rPr>
                <w:rFonts w:ascii="David" w:hAnsi="David" w:cs="David" w:hint="cs"/>
                <w:b/>
                <w:bCs/>
                <w:sz w:val="22"/>
                <w:szCs w:val="22"/>
                <w:rtl/>
              </w:rPr>
              <w:t xml:space="preserve">, אדם שאפה </w:t>
            </w:r>
            <w:proofErr w:type="spellStart"/>
            <w:r w:rsidRPr="00075409">
              <w:rPr>
                <w:rFonts w:ascii="David" w:hAnsi="David" w:cs="David" w:hint="cs"/>
                <w:b/>
                <w:bCs/>
                <w:sz w:val="22"/>
                <w:szCs w:val="22"/>
                <w:rtl/>
              </w:rPr>
              <w:t>פשטידא</w:t>
            </w:r>
            <w:proofErr w:type="spellEnd"/>
            <w:r w:rsidRPr="00075409">
              <w:rPr>
                <w:rFonts w:ascii="David" w:hAnsi="David" w:cs="David" w:hint="cs"/>
                <w:b/>
                <w:bCs/>
                <w:sz w:val="22"/>
                <w:szCs w:val="22"/>
                <w:rtl/>
              </w:rPr>
              <w:t xml:space="preserve"> שיש בה בשר, ושכח ולא הפריש חלה, האם יכול לתקן (ע"י הפרשה מעיסה אחרת), הואיל ובבשר יש רק טעם של העיסה, ודמי למפריש החיוב על הפטור.</w:t>
            </w:r>
          </w:p>
          <w:p w14:paraId="127B76CF" w14:textId="77777777" w:rsidR="0065242E" w:rsidRPr="00075409" w:rsidRDefault="0065242E" w:rsidP="00A732CC">
            <w:pPr>
              <w:pStyle w:val="a8"/>
              <w:jc w:val="both"/>
              <w:rPr>
                <w:rFonts w:ascii="David" w:hAnsi="David" w:cs="David"/>
                <w:b/>
                <w:bCs/>
                <w:sz w:val="22"/>
                <w:szCs w:val="22"/>
                <w:rtl/>
              </w:rPr>
            </w:pPr>
            <w:r w:rsidRPr="00075409">
              <w:rPr>
                <w:rFonts w:ascii="David" w:hAnsi="David" w:cs="David" w:hint="cs"/>
                <w:b/>
                <w:bCs/>
                <w:sz w:val="22"/>
                <w:szCs w:val="22"/>
                <w:rtl/>
              </w:rPr>
              <w:t xml:space="preserve">והשיב </w:t>
            </w:r>
            <w:proofErr w:type="spellStart"/>
            <w:r w:rsidRPr="00075409">
              <w:rPr>
                <w:rFonts w:ascii="David" w:hAnsi="David" w:cs="David" w:hint="cs"/>
                <w:b/>
                <w:bCs/>
                <w:sz w:val="22"/>
                <w:szCs w:val="22"/>
                <w:rtl/>
              </w:rPr>
              <w:t>מהר"מ</w:t>
            </w:r>
            <w:proofErr w:type="spellEnd"/>
            <w:r w:rsidRPr="00075409">
              <w:rPr>
                <w:rFonts w:ascii="David" w:hAnsi="David" w:cs="David" w:hint="cs"/>
                <w:b/>
                <w:bCs/>
                <w:sz w:val="22"/>
                <w:szCs w:val="22"/>
                <w:rtl/>
              </w:rPr>
              <w:t xml:space="preserve">  עפ"י המשנה (פ"ג, מ"ח) "הנוטל שאור מעיסה שלא הורמה חלתה ונותן לתוך עיסה שהורמה חלתה", ואין זה כמפריש מחיוב על הפטור, כיון שטעם כעיקר דאורייתא.</w:t>
            </w:r>
          </w:p>
          <w:p w14:paraId="5B3D1EFE" w14:textId="77777777" w:rsidR="0065242E" w:rsidRDefault="0065242E" w:rsidP="00A732CC">
            <w:pPr>
              <w:pStyle w:val="a8"/>
              <w:jc w:val="both"/>
              <w:rPr>
                <w:rFonts w:ascii="David" w:hAnsi="David" w:cs="David"/>
                <w:b/>
                <w:bCs/>
                <w:sz w:val="24"/>
                <w:szCs w:val="24"/>
                <w:rtl/>
              </w:rPr>
            </w:pPr>
            <w:r w:rsidRPr="00075409">
              <w:rPr>
                <w:rFonts w:ascii="David" w:hAnsi="David" w:cs="David" w:hint="cs"/>
                <w:b/>
                <w:bCs/>
                <w:sz w:val="22"/>
                <w:szCs w:val="22"/>
                <w:rtl/>
              </w:rPr>
              <w:t xml:space="preserve">וכתב </w:t>
            </w:r>
            <w:proofErr w:type="spellStart"/>
            <w:r w:rsidRPr="00075409">
              <w:rPr>
                <w:rFonts w:ascii="David" w:hAnsi="David" w:cs="David" w:hint="cs"/>
                <w:b/>
                <w:bCs/>
                <w:sz w:val="22"/>
                <w:szCs w:val="22"/>
                <w:rtl/>
              </w:rPr>
              <w:t>הש"ך</w:t>
            </w:r>
            <w:proofErr w:type="spellEnd"/>
            <w:r w:rsidRPr="00075409">
              <w:rPr>
                <w:rFonts w:ascii="David" w:hAnsi="David" w:cs="David" w:hint="cs"/>
                <w:b/>
                <w:bCs/>
                <w:sz w:val="22"/>
                <w:szCs w:val="22"/>
                <w:rtl/>
              </w:rPr>
              <w:t xml:space="preserve">, שזה פשוט שיכול להפריש מעיסה אחרת על זו, והחידוש בתשובת </w:t>
            </w:r>
            <w:proofErr w:type="spellStart"/>
            <w:r w:rsidRPr="00075409">
              <w:rPr>
                <w:rFonts w:ascii="David" w:hAnsi="David" w:cs="David" w:hint="cs"/>
                <w:b/>
                <w:bCs/>
                <w:sz w:val="22"/>
                <w:szCs w:val="22"/>
                <w:rtl/>
              </w:rPr>
              <w:t>מהר"מ</w:t>
            </w:r>
            <w:proofErr w:type="spellEnd"/>
            <w:r w:rsidRPr="00075409">
              <w:rPr>
                <w:rFonts w:ascii="David" w:hAnsi="David" w:cs="David" w:hint="cs"/>
                <w:b/>
                <w:bCs/>
                <w:sz w:val="22"/>
                <w:szCs w:val="22"/>
                <w:rtl/>
              </w:rPr>
              <w:t xml:space="preserve"> שיכול להפריש על הבשר גופיה, ואע"ג שבבשר אין אלא טעם העיסה, לא </w:t>
            </w:r>
            <w:proofErr w:type="spellStart"/>
            <w:r w:rsidRPr="00075409">
              <w:rPr>
                <w:rFonts w:ascii="David" w:hAnsi="David" w:cs="David" w:hint="cs"/>
                <w:b/>
                <w:bCs/>
                <w:sz w:val="22"/>
                <w:szCs w:val="22"/>
                <w:rtl/>
              </w:rPr>
              <w:t>אמרינן</w:t>
            </w:r>
            <w:proofErr w:type="spellEnd"/>
            <w:r w:rsidRPr="00075409">
              <w:rPr>
                <w:rFonts w:ascii="David" w:hAnsi="David" w:cs="David" w:hint="cs"/>
                <w:b/>
                <w:bCs/>
                <w:sz w:val="22"/>
                <w:szCs w:val="22"/>
                <w:rtl/>
              </w:rPr>
              <w:t xml:space="preserve"> דהוי מפריש מן החיוב על הפטור, כיוון </w:t>
            </w:r>
            <w:proofErr w:type="spellStart"/>
            <w:r w:rsidRPr="00075409">
              <w:rPr>
                <w:rFonts w:ascii="David" w:hAnsi="David" w:cs="David" w:hint="cs"/>
                <w:b/>
                <w:bCs/>
                <w:sz w:val="22"/>
                <w:szCs w:val="22"/>
                <w:rtl/>
              </w:rPr>
              <w:t>דטעם</w:t>
            </w:r>
            <w:proofErr w:type="spellEnd"/>
            <w:r w:rsidRPr="00075409">
              <w:rPr>
                <w:rFonts w:ascii="David" w:hAnsi="David" w:cs="David" w:hint="cs"/>
                <w:b/>
                <w:bCs/>
                <w:sz w:val="22"/>
                <w:szCs w:val="22"/>
                <w:rtl/>
              </w:rPr>
              <w:t xml:space="preserve"> כעיקר נמי דאורייתא.</w:t>
            </w:r>
          </w:p>
          <w:p w14:paraId="33FDC5B4" w14:textId="77777777" w:rsidR="0004091D" w:rsidRDefault="0004091D" w:rsidP="00A732CC">
            <w:pPr>
              <w:pStyle w:val="a8"/>
              <w:jc w:val="both"/>
              <w:rPr>
                <w:rFonts w:ascii="David" w:hAnsi="David" w:cs="David"/>
                <w:b/>
                <w:bCs/>
                <w:sz w:val="24"/>
                <w:szCs w:val="24"/>
                <w:rtl/>
              </w:rPr>
            </w:pPr>
          </w:p>
          <w:p w14:paraId="05F8267E" w14:textId="77777777" w:rsidR="0004091D" w:rsidRDefault="0004091D" w:rsidP="00A732CC">
            <w:pPr>
              <w:pStyle w:val="a8"/>
              <w:jc w:val="both"/>
              <w:rPr>
                <w:rFonts w:ascii="David" w:hAnsi="David" w:cs="David"/>
                <w:b/>
                <w:bCs/>
                <w:sz w:val="24"/>
                <w:szCs w:val="24"/>
                <w:rtl/>
              </w:rPr>
            </w:pPr>
          </w:p>
          <w:p w14:paraId="16947ABC" w14:textId="0047E908" w:rsidR="0004091D" w:rsidRPr="00A76ECA" w:rsidRDefault="0004091D" w:rsidP="00A732CC">
            <w:pPr>
              <w:pStyle w:val="a8"/>
              <w:jc w:val="both"/>
              <w:rPr>
                <w:rFonts w:ascii="David" w:hAnsi="David" w:cs="David"/>
                <w:b/>
                <w:bCs/>
                <w:sz w:val="24"/>
                <w:szCs w:val="24"/>
                <w:rtl/>
              </w:rPr>
            </w:pPr>
          </w:p>
        </w:tc>
        <w:tc>
          <w:tcPr>
            <w:tcW w:w="1701" w:type="dxa"/>
            <w:vMerge/>
          </w:tcPr>
          <w:p w14:paraId="78BA1BF7" w14:textId="3B7BF029" w:rsidR="0065242E" w:rsidRPr="0050219E" w:rsidRDefault="0065242E" w:rsidP="00EC76ED">
            <w:pPr>
              <w:contextualSpacing/>
              <w:jc w:val="both"/>
              <w:rPr>
                <w:rFonts w:ascii="David" w:hAnsi="David" w:cs="David"/>
                <w:b/>
                <w:bCs/>
                <w:sz w:val="24"/>
                <w:szCs w:val="24"/>
                <w:rtl/>
              </w:rPr>
            </w:pPr>
          </w:p>
        </w:tc>
        <w:tc>
          <w:tcPr>
            <w:tcW w:w="3681" w:type="dxa"/>
            <w:vMerge/>
          </w:tcPr>
          <w:p w14:paraId="5935457A" w14:textId="3725F586" w:rsidR="0065242E" w:rsidRPr="0050219E" w:rsidRDefault="0065242E" w:rsidP="00872151">
            <w:pPr>
              <w:contextualSpacing/>
              <w:jc w:val="both"/>
              <w:rPr>
                <w:rFonts w:ascii="David" w:hAnsi="David" w:cs="David"/>
                <w:b/>
                <w:bCs/>
                <w:sz w:val="24"/>
                <w:szCs w:val="24"/>
                <w:rtl/>
              </w:rPr>
            </w:pPr>
          </w:p>
        </w:tc>
      </w:tr>
      <w:tr w:rsidR="00EA53B4" w14:paraId="44AF7D2E" w14:textId="77777777" w:rsidTr="00ED4CE1">
        <w:tc>
          <w:tcPr>
            <w:tcW w:w="10349" w:type="dxa"/>
          </w:tcPr>
          <w:p w14:paraId="4A64CFBD" w14:textId="0CE3B2D0" w:rsidR="00EA53B4" w:rsidRPr="00796581" w:rsidRDefault="00EA53B4" w:rsidP="001723F3">
            <w:pPr>
              <w:tabs>
                <w:tab w:val="left" w:pos="4283"/>
                <w:tab w:val="left" w:pos="4680"/>
                <w:tab w:val="center" w:pos="6694"/>
              </w:tabs>
              <w:contextualSpacing/>
              <w:jc w:val="both"/>
              <w:rPr>
                <w:rFonts w:ascii="David" w:hAnsi="David" w:cs="David"/>
                <w:b/>
                <w:bCs/>
                <w:sz w:val="24"/>
                <w:szCs w:val="24"/>
                <w:u w:val="single"/>
              </w:rPr>
            </w:pPr>
            <w:r w:rsidRPr="005D7743">
              <w:rPr>
                <w:rFonts w:ascii="David" w:hAnsi="David" w:cs="David"/>
                <w:b/>
                <w:bCs/>
                <w:sz w:val="32"/>
                <w:szCs w:val="32"/>
                <w:u w:val="single"/>
                <w:rtl/>
              </w:rPr>
              <w:lastRenderedPageBreak/>
              <w:t xml:space="preserve">סעיף </w:t>
            </w:r>
            <w:proofErr w:type="spellStart"/>
            <w:r w:rsidRPr="005D7743">
              <w:rPr>
                <w:rFonts w:ascii="David" w:hAnsi="David" w:cs="David"/>
                <w:b/>
                <w:bCs/>
                <w:sz w:val="32"/>
                <w:szCs w:val="32"/>
                <w:u w:val="single"/>
                <w:rtl/>
              </w:rPr>
              <w:t>יג</w:t>
            </w:r>
            <w:proofErr w:type="spellEnd"/>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עיסה שתפחה</w:t>
            </w:r>
          </w:p>
          <w:p w14:paraId="18826A4B" w14:textId="26B2CCAB" w:rsidR="00EA53B4" w:rsidRPr="00AE7E79" w:rsidRDefault="00EA53B4" w:rsidP="001723F3">
            <w:pPr>
              <w:tabs>
                <w:tab w:val="left" w:pos="4283"/>
                <w:tab w:val="left" w:pos="4680"/>
                <w:tab w:val="center" w:pos="6694"/>
              </w:tabs>
              <w:contextualSpacing/>
              <w:jc w:val="both"/>
              <w:rPr>
                <w:rFonts w:ascii="David" w:hAnsi="David" w:cs="Guttman Rashi"/>
                <w:b/>
                <w:bCs/>
                <w:sz w:val="24"/>
                <w:szCs w:val="24"/>
              </w:rPr>
            </w:pPr>
            <w:r w:rsidRPr="008F4F4C">
              <w:rPr>
                <w:rFonts w:ascii="David" w:hAnsi="David" w:cs="David"/>
                <w:b/>
                <w:bCs/>
                <w:sz w:val="24"/>
                <w:szCs w:val="24"/>
                <w:rtl/>
              </w:rPr>
              <w:t xml:space="preserve">עִסָה שֶׁאֵין בָּהּ כַּשִּׁעוּר, וּבְעֵת </w:t>
            </w:r>
            <w:proofErr w:type="spellStart"/>
            <w:r w:rsidRPr="008F4F4C">
              <w:rPr>
                <w:rFonts w:ascii="David" w:hAnsi="David" w:cs="David"/>
                <w:b/>
                <w:bCs/>
                <w:sz w:val="24"/>
                <w:szCs w:val="24"/>
                <w:rtl/>
              </w:rPr>
              <w:t>אֲפִיָּתָה</w:t>
            </w:r>
            <w:proofErr w:type="spellEnd"/>
            <w:r w:rsidRPr="008F4F4C">
              <w:rPr>
                <w:rFonts w:ascii="David" w:hAnsi="David" w:cs="David"/>
                <w:b/>
                <w:bCs/>
                <w:sz w:val="24"/>
                <w:szCs w:val="24"/>
                <w:rtl/>
              </w:rPr>
              <w:t xml:space="preserve">ּ תָּפְחָה וְגָדְלָה עַד שֶׁנִּרְאֶה כְּאִלּוּ יֵשׁ בָּהּ כַּשִּׁעוּר, פְּטוּרָה. </w:t>
            </w:r>
            <w:r w:rsidRPr="005644CB">
              <w:rPr>
                <w:rFonts w:ascii="David" w:hAnsi="David" w:cs="Guttman Rashi"/>
                <w:b/>
                <w:bCs/>
                <w:sz w:val="24"/>
                <w:szCs w:val="24"/>
                <w:rtl/>
              </w:rPr>
              <w:t xml:space="preserve"> הַגָּה: </w:t>
            </w:r>
            <w:r w:rsidRPr="00AE7E79">
              <w:rPr>
                <w:rFonts w:ascii="David" w:hAnsi="David" w:cs="Guttman Rashi"/>
                <w:b/>
                <w:bCs/>
                <w:sz w:val="24"/>
                <w:szCs w:val="24"/>
                <w:rtl/>
              </w:rPr>
              <w:t xml:space="preserve">וְהוּא הַדִּין אִם תָּפְחָה קֹדֶם אֲפִיָּה (בֵּית יוֹסֵף וּתְשׁוּבַת </w:t>
            </w:r>
            <w:proofErr w:type="spellStart"/>
            <w:r w:rsidRPr="00AE7E79">
              <w:rPr>
                <w:rFonts w:ascii="David" w:hAnsi="David" w:cs="Guttman Rashi"/>
                <w:b/>
                <w:bCs/>
                <w:sz w:val="24"/>
                <w:szCs w:val="24"/>
                <w:rtl/>
              </w:rPr>
              <w:t>הָרֹא</w:t>
            </w:r>
            <w:proofErr w:type="spellEnd"/>
            <w:r w:rsidRPr="00AE7E79">
              <w:rPr>
                <w:rFonts w:ascii="David" w:hAnsi="David" w:cs="Guttman Rashi"/>
                <w:b/>
                <w:bCs/>
                <w:sz w:val="24"/>
                <w:szCs w:val="24"/>
                <w:rtl/>
              </w:rPr>
              <w:t xml:space="preserve">''שׁ כְּלָל ב' </w:t>
            </w:r>
            <w:proofErr w:type="spellStart"/>
            <w:r w:rsidRPr="00AE7E79">
              <w:rPr>
                <w:rFonts w:ascii="David" w:hAnsi="David" w:cs="Guttman Rashi"/>
                <w:b/>
                <w:bCs/>
                <w:sz w:val="24"/>
                <w:szCs w:val="24"/>
                <w:rtl/>
              </w:rPr>
              <w:t>וְרַשְׁב</w:t>
            </w:r>
            <w:proofErr w:type="spellEnd"/>
            <w:r w:rsidRPr="00AE7E79">
              <w:rPr>
                <w:rFonts w:ascii="David" w:hAnsi="David" w:cs="Guttman Rashi"/>
                <w:b/>
                <w:bCs/>
                <w:sz w:val="24"/>
                <w:szCs w:val="24"/>
                <w:rtl/>
              </w:rPr>
              <w:t xml:space="preserve">ָּ''א סִימָן </w:t>
            </w:r>
            <w:proofErr w:type="spellStart"/>
            <w:r w:rsidRPr="00AE7E79">
              <w:rPr>
                <w:rFonts w:ascii="David" w:hAnsi="David" w:cs="Guttman Rashi"/>
                <w:b/>
                <w:bCs/>
                <w:sz w:val="24"/>
                <w:szCs w:val="24"/>
                <w:rtl/>
              </w:rPr>
              <w:t>תס</w:t>
            </w:r>
            <w:proofErr w:type="spellEnd"/>
            <w:r w:rsidRPr="00AE7E79">
              <w:rPr>
                <w:rFonts w:ascii="David" w:hAnsi="David" w:cs="Guttman Rashi"/>
                <w:b/>
                <w:bCs/>
                <w:sz w:val="24"/>
                <w:szCs w:val="24"/>
                <w:rtl/>
              </w:rPr>
              <w:t>''א).</w:t>
            </w:r>
          </w:p>
          <w:p w14:paraId="6B1FB9FC" w14:textId="77777777" w:rsidR="00EA53B4" w:rsidRDefault="00EA53B4">
            <w:pPr>
              <w:pStyle w:val="a8"/>
              <w:numPr>
                <w:ilvl w:val="0"/>
                <w:numId w:val="19"/>
              </w:numPr>
              <w:tabs>
                <w:tab w:val="left" w:pos="4283"/>
                <w:tab w:val="left" w:pos="4680"/>
                <w:tab w:val="center" w:pos="6694"/>
              </w:tabs>
              <w:jc w:val="both"/>
              <w:rPr>
                <w:rFonts w:ascii="David" w:hAnsi="David" w:cs="David"/>
                <w:b/>
                <w:bCs/>
                <w:sz w:val="24"/>
                <w:szCs w:val="24"/>
              </w:rPr>
            </w:pPr>
            <w:r>
              <w:rPr>
                <w:rFonts w:ascii="David" w:hAnsi="David" w:cs="David" w:hint="cs"/>
                <w:b/>
                <w:bCs/>
                <w:sz w:val="24"/>
                <w:szCs w:val="24"/>
                <w:rtl/>
              </w:rPr>
              <w:t xml:space="preserve">עיסה שאין בה כשיעור </w:t>
            </w:r>
            <w:r>
              <w:rPr>
                <w:rFonts w:ascii="David" w:hAnsi="David" w:cs="David"/>
                <w:b/>
                <w:bCs/>
                <w:sz w:val="24"/>
                <w:szCs w:val="24"/>
                <w:rtl/>
              </w:rPr>
              <w:t>–</w:t>
            </w:r>
            <w:r>
              <w:rPr>
                <w:rFonts w:ascii="David" w:hAnsi="David" w:cs="David" w:hint="cs"/>
                <w:b/>
                <w:bCs/>
                <w:sz w:val="24"/>
                <w:szCs w:val="24"/>
                <w:rtl/>
              </w:rPr>
              <w:t xml:space="preserve"> כ"כ </w:t>
            </w:r>
            <w:proofErr w:type="spellStart"/>
            <w:r>
              <w:rPr>
                <w:rFonts w:ascii="David" w:hAnsi="David" w:cs="David" w:hint="cs"/>
                <w:b/>
                <w:bCs/>
                <w:sz w:val="24"/>
                <w:szCs w:val="24"/>
                <w:rtl/>
              </w:rPr>
              <w:t>הרא"ש</w:t>
            </w:r>
            <w:proofErr w:type="spellEnd"/>
            <w:r>
              <w:rPr>
                <w:rFonts w:ascii="David" w:hAnsi="David" w:cs="David" w:hint="cs"/>
                <w:b/>
                <w:bCs/>
                <w:sz w:val="24"/>
                <w:szCs w:val="24"/>
                <w:rtl/>
              </w:rPr>
              <w:t xml:space="preserve"> בתשובה.</w:t>
            </w:r>
          </w:p>
          <w:p w14:paraId="6A99BE9A" w14:textId="0300AA8C" w:rsidR="00EA53B4" w:rsidRPr="008F7C2B" w:rsidRDefault="00EA53B4">
            <w:pPr>
              <w:pStyle w:val="a8"/>
              <w:numPr>
                <w:ilvl w:val="0"/>
                <w:numId w:val="19"/>
              </w:numPr>
              <w:tabs>
                <w:tab w:val="left" w:pos="4283"/>
                <w:tab w:val="left" w:pos="4680"/>
                <w:tab w:val="center" w:pos="6694"/>
              </w:tabs>
              <w:jc w:val="both"/>
              <w:rPr>
                <w:rFonts w:ascii="David" w:hAnsi="David" w:cs="David"/>
                <w:b/>
                <w:bCs/>
                <w:sz w:val="24"/>
                <w:szCs w:val="24"/>
                <w:rtl/>
              </w:rPr>
            </w:pPr>
            <w:r>
              <w:rPr>
                <w:rFonts w:ascii="David" w:hAnsi="David" w:cs="David" w:hint="cs"/>
                <w:b/>
                <w:bCs/>
                <w:sz w:val="24"/>
                <w:szCs w:val="24"/>
                <w:rtl/>
              </w:rPr>
              <w:t xml:space="preserve">וה"ה אם תפחה קודם </w:t>
            </w:r>
            <w:r>
              <w:rPr>
                <w:rFonts w:ascii="David" w:hAnsi="David" w:cs="David"/>
                <w:b/>
                <w:bCs/>
                <w:sz w:val="24"/>
                <w:szCs w:val="24"/>
                <w:rtl/>
              </w:rPr>
              <w:t>–</w:t>
            </w:r>
            <w:r>
              <w:rPr>
                <w:rFonts w:ascii="David" w:hAnsi="David" w:cs="David" w:hint="cs"/>
                <w:b/>
                <w:bCs/>
                <w:sz w:val="24"/>
                <w:szCs w:val="24"/>
                <w:rtl/>
              </w:rPr>
              <w:t xml:space="preserve"> כתב </w:t>
            </w:r>
            <w:proofErr w:type="spellStart"/>
            <w:r>
              <w:rPr>
                <w:rFonts w:ascii="David" w:hAnsi="David" w:cs="David" w:hint="cs"/>
                <w:b/>
                <w:bCs/>
                <w:sz w:val="24"/>
                <w:szCs w:val="24"/>
                <w:rtl/>
              </w:rPr>
              <w:t>הב"י</w:t>
            </w:r>
            <w:proofErr w:type="spellEnd"/>
            <w:r>
              <w:rPr>
                <w:rFonts w:ascii="David" w:hAnsi="David" w:cs="David" w:hint="cs"/>
                <w:b/>
                <w:bCs/>
                <w:sz w:val="24"/>
                <w:szCs w:val="24"/>
                <w:rtl/>
              </w:rPr>
              <w:t xml:space="preserve"> שמשמע מדברי </w:t>
            </w:r>
            <w:proofErr w:type="spellStart"/>
            <w:r>
              <w:rPr>
                <w:rFonts w:ascii="David" w:hAnsi="David" w:cs="David" w:hint="cs"/>
                <w:b/>
                <w:bCs/>
                <w:sz w:val="24"/>
                <w:szCs w:val="24"/>
                <w:rtl/>
              </w:rPr>
              <w:t>הרא"ש</w:t>
            </w:r>
            <w:proofErr w:type="spellEnd"/>
            <w:r>
              <w:rPr>
                <w:rFonts w:ascii="David" w:hAnsi="David" w:cs="David" w:hint="cs"/>
                <w:b/>
                <w:bCs/>
                <w:sz w:val="24"/>
                <w:szCs w:val="24"/>
                <w:rtl/>
              </w:rPr>
              <w:t xml:space="preserve"> שאפילו אם תפחה קודם האפיה פטורה, והטעם כיוון שלא היה לה שיעור להפרשת חלה בזמן החיוב, דהיינו בנתינת המים בקמח אע"פ שתפחה אחר כך </w:t>
            </w:r>
            <w:proofErr w:type="spellStart"/>
            <w:r>
              <w:rPr>
                <w:rFonts w:ascii="David" w:hAnsi="David" w:cs="David" w:hint="cs"/>
                <w:b/>
                <w:bCs/>
                <w:sz w:val="24"/>
                <w:szCs w:val="24"/>
                <w:rtl/>
              </w:rPr>
              <w:t>אזלינן</w:t>
            </w:r>
            <w:proofErr w:type="spellEnd"/>
            <w:r>
              <w:rPr>
                <w:rFonts w:ascii="David" w:hAnsi="David" w:cs="David" w:hint="cs"/>
                <w:b/>
                <w:bCs/>
                <w:sz w:val="24"/>
                <w:szCs w:val="24"/>
                <w:rtl/>
              </w:rPr>
              <w:t xml:space="preserve"> בתר </w:t>
            </w:r>
            <w:proofErr w:type="spellStart"/>
            <w:r>
              <w:rPr>
                <w:rFonts w:ascii="David" w:hAnsi="David" w:cs="David" w:hint="cs"/>
                <w:b/>
                <w:bCs/>
                <w:sz w:val="24"/>
                <w:szCs w:val="24"/>
                <w:rtl/>
              </w:rPr>
              <w:t>עיקרא</w:t>
            </w:r>
            <w:proofErr w:type="spellEnd"/>
            <w:r>
              <w:rPr>
                <w:rFonts w:ascii="David" w:hAnsi="David" w:cs="David" w:hint="cs"/>
                <w:b/>
                <w:bCs/>
                <w:sz w:val="24"/>
                <w:szCs w:val="24"/>
                <w:rtl/>
              </w:rPr>
              <w:t xml:space="preserve">, וכתב בתשובת </w:t>
            </w:r>
            <w:proofErr w:type="spellStart"/>
            <w:r>
              <w:rPr>
                <w:rFonts w:ascii="David" w:hAnsi="David" w:cs="David" w:hint="cs"/>
                <w:b/>
                <w:bCs/>
                <w:sz w:val="24"/>
                <w:szCs w:val="24"/>
                <w:rtl/>
              </w:rPr>
              <w:t>הרשב"א</w:t>
            </w:r>
            <w:proofErr w:type="spellEnd"/>
            <w:r>
              <w:rPr>
                <w:rFonts w:ascii="David" w:hAnsi="David" w:cs="David" w:hint="cs"/>
                <w:b/>
                <w:bCs/>
                <w:sz w:val="24"/>
                <w:szCs w:val="24"/>
                <w:rtl/>
              </w:rPr>
              <w:t xml:space="preserve">, שהסכים לדברי </w:t>
            </w:r>
            <w:proofErr w:type="spellStart"/>
            <w:r>
              <w:rPr>
                <w:rFonts w:ascii="David" w:hAnsi="David" w:cs="David" w:hint="cs"/>
                <w:b/>
                <w:bCs/>
                <w:sz w:val="24"/>
                <w:szCs w:val="24"/>
                <w:rtl/>
              </w:rPr>
              <w:t>הרא"ש</w:t>
            </w:r>
            <w:proofErr w:type="spellEnd"/>
            <w:r>
              <w:rPr>
                <w:rFonts w:ascii="David" w:hAnsi="David" w:cs="David" w:hint="cs"/>
                <w:b/>
                <w:bCs/>
                <w:sz w:val="24"/>
                <w:szCs w:val="24"/>
                <w:rtl/>
              </w:rPr>
              <w:t>.</w:t>
            </w:r>
          </w:p>
        </w:tc>
        <w:tc>
          <w:tcPr>
            <w:tcW w:w="1701" w:type="dxa"/>
          </w:tcPr>
          <w:p w14:paraId="3CBF594D" w14:textId="1061768F" w:rsidR="00EA53B4" w:rsidRPr="0050219E" w:rsidRDefault="00EA53B4" w:rsidP="0050219E">
            <w:pPr>
              <w:tabs>
                <w:tab w:val="left" w:pos="4283"/>
                <w:tab w:val="left" w:pos="4680"/>
                <w:tab w:val="center" w:pos="6694"/>
              </w:tabs>
              <w:contextualSpacing/>
              <w:rPr>
                <w:rFonts w:ascii="David" w:hAnsi="David" w:cs="David"/>
                <w:b/>
                <w:bCs/>
                <w:sz w:val="24"/>
                <w:szCs w:val="24"/>
                <w:rtl/>
              </w:rPr>
            </w:pPr>
            <w:r>
              <w:rPr>
                <w:rFonts w:ascii="David" w:hAnsi="David" w:cs="David" w:hint="cs"/>
                <w:b/>
                <w:bCs/>
                <w:sz w:val="24"/>
                <w:szCs w:val="24"/>
                <w:rtl/>
              </w:rPr>
              <w:t>האם עושים הפרשת חלה לעיסה שנהיה בה שיעור רק לאחר שתפחה ?</w:t>
            </w:r>
          </w:p>
        </w:tc>
        <w:tc>
          <w:tcPr>
            <w:tcW w:w="3681" w:type="dxa"/>
          </w:tcPr>
          <w:p w14:paraId="27320325" w14:textId="24627CE5" w:rsidR="00EA53B4" w:rsidRPr="0050219E" w:rsidRDefault="00872151" w:rsidP="00F446F7">
            <w:pPr>
              <w:tabs>
                <w:tab w:val="left" w:pos="4283"/>
                <w:tab w:val="left" w:pos="4680"/>
                <w:tab w:val="center" w:pos="6694"/>
              </w:tabs>
              <w:jc w:val="both"/>
              <w:rPr>
                <w:rFonts w:ascii="David" w:hAnsi="David" w:cs="David"/>
                <w:b/>
                <w:bCs/>
                <w:sz w:val="24"/>
                <w:szCs w:val="24"/>
                <w:rtl/>
              </w:rPr>
            </w:pPr>
            <w:r w:rsidRPr="008F50E6">
              <w:rPr>
                <w:rFonts w:ascii="David" w:hAnsi="David" w:cs="David" w:hint="cs"/>
                <w:b/>
                <w:bCs/>
                <w:sz w:val="24"/>
                <w:szCs w:val="24"/>
                <w:u w:val="single"/>
                <w:rtl/>
              </w:rPr>
              <w:t>עיסה שאין בה כשיעור</w:t>
            </w:r>
            <w:r w:rsidRPr="00872151">
              <w:rPr>
                <w:rFonts w:ascii="David" w:hAnsi="David" w:cs="David" w:hint="cs"/>
                <w:b/>
                <w:bCs/>
                <w:sz w:val="24"/>
                <w:szCs w:val="24"/>
                <w:rtl/>
              </w:rPr>
              <w:t xml:space="preserve"> </w:t>
            </w:r>
            <w:r w:rsidRPr="00872151">
              <w:rPr>
                <w:rFonts w:ascii="David" w:hAnsi="David" w:cs="David"/>
                <w:b/>
                <w:bCs/>
                <w:sz w:val="24"/>
                <w:szCs w:val="24"/>
                <w:rtl/>
              </w:rPr>
              <w:t>–</w:t>
            </w:r>
            <w:r w:rsidRPr="00872151">
              <w:rPr>
                <w:rFonts w:ascii="David" w:hAnsi="David" w:cs="David" w:hint="cs"/>
                <w:b/>
                <w:bCs/>
                <w:sz w:val="24"/>
                <w:szCs w:val="24"/>
                <w:rtl/>
              </w:rPr>
              <w:t xml:space="preserve"> כ"כ </w:t>
            </w:r>
            <w:proofErr w:type="spellStart"/>
            <w:r w:rsidRPr="00872151">
              <w:rPr>
                <w:rFonts w:ascii="David" w:hAnsi="David" w:cs="David" w:hint="cs"/>
                <w:b/>
                <w:bCs/>
                <w:sz w:val="24"/>
                <w:szCs w:val="24"/>
                <w:rtl/>
              </w:rPr>
              <w:t>הרא"ש</w:t>
            </w:r>
            <w:proofErr w:type="spellEnd"/>
            <w:r w:rsidRPr="00872151">
              <w:rPr>
                <w:rFonts w:ascii="David" w:hAnsi="David" w:cs="David" w:hint="cs"/>
                <w:b/>
                <w:bCs/>
                <w:sz w:val="24"/>
                <w:szCs w:val="24"/>
                <w:rtl/>
              </w:rPr>
              <w:t xml:space="preserve"> בתשובה</w:t>
            </w:r>
            <w:r w:rsidR="008F50E6">
              <w:rPr>
                <w:rFonts w:ascii="David" w:hAnsi="David" w:cs="David" w:hint="cs"/>
                <w:b/>
                <w:bCs/>
                <w:sz w:val="24"/>
                <w:szCs w:val="24"/>
                <w:rtl/>
              </w:rPr>
              <w:t xml:space="preserve">, שאם תפחה בעת </w:t>
            </w:r>
            <w:proofErr w:type="spellStart"/>
            <w:r w:rsidR="008F50E6">
              <w:rPr>
                <w:rFonts w:ascii="David" w:hAnsi="David" w:cs="David" w:hint="cs"/>
                <w:b/>
                <w:bCs/>
                <w:sz w:val="24"/>
                <w:szCs w:val="24"/>
                <w:rtl/>
              </w:rPr>
              <w:t>אפיתה</w:t>
            </w:r>
            <w:proofErr w:type="spellEnd"/>
            <w:r w:rsidR="008F50E6">
              <w:rPr>
                <w:rFonts w:ascii="David" w:hAnsi="David" w:cs="David" w:hint="cs"/>
                <w:b/>
                <w:bCs/>
                <w:sz w:val="24"/>
                <w:szCs w:val="24"/>
                <w:rtl/>
              </w:rPr>
              <w:t>, פטורה</w:t>
            </w:r>
            <w:r w:rsidR="00F446F7">
              <w:rPr>
                <w:rFonts w:ascii="David" w:hAnsi="David" w:cs="David" w:hint="cs"/>
                <w:b/>
                <w:bCs/>
                <w:sz w:val="24"/>
                <w:szCs w:val="24"/>
                <w:rtl/>
              </w:rPr>
              <w:t xml:space="preserve">, </w:t>
            </w:r>
            <w:r>
              <w:rPr>
                <w:rFonts w:ascii="David" w:hAnsi="David" w:cs="David" w:hint="cs"/>
                <w:b/>
                <w:bCs/>
                <w:sz w:val="24"/>
                <w:szCs w:val="24"/>
                <w:rtl/>
              </w:rPr>
              <w:t>וה"ה אם תפחה קודם</w:t>
            </w:r>
            <w:r w:rsidR="00F446F7">
              <w:rPr>
                <w:rFonts w:ascii="David" w:hAnsi="David" w:cs="David" w:hint="cs"/>
                <w:b/>
                <w:bCs/>
                <w:sz w:val="24"/>
                <w:szCs w:val="24"/>
                <w:rtl/>
              </w:rPr>
              <w:t>,</w:t>
            </w:r>
            <w:r>
              <w:rPr>
                <w:rFonts w:ascii="David" w:hAnsi="David" w:cs="David" w:hint="cs"/>
                <w:b/>
                <w:bCs/>
                <w:sz w:val="24"/>
                <w:szCs w:val="24"/>
                <w:rtl/>
              </w:rPr>
              <w:t xml:space="preserve"> כתב </w:t>
            </w:r>
            <w:proofErr w:type="spellStart"/>
            <w:r>
              <w:rPr>
                <w:rFonts w:ascii="David" w:hAnsi="David" w:cs="David" w:hint="cs"/>
                <w:b/>
                <w:bCs/>
                <w:sz w:val="24"/>
                <w:szCs w:val="24"/>
                <w:rtl/>
              </w:rPr>
              <w:t>הב"י</w:t>
            </w:r>
            <w:proofErr w:type="spellEnd"/>
            <w:r w:rsidR="00F446F7">
              <w:rPr>
                <w:rFonts w:ascii="David" w:hAnsi="David" w:cs="David" w:hint="cs"/>
                <w:b/>
                <w:bCs/>
                <w:sz w:val="24"/>
                <w:szCs w:val="24"/>
                <w:rtl/>
              </w:rPr>
              <w:t>,</w:t>
            </w:r>
            <w:r>
              <w:rPr>
                <w:rFonts w:ascii="David" w:hAnsi="David" w:cs="David" w:hint="cs"/>
                <w:b/>
                <w:bCs/>
                <w:sz w:val="24"/>
                <w:szCs w:val="24"/>
                <w:rtl/>
              </w:rPr>
              <w:t xml:space="preserve"> שמשמע מדברי </w:t>
            </w:r>
            <w:proofErr w:type="spellStart"/>
            <w:r>
              <w:rPr>
                <w:rFonts w:ascii="David" w:hAnsi="David" w:cs="David" w:hint="cs"/>
                <w:b/>
                <w:bCs/>
                <w:sz w:val="24"/>
                <w:szCs w:val="24"/>
                <w:rtl/>
              </w:rPr>
              <w:t>הרא"ש</w:t>
            </w:r>
            <w:proofErr w:type="spellEnd"/>
            <w:r>
              <w:rPr>
                <w:rFonts w:ascii="David" w:hAnsi="David" w:cs="David" w:hint="cs"/>
                <w:b/>
                <w:bCs/>
                <w:sz w:val="24"/>
                <w:szCs w:val="24"/>
                <w:rtl/>
              </w:rPr>
              <w:t xml:space="preserve"> שאפילו אם תפחה קודם האפיה פטורה, והטעם כיוון שלא היה לה שיעור להפרשת חלה בזמן החיוב, דהיינו בנתינת המים בקמח אע"פ שתפחה אחר כך </w:t>
            </w:r>
            <w:proofErr w:type="spellStart"/>
            <w:r>
              <w:rPr>
                <w:rFonts w:ascii="David" w:hAnsi="David" w:cs="David" w:hint="cs"/>
                <w:b/>
                <w:bCs/>
                <w:sz w:val="24"/>
                <w:szCs w:val="24"/>
                <w:rtl/>
              </w:rPr>
              <w:t>אזלינן</w:t>
            </w:r>
            <w:proofErr w:type="spellEnd"/>
            <w:r>
              <w:rPr>
                <w:rFonts w:ascii="David" w:hAnsi="David" w:cs="David" w:hint="cs"/>
                <w:b/>
                <w:bCs/>
                <w:sz w:val="24"/>
                <w:szCs w:val="24"/>
                <w:rtl/>
              </w:rPr>
              <w:t xml:space="preserve"> בתר </w:t>
            </w:r>
            <w:proofErr w:type="spellStart"/>
            <w:r>
              <w:rPr>
                <w:rFonts w:ascii="David" w:hAnsi="David" w:cs="David" w:hint="cs"/>
                <w:b/>
                <w:bCs/>
                <w:sz w:val="24"/>
                <w:szCs w:val="24"/>
                <w:rtl/>
              </w:rPr>
              <w:t>עיקרא</w:t>
            </w:r>
            <w:proofErr w:type="spellEnd"/>
            <w:r>
              <w:rPr>
                <w:rFonts w:ascii="David" w:hAnsi="David" w:cs="David" w:hint="cs"/>
                <w:b/>
                <w:bCs/>
                <w:sz w:val="24"/>
                <w:szCs w:val="24"/>
                <w:rtl/>
              </w:rPr>
              <w:t xml:space="preserve">, וכתב בתשובת </w:t>
            </w:r>
            <w:proofErr w:type="spellStart"/>
            <w:r>
              <w:rPr>
                <w:rFonts w:ascii="David" w:hAnsi="David" w:cs="David" w:hint="cs"/>
                <w:b/>
                <w:bCs/>
                <w:sz w:val="24"/>
                <w:szCs w:val="24"/>
                <w:rtl/>
              </w:rPr>
              <w:t>הרשב"א</w:t>
            </w:r>
            <w:proofErr w:type="spellEnd"/>
            <w:r>
              <w:rPr>
                <w:rFonts w:ascii="David" w:hAnsi="David" w:cs="David" w:hint="cs"/>
                <w:b/>
                <w:bCs/>
                <w:sz w:val="24"/>
                <w:szCs w:val="24"/>
                <w:rtl/>
              </w:rPr>
              <w:t xml:space="preserve">, שהסכים לדברי </w:t>
            </w:r>
            <w:proofErr w:type="spellStart"/>
            <w:r>
              <w:rPr>
                <w:rFonts w:ascii="David" w:hAnsi="David" w:cs="David" w:hint="cs"/>
                <w:b/>
                <w:bCs/>
                <w:sz w:val="24"/>
                <w:szCs w:val="24"/>
                <w:rtl/>
              </w:rPr>
              <w:t>הרא"ש</w:t>
            </w:r>
            <w:proofErr w:type="spellEnd"/>
            <w:r>
              <w:rPr>
                <w:rFonts w:ascii="David" w:hAnsi="David" w:cs="David" w:hint="cs"/>
                <w:b/>
                <w:bCs/>
                <w:sz w:val="24"/>
                <w:szCs w:val="24"/>
                <w:rtl/>
              </w:rPr>
              <w:t>.</w:t>
            </w:r>
          </w:p>
        </w:tc>
      </w:tr>
      <w:tr w:rsidR="00EA53B4" w14:paraId="40BF935D" w14:textId="77777777" w:rsidTr="00ED4CE1">
        <w:tc>
          <w:tcPr>
            <w:tcW w:w="10349" w:type="dxa"/>
          </w:tcPr>
          <w:p w14:paraId="0DE52D05" w14:textId="0A27177F" w:rsidR="00EA53B4" w:rsidRPr="00796581" w:rsidRDefault="00EA53B4" w:rsidP="001723F3">
            <w:pPr>
              <w:tabs>
                <w:tab w:val="left" w:pos="4283"/>
                <w:tab w:val="left" w:pos="4680"/>
                <w:tab w:val="center" w:pos="6694"/>
              </w:tabs>
              <w:contextualSpacing/>
              <w:jc w:val="both"/>
              <w:rPr>
                <w:rFonts w:ascii="David" w:hAnsi="David" w:cs="David"/>
                <w:b/>
                <w:bCs/>
                <w:sz w:val="24"/>
                <w:szCs w:val="24"/>
                <w:u w:val="single"/>
                <w:rtl/>
              </w:rPr>
            </w:pPr>
            <w:r w:rsidRPr="007754CA">
              <w:rPr>
                <w:rFonts w:ascii="David" w:hAnsi="David" w:cs="David"/>
                <w:b/>
                <w:bCs/>
                <w:sz w:val="32"/>
                <w:szCs w:val="32"/>
                <w:u w:val="single"/>
                <w:rtl/>
              </w:rPr>
              <w:t>סעיף יד</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המפקיע עיסתו</w:t>
            </w:r>
          </w:p>
          <w:p w14:paraId="6AC8FBAD" w14:textId="77777777" w:rsidR="00EA53B4" w:rsidRPr="00AF16C0" w:rsidRDefault="00EA53B4" w:rsidP="001723F3">
            <w:pPr>
              <w:tabs>
                <w:tab w:val="left" w:pos="4283"/>
                <w:tab w:val="left" w:pos="4680"/>
                <w:tab w:val="center" w:pos="6694"/>
              </w:tabs>
              <w:contextualSpacing/>
              <w:jc w:val="both"/>
              <w:rPr>
                <w:rFonts w:ascii="David" w:hAnsi="David" w:cs="David"/>
                <w:b/>
                <w:bCs/>
                <w:sz w:val="24"/>
                <w:szCs w:val="24"/>
                <w:rtl/>
              </w:rPr>
            </w:pPr>
            <w:r w:rsidRPr="00AF16C0">
              <w:rPr>
                <w:rFonts w:ascii="David" w:hAnsi="David" w:cs="David"/>
                <w:b/>
                <w:bCs/>
                <w:sz w:val="24"/>
                <w:szCs w:val="24"/>
                <w:rtl/>
              </w:rPr>
              <w:t xml:space="preserve">אָסוּר לַעֲשׂוֹת </w:t>
            </w:r>
            <w:proofErr w:type="spellStart"/>
            <w:r w:rsidRPr="00AF16C0">
              <w:rPr>
                <w:rFonts w:ascii="David" w:hAnsi="David" w:cs="David"/>
                <w:b/>
                <w:bCs/>
                <w:sz w:val="24"/>
                <w:szCs w:val="24"/>
                <w:rtl/>
              </w:rPr>
              <w:t>עִסָתו</w:t>
            </w:r>
            <w:proofErr w:type="spellEnd"/>
            <w:r w:rsidRPr="00AF16C0">
              <w:rPr>
                <w:rFonts w:ascii="David" w:hAnsi="David" w:cs="David"/>
                <w:b/>
                <w:bCs/>
                <w:sz w:val="24"/>
                <w:szCs w:val="24"/>
                <w:rtl/>
              </w:rPr>
              <w:t xml:space="preserve">ֹ פָּחוֹת </w:t>
            </w:r>
            <w:proofErr w:type="spellStart"/>
            <w:r w:rsidRPr="00AF16C0">
              <w:rPr>
                <w:rFonts w:ascii="David" w:hAnsi="David" w:cs="David"/>
                <w:b/>
                <w:bCs/>
                <w:sz w:val="24"/>
                <w:szCs w:val="24"/>
                <w:rtl/>
              </w:rPr>
              <w:t>מִכַּשִּׁעוּר</w:t>
            </w:r>
            <w:proofErr w:type="spellEnd"/>
            <w:r w:rsidRPr="00AF16C0">
              <w:rPr>
                <w:rFonts w:ascii="David" w:hAnsi="David" w:cs="David"/>
                <w:b/>
                <w:bCs/>
                <w:sz w:val="24"/>
                <w:szCs w:val="24"/>
                <w:rtl/>
              </w:rPr>
              <w:t xml:space="preserve"> כְּדֵי לְהַפְקִיעַ מִמֶּנּוּ חִיּוּב חַלָּה.</w:t>
            </w:r>
          </w:p>
          <w:p w14:paraId="3ACEBDE1" w14:textId="77777777" w:rsidR="00EA53B4" w:rsidRDefault="00EA53B4">
            <w:pPr>
              <w:pStyle w:val="a8"/>
              <w:numPr>
                <w:ilvl w:val="0"/>
                <w:numId w:val="20"/>
              </w:numPr>
              <w:tabs>
                <w:tab w:val="left" w:pos="4283"/>
                <w:tab w:val="left" w:pos="4680"/>
                <w:tab w:val="center" w:pos="6694"/>
              </w:tabs>
              <w:jc w:val="both"/>
              <w:rPr>
                <w:rFonts w:ascii="David" w:hAnsi="David" w:cs="David"/>
                <w:b/>
                <w:bCs/>
                <w:sz w:val="24"/>
                <w:szCs w:val="24"/>
              </w:rPr>
            </w:pPr>
            <w:r>
              <w:rPr>
                <w:rFonts w:ascii="David" w:hAnsi="David" w:cs="David" w:hint="cs"/>
                <w:b/>
                <w:bCs/>
                <w:sz w:val="24"/>
                <w:szCs w:val="24"/>
                <w:rtl/>
              </w:rPr>
              <w:t xml:space="preserve">אסור לעשות עיסתו </w:t>
            </w:r>
            <w:r>
              <w:rPr>
                <w:rFonts w:ascii="David" w:hAnsi="David" w:cs="David"/>
                <w:b/>
                <w:bCs/>
                <w:sz w:val="24"/>
                <w:szCs w:val="24"/>
                <w:rtl/>
              </w:rPr>
              <w:t>–</w:t>
            </w:r>
            <w:r>
              <w:rPr>
                <w:rFonts w:ascii="David" w:hAnsi="David" w:cs="David" w:hint="cs"/>
                <w:b/>
                <w:bCs/>
                <w:sz w:val="24"/>
                <w:szCs w:val="24"/>
                <w:rtl/>
              </w:rPr>
              <w:t xml:space="preserve"> כן כתב הרמב"ם, והוא עפ"י הירושלמי </w:t>
            </w:r>
            <w:proofErr w:type="spellStart"/>
            <w:r>
              <w:rPr>
                <w:rFonts w:ascii="David" w:hAnsi="David" w:cs="David" w:hint="cs"/>
                <w:b/>
                <w:bCs/>
                <w:sz w:val="24"/>
                <w:szCs w:val="24"/>
                <w:rtl/>
              </w:rPr>
              <w:t>אהא</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דתנן</w:t>
            </w:r>
            <w:proofErr w:type="spellEnd"/>
            <w:r>
              <w:rPr>
                <w:rFonts w:ascii="David" w:hAnsi="David" w:cs="David" w:hint="cs"/>
                <w:b/>
                <w:bCs/>
                <w:sz w:val="24"/>
                <w:szCs w:val="24"/>
                <w:rtl/>
              </w:rPr>
              <w:t xml:space="preserve"> (פ"ג, מ"א) "</w:t>
            </w:r>
            <w:proofErr w:type="spellStart"/>
            <w:r>
              <w:rPr>
                <w:rFonts w:ascii="David" w:hAnsi="David" w:cs="David" w:hint="cs"/>
                <w:b/>
                <w:bCs/>
                <w:sz w:val="24"/>
                <w:szCs w:val="24"/>
                <w:rtl/>
              </w:rPr>
              <w:t>אוכלין</w:t>
            </w:r>
            <w:proofErr w:type="spellEnd"/>
            <w:r>
              <w:rPr>
                <w:rFonts w:ascii="David" w:hAnsi="David" w:cs="David" w:hint="cs"/>
                <w:b/>
                <w:bCs/>
                <w:sz w:val="24"/>
                <w:szCs w:val="24"/>
                <w:rtl/>
              </w:rPr>
              <w:t xml:space="preserve"> עראי מן העיסה עד שתתגלגל בחיטים...", </w:t>
            </w:r>
            <w:proofErr w:type="spellStart"/>
            <w:r>
              <w:rPr>
                <w:rFonts w:ascii="David" w:hAnsi="David" w:cs="David" w:hint="cs"/>
                <w:b/>
                <w:bCs/>
                <w:sz w:val="24"/>
                <w:szCs w:val="24"/>
                <w:rtl/>
              </w:rPr>
              <w:t>א"ר</w:t>
            </w:r>
            <w:proofErr w:type="spellEnd"/>
            <w:r>
              <w:rPr>
                <w:rFonts w:ascii="David" w:hAnsi="David" w:cs="David" w:hint="cs"/>
                <w:b/>
                <w:bCs/>
                <w:sz w:val="24"/>
                <w:szCs w:val="24"/>
                <w:rtl/>
              </w:rPr>
              <w:t xml:space="preserve"> חגי, לא שנו אלא עראי אבל קבע אסור, מפני שהוא מערים לפוטרה מן החלה.</w:t>
            </w:r>
          </w:p>
          <w:p w14:paraId="16C40AA0" w14:textId="77777777" w:rsidR="00EA53B4" w:rsidRDefault="00EA53B4" w:rsidP="00DA073A">
            <w:pPr>
              <w:pStyle w:val="a8"/>
              <w:tabs>
                <w:tab w:val="left" w:pos="4283"/>
                <w:tab w:val="left" w:pos="4680"/>
                <w:tab w:val="center" w:pos="6694"/>
              </w:tabs>
              <w:jc w:val="both"/>
              <w:rPr>
                <w:rFonts w:ascii="David" w:hAnsi="David" w:cs="David"/>
                <w:b/>
                <w:bCs/>
                <w:sz w:val="24"/>
                <w:szCs w:val="24"/>
                <w:rtl/>
              </w:rPr>
            </w:pPr>
            <w:r>
              <w:rPr>
                <w:rFonts w:ascii="David" w:hAnsi="David" w:cs="David" w:hint="cs"/>
                <w:b/>
                <w:bCs/>
                <w:sz w:val="24"/>
                <w:szCs w:val="24"/>
                <w:rtl/>
              </w:rPr>
              <w:t xml:space="preserve">וכתב הפרישה </w:t>
            </w:r>
            <w:proofErr w:type="spellStart"/>
            <w:r>
              <w:rPr>
                <w:rFonts w:ascii="David" w:hAnsi="David" w:cs="David" w:hint="cs"/>
                <w:b/>
                <w:bCs/>
                <w:sz w:val="24"/>
                <w:szCs w:val="24"/>
                <w:rtl/>
              </w:rPr>
              <w:t>דוקא</w:t>
            </w:r>
            <w:proofErr w:type="spellEnd"/>
            <w:r>
              <w:rPr>
                <w:rFonts w:ascii="David" w:hAnsi="David" w:cs="David" w:hint="cs"/>
                <w:b/>
                <w:bCs/>
                <w:sz w:val="24"/>
                <w:szCs w:val="24"/>
                <w:rtl/>
              </w:rPr>
              <w:t xml:space="preserve"> אם עושה פחות </w:t>
            </w:r>
            <w:proofErr w:type="spellStart"/>
            <w:r>
              <w:rPr>
                <w:rFonts w:ascii="David" w:hAnsi="David" w:cs="David" w:hint="cs"/>
                <w:b/>
                <w:bCs/>
                <w:sz w:val="24"/>
                <w:szCs w:val="24"/>
                <w:rtl/>
              </w:rPr>
              <w:t>מכשיעור</w:t>
            </w:r>
            <w:proofErr w:type="spellEnd"/>
            <w:r>
              <w:rPr>
                <w:rFonts w:ascii="David" w:hAnsi="David" w:cs="David" w:hint="cs"/>
                <w:b/>
                <w:bCs/>
                <w:sz w:val="24"/>
                <w:szCs w:val="24"/>
                <w:rtl/>
              </w:rPr>
              <w:t xml:space="preserve"> בכדי לפוטרה הוא </w:t>
            </w:r>
            <w:proofErr w:type="spellStart"/>
            <w:r>
              <w:rPr>
                <w:rFonts w:ascii="David" w:hAnsi="David" w:cs="David" w:hint="cs"/>
                <w:b/>
                <w:bCs/>
                <w:sz w:val="24"/>
                <w:szCs w:val="24"/>
                <w:rtl/>
              </w:rPr>
              <w:t>דאסור</w:t>
            </w:r>
            <w:proofErr w:type="spellEnd"/>
            <w:r>
              <w:rPr>
                <w:rFonts w:ascii="David" w:hAnsi="David" w:cs="David" w:hint="cs"/>
                <w:b/>
                <w:bCs/>
                <w:sz w:val="24"/>
                <w:szCs w:val="24"/>
                <w:rtl/>
              </w:rPr>
              <w:t>, אבל אם אין לו קמח בשיעור של חלה פשוט שמותר לאפותו בלא חלה.</w:t>
            </w:r>
          </w:p>
          <w:p w14:paraId="7B513E7E" w14:textId="493F124D" w:rsidR="00EA53B4" w:rsidRPr="00DA073A" w:rsidRDefault="00EA53B4" w:rsidP="00DA073A">
            <w:pPr>
              <w:pStyle w:val="a8"/>
              <w:tabs>
                <w:tab w:val="left" w:pos="4283"/>
                <w:tab w:val="left" w:pos="4680"/>
                <w:tab w:val="center" w:pos="6694"/>
              </w:tabs>
              <w:jc w:val="both"/>
              <w:rPr>
                <w:rFonts w:ascii="David" w:hAnsi="David" w:cs="David"/>
                <w:b/>
                <w:bCs/>
                <w:sz w:val="24"/>
                <w:szCs w:val="24"/>
                <w:rtl/>
              </w:rPr>
            </w:pPr>
            <w:r>
              <w:rPr>
                <w:rFonts w:ascii="David" w:hAnsi="David" w:cs="David" w:hint="cs"/>
                <w:b/>
                <w:bCs/>
                <w:sz w:val="24"/>
                <w:szCs w:val="24"/>
                <w:rtl/>
              </w:rPr>
              <w:t xml:space="preserve">וכתב </w:t>
            </w:r>
            <w:proofErr w:type="spellStart"/>
            <w:r>
              <w:rPr>
                <w:rFonts w:ascii="David" w:hAnsi="David" w:cs="David" w:hint="cs"/>
                <w:b/>
                <w:bCs/>
                <w:sz w:val="24"/>
                <w:szCs w:val="24"/>
                <w:rtl/>
              </w:rPr>
              <w:t>הש"ך</w:t>
            </w:r>
            <w:proofErr w:type="spellEnd"/>
            <w:r>
              <w:rPr>
                <w:rFonts w:ascii="David" w:hAnsi="David" w:cs="David" w:hint="cs"/>
                <w:b/>
                <w:bCs/>
                <w:sz w:val="24"/>
                <w:szCs w:val="24"/>
                <w:rtl/>
              </w:rPr>
              <w:t>, שמ"מ נשים נהגו להדר בכל ערב שבת אחר שיעור חלה.</w:t>
            </w:r>
          </w:p>
        </w:tc>
        <w:tc>
          <w:tcPr>
            <w:tcW w:w="1701" w:type="dxa"/>
          </w:tcPr>
          <w:p w14:paraId="780AA221" w14:textId="77777777" w:rsidR="00EA53B4" w:rsidRDefault="00EA53B4" w:rsidP="009D3DBD">
            <w:pPr>
              <w:tabs>
                <w:tab w:val="left" w:pos="4283"/>
                <w:tab w:val="left" w:pos="4680"/>
                <w:tab w:val="center" w:pos="6694"/>
              </w:tabs>
              <w:contextualSpacing/>
              <w:rPr>
                <w:rFonts w:ascii="David" w:hAnsi="David" w:cs="David"/>
                <w:b/>
                <w:bCs/>
                <w:sz w:val="24"/>
                <w:szCs w:val="24"/>
                <w:rtl/>
              </w:rPr>
            </w:pPr>
            <w:r>
              <w:rPr>
                <w:rFonts w:ascii="David" w:hAnsi="David" w:cs="David" w:hint="cs"/>
                <w:b/>
                <w:bCs/>
                <w:sz w:val="24"/>
                <w:szCs w:val="24"/>
                <w:rtl/>
              </w:rPr>
              <w:t>האם מותר להפקיע הפרשת חלה בכוונה תחילה ?</w:t>
            </w:r>
          </w:p>
          <w:p w14:paraId="6D810E31" w14:textId="77777777" w:rsidR="00EA53B4" w:rsidRPr="0050219E" w:rsidRDefault="00EA53B4" w:rsidP="0050219E">
            <w:pPr>
              <w:tabs>
                <w:tab w:val="left" w:pos="4283"/>
                <w:tab w:val="left" w:pos="4680"/>
                <w:tab w:val="center" w:pos="6694"/>
              </w:tabs>
              <w:contextualSpacing/>
              <w:rPr>
                <w:rFonts w:ascii="David" w:hAnsi="David" w:cs="David"/>
                <w:b/>
                <w:bCs/>
                <w:sz w:val="24"/>
                <w:szCs w:val="24"/>
                <w:rtl/>
              </w:rPr>
            </w:pPr>
          </w:p>
        </w:tc>
        <w:tc>
          <w:tcPr>
            <w:tcW w:w="3681" w:type="dxa"/>
          </w:tcPr>
          <w:p w14:paraId="76208574" w14:textId="7BBD39FF" w:rsidR="00872151" w:rsidRPr="00BF5DE0" w:rsidRDefault="00872151" w:rsidP="00BF5DE0">
            <w:pPr>
              <w:tabs>
                <w:tab w:val="left" w:pos="4283"/>
                <w:tab w:val="left" w:pos="4680"/>
                <w:tab w:val="center" w:pos="6694"/>
              </w:tabs>
              <w:jc w:val="both"/>
              <w:rPr>
                <w:rFonts w:ascii="David" w:hAnsi="David" w:cs="David"/>
                <w:b/>
                <w:bCs/>
                <w:sz w:val="24"/>
                <w:szCs w:val="24"/>
              </w:rPr>
            </w:pPr>
            <w:r w:rsidRPr="00F446F7">
              <w:rPr>
                <w:rFonts w:ascii="David" w:hAnsi="David" w:cs="David" w:hint="cs"/>
                <w:b/>
                <w:bCs/>
                <w:sz w:val="24"/>
                <w:szCs w:val="24"/>
                <w:u w:val="single"/>
                <w:rtl/>
              </w:rPr>
              <w:t xml:space="preserve">אסור </w:t>
            </w:r>
            <w:r w:rsidR="00F446F7" w:rsidRPr="00F446F7">
              <w:rPr>
                <w:rFonts w:ascii="David" w:hAnsi="David" w:cs="David" w:hint="cs"/>
                <w:b/>
                <w:bCs/>
                <w:sz w:val="24"/>
                <w:szCs w:val="24"/>
                <w:u w:val="single"/>
                <w:rtl/>
              </w:rPr>
              <w:t>להפקיע</w:t>
            </w:r>
            <w:r w:rsidRPr="00F446F7">
              <w:rPr>
                <w:rFonts w:ascii="David" w:hAnsi="David" w:cs="David" w:hint="cs"/>
                <w:b/>
                <w:bCs/>
                <w:sz w:val="24"/>
                <w:szCs w:val="24"/>
                <w:u w:val="single"/>
                <w:rtl/>
              </w:rPr>
              <w:t xml:space="preserve"> עיסתו</w:t>
            </w:r>
            <w:r w:rsidRPr="00BF5DE0">
              <w:rPr>
                <w:rFonts w:ascii="David" w:hAnsi="David" w:cs="David" w:hint="cs"/>
                <w:b/>
                <w:bCs/>
                <w:sz w:val="24"/>
                <w:szCs w:val="24"/>
                <w:rtl/>
              </w:rPr>
              <w:t xml:space="preserve"> </w:t>
            </w:r>
            <w:r w:rsidRPr="00BF5DE0">
              <w:rPr>
                <w:rFonts w:ascii="David" w:hAnsi="David" w:cs="David"/>
                <w:b/>
                <w:bCs/>
                <w:sz w:val="24"/>
                <w:szCs w:val="24"/>
                <w:rtl/>
              </w:rPr>
              <w:t>–</w:t>
            </w:r>
            <w:r w:rsidRPr="00BF5DE0">
              <w:rPr>
                <w:rFonts w:ascii="David" w:hAnsi="David" w:cs="David" w:hint="cs"/>
                <w:b/>
                <w:bCs/>
                <w:sz w:val="24"/>
                <w:szCs w:val="24"/>
                <w:rtl/>
              </w:rPr>
              <w:t xml:space="preserve"> כן כתב הרמב"ם, והוא עפ"י הירושלמי </w:t>
            </w:r>
            <w:proofErr w:type="spellStart"/>
            <w:r w:rsidRPr="00BF5DE0">
              <w:rPr>
                <w:rFonts w:ascii="David" w:hAnsi="David" w:cs="David" w:hint="cs"/>
                <w:b/>
                <w:bCs/>
                <w:sz w:val="24"/>
                <w:szCs w:val="24"/>
                <w:rtl/>
              </w:rPr>
              <w:t>אהא</w:t>
            </w:r>
            <w:proofErr w:type="spellEnd"/>
            <w:r w:rsidRPr="00BF5DE0">
              <w:rPr>
                <w:rFonts w:ascii="David" w:hAnsi="David" w:cs="David" w:hint="cs"/>
                <w:b/>
                <w:bCs/>
                <w:sz w:val="24"/>
                <w:szCs w:val="24"/>
                <w:rtl/>
              </w:rPr>
              <w:t xml:space="preserve"> </w:t>
            </w:r>
            <w:proofErr w:type="spellStart"/>
            <w:r w:rsidRPr="00BF5DE0">
              <w:rPr>
                <w:rFonts w:ascii="David" w:hAnsi="David" w:cs="David" w:hint="cs"/>
                <w:b/>
                <w:bCs/>
                <w:sz w:val="24"/>
                <w:szCs w:val="24"/>
                <w:rtl/>
              </w:rPr>
              <w:t>דתנן</w:t>
            </w:r>
            <w:proofErr w:type="spellEnd"/>
            <w:r w:rsidRPr="00BF5DE0">
              <w:rPr>
                <w:rFonts w:ascii="David" w:hAnsi="David" w:cs="David" w:hint="cs"/>
                <w:b/>
                <w:bCs/>
                <w:sz w:val="24"/>
                <w:szCs w:val="24"/>
                <w:rtl/>
              </w:rPr>
              <w:t xml:space="preserve"> (פ"ג, מ"א) "</w:t>
            </w:r>
            <w:proofErr w:type="spellStart"/>
            <w:r w:rsidRPr="00BF5DE0">
              <w:rPr>
                <w:rFonts w:ascii="David" w:hAnsi="David" w:cs="David" w:hint="cs"/>
                <w:b/>
                <w:bCs/>
                <w:sz w:val="24"/>
                <w:szCs w:val="24"/>
                <w:rtl/>
              </w:rPr>
              <w:t>אוכלין</w:t>
            </w:r>
            <w:proofErr w:type="spellEnd"/>
            <w:r w:rsidRPr="00BF5DE0">
              <w:rPr>
                <w:rFonts w:ascii="David" w:hAnsi="David" w:cs="David" w:hint="cs"/>
                <w:b/>
                <w:bCs/>
                <w:sz w:val="24"/>
                <w:szCs w:val="24"/>
                <w:rtl/>
              </w:rPr>
              <w:t xml:space="preserve"> עראי מן העיסה עד שתתגלגל בחיטים...", </w:t>
            </w:r>
            <w:proofErr w:type="spellStart"/>
            <w:r w:rsidRPr="00BF5DE0">
              <w:rPr>
                <w:rFonts w:ascii="David" w:hAnsi="David" w:cs="David" w:hint="cs"/>
                <w:b/>
                <w:bCs/>
                <w:sz w:val="24"/>
                <w:szCs w:val="24"/>
                <w:rtl/>
              </w:rPr>
              <w:t>א"ר</w:t>
            </w:r>
            <w:proofErr w:type="spellEnd"/>
            <w:r w:rsidRPr="00BF5DE0">
              <w:rPr>
                <w:rFonts w:ascii="David" w:hAnsi="David" w:cs="David" w:hint="cs"/>
                <w:b/>
                <w:bCs/>
                <w:sz w:val="24"/>
                <w:szCs w:val="24"/>
                <w:rtl/>
              </w:rPr>
              <w:t xml:space="preserve"> חגי, לא שנו אלא עראי אבל קבע אסור, מפני שהוא מערים לפוטרה מן החלה.</w:t>
            </w:r>
          </w:p>
          <w:p w14:paraId="62404602" w14:textId="77777777" w:rsidR="00EA53B4" w:rsidRDefault="00872151" w:rsidP="00F446F7">
            <w:pPr>
              <w:tabs>
                <w:tab w:val="left" w:pos="4283"/>
                <w:tab w:val="left" w:pos="4680"/>
                <w:tab w:val="center" w:pos="6694"/>
              </w:tabs>
              <w:jc w:val="both"/>
              <w:rPr>
                <w:rFonts w:ascii="David" w:hAnsi="David" w:cs="David"/>
                <w:b/>
                <w:bCs/>
                <w:sz w:val="24"/>
                <w:szCs w:val="24"/>
                <w:rtl/>
              </w:rPr>
            </w:pPr>
            <w:r w:rsidRPr="00BF5DE0">
              <w:rPr>
                <w:rFonts w:ascii="David" w:hAnsi="David" w:cs="David" w:hint="cs"/>
                <w:b/>
                <w:bCs/>
                <w:sz w:val="24"/>
                <w:szCs w:val="24"/>
                <w:rtl/>
              </w:rPr>
              <w:t xml:space="preserve">וכתב הפרישה </w:t>
            </w:r>
            <w:proofErr w:type="spellStart"/>
            <w:r w:rsidRPr="00BF5DE0">
              <w:rPr>
                <w:rFonts w:ascii="David" w:hAnsi="David" w:cs="David" w:hint="cs"/>
                <w:b/>
                <w:bCs/>
                <w:sz w:val="24"/>
                <w:szCs w:val="24"/>
                <w:rtl/>
              </w:rPr>
              <w:t>דוקא</w:t>
            </w:r>
            <w:proofErr w:type="spellEnd"/>
            <w:r w:rsidRPr="00BF5DE0">
              <w:rPr>
                <w:rFonts w:ascii="David" w:hAnsi="David" w:cs="David" w:hint="cs"/>
                <w:b/>
                <w:bCs/>
                <w:sz w:val="24"/>
                <w:szCs w:val="24"/>
                <w:rtl/>
              </w:rPr>
              <w:t xml:space="preserve"> אם עושה פחות </w:t>
            </w:r>
            <w:proofErr w:type="spellStart"/>
            <w:r w:rsidRPr="00BF5DE0">
              <w:rPr>
                <w:rFonts w:ascii="David" w:hAnsi="David" w:cs="David" w:hint="cs"/>
                <w:b/>
                <w:bCs/>
                <w:sz w:val="24"/>
                <w:szCs w:val="24"/>
                <w:rtl/>
              </w:rPr>
              <w:t>מכשיעור</w:t>
            </w:r>
            <w:proofErr w:type="spellEnd"/>
            <w:r w:rsidRPr="00BF5DE0">
              <w:rPr>
                <w:rFonts w:ascii="David" w:hAnsi="David" w:cs="David" w:hint="cs"/>
                <w:b/>
                <w:bCs/>
                <w:sz w:val="24"/>
                <w:szCs w:val="24"/>
                <w:rtl/>
              </w:rPr>
              <w:t xml:space="preserve"> בכדי לפוטרה הוא </w:t>
            </w:r>
            <w:proofErr w:type="spellStart"/>
            <w:r w:rsidRPr="00BF5DE0">
              <w:rPr>
                <w:rFonts w:ascii="David" w:hAnsi="David" w:cs="David" w:hint="cs"/>
                <w:b/>
                <w:bCs/>
                <w:sz w:val="24"/>
                <w:szCs w:val="24"/>
                <w:rtl/>
              </w:rPr>
              <w:t>דאסור</w:t>
            </w:r>
            <w:proofErr w:type="spellEnd"/>
            <w:r w:rsidRPr="00BF5DE0">
              <w:rPr>
                <w:rFonts w:ascii="David" w:hAnsi="David" w:cs="David" w:hint="cs"/>
                <w:b/>
                <w:bCs/>
                <w:sz w:val="24"/>
                <w:szCs w:val="24"/>
                <w:rtl/>
              </w:rPr>
              <w:t>, אבל אם אין לו קמח בשיעור של חלה פשוט שמותר לאפותו בלא חלה</w:t>
            </w:r>
            <w:r w:rsidR="00F446F7">
              <w:rPr>
                <w:rFonts w:ascii="David" w:hAnsi="David" w:cs="David" w:hint="cs"/>
                <w:b/>
                <w:bCs/>
                <w:sz w:val="24"/>
                <w:szCs w:val="24"/>
                <w:rtl/>
              </w:rPr>
              <w:t xml:space="preserve">, </w:t>
            </w:r>
            <w:r>
              <w:rPr>
                <w:rFonts w:ascii="David" w:hAnsi="David" w:cs="David" w:hint="cs"/>
                <w:b/>
                <w:bCs/>
                <w:sz w:val="24"/>
                <w:szCs w:val="24"/>
                <w:rtl/>
              </w:rPr>
              <w:t xml:space="preserve">וכתב </w:t>
            </w:r>
            <w:proofErr w:type="spellStart"/>
            <w:r>
              <w:rPr>
                <w:rFonts w:ascii="David" w:hAnsi="David" w:cs="David" w:hint="cs"/>
                <w:b/>
                <w:bCs/>
                <w:sz w:val="24"/>
                <w:szCs w:val="24"/>
                <w:rtl/>
              </w:rPr>
              <w:t>הש"ך</w:t>
            </w:r>
            <w:proofErr w:type="spellEnd"/>
            <w:r>
              <w:rPr>
                <w:rFonts w:ascii="David" w:hAnsi="David" w:cs="David" w:hint="cs"/>
                <w:b/>
                <w:bCs/>
                <w:sz w:val="24"/>
                <w:szCs w:val="24"/>
                <w:rtl/>
              </w:rPr>
              <w:t>, שמ"מ נשים נהגו להדר בכל ערב שבת אחר שיעור חלה.</w:t>
            </w:r>
          </w:p>
          <w:p w14:paraId="65A807DE" w14:textId="77777777" w:rsidR="0004091D" w:rsidRDefault="0004091D" w:rsidP="00F446F7">
            <w:pPr>
              <w:tabs>
                <w:tab w:val="left" w:pos="4283"/>
                <w:tab w:val="left" w:pos="4680"/>
                <w:tab w:val="center" w:pos="6694"/>
              </w:tabs>
              <w:jc w:val="both"/>
              <w:rPr>
                <w:rFonts w:ascii="David" w:hAnsi="David" w:cs="David"/>
                <w:b/>
                <w:bCs/>
                <w:sz w:val="24"/>
                <w:szCs w:val="24"/>
                <w:rtl/>
              </w:rPr>
            </w:pPr>
          </w:p>
          <w:p w14:paraId="3644BE3E" w14:textId="77777777" w:rsidR="0065242E" w:rsidRDefault="0065242E" w:rsidP="00F446F7">
            <w:pPr>
              <w:tabs>
                <w:tab w:val="left" w:pos="4283"/>
                <w:tab w:val="left" w:pos="4680"/>
                <w:tab w:val="center" w:pos="6694"/>
              </w:tabs>
              <w:jc w:val="both"/>
              <w:rPr>
                <w:rFonts w:ascii="David" w:hAnsi="David" w:cs="David"/>
                <w:b/>
                <w:bCs/>
                <w:sz w:val="24"/>
                <w:szCs w:val="24"/>
                <w:rtl/>
              </w:rPr>
            </w:pPr>
          </w:p>
          <w:p w14:paraId="597246D1" w14:textId="77777777" w:rsidR="0065242E" w:rsidRDefault="0065242E" w:rsidP="00F446F7">
            <w:pPr>
              <w:tabs>
                <w:tab w:val="left" w:pos="4283"/>
                <w:tab w:val="left" w:pos="4680"/>
                <w:tab w:val="center" w:pos="6694"/>
              </w:tabs>
              <w:jc w:val="both"/>
              <w:rPr>
                <w:rFonts w:ascii="David" w:hAnsi="David" w:cs="David"/>
                <w:b/>
                <w:bCs/>
                <w:sz w:val="24"/>
                <w:szCs w:val="24"/>
                <w:rtl/>
              </w:rPr>
            </w:pPr>
          </w:p>
          <w:p w14:paraId="5F7C9225" w14:textId="77777777" w:rsidR="0065242E" w:rsidRDefault="0065242E" w:rsidP="00F446F7">
            <w:pPr>
              <w:tabs>
                <w:tab w:val="left" w:pos="4283"/>
                <w:tab w:val="left" w:pos="4680"/>
                <w:tab w:val="center" w:pos="6694"/>
              </w:tabs>
              <w:jc w:val="both"/>
              <w:rPr>
                <w:rFonts w:ascii="David" w:hAnsi="David" w:cs="David"/>
                <w:b/>
                <w:bCs/>
                <w:sz w:val="24"/>
                <w:szCs w:val="24"/>
                <w:rtl/>
              </w:rPr>
            </w:pPr>
          </w:p>
          <w:p w14:paraId="0A79AD8A" w14:textId="77777777" w:rsidR="0065242E" w:rsidRDefault="0065242E" w:rsidP="00F446F7">
            <w:pPr>
              <w:tabs>
                <w:tab w:val="left" w:pos="4283"/>
                <w:tab w:val="left" w:pos="4680"/>
                <w:tab w:val="center" w:pos="6694"/>
              </w:tabs>
              <w:jc w:val="both"/>
              <w:rPr>
                <w:rFonts w:ascii="David" w:hAnsi="David" w:cs="David"/>
                <w:b/>
                <w:bCs/>
                <w:sz w:val="24"/>
                <w:szCs w:val="24"/>
                <w:rtl/>
              </w:rPr>
            </w:pPr>
          </w:p>
          <w:p w14:paraId="0B6DCA0A" w14:textId="77777777" w:rsidR="0065242E" w:rsidRDefault="0065242E" w:rsidP="00F446F7">
            <w:pPr>
              <w:tabs>
                <w:tab w:val="left" w:pos="4283"/>
                <w:tab w:val="left" w:pos="4680"/>
                <w:tab w:val="center" w:pos="6694"/>
              </w:tabs>
              <w:jc w:val="both"/>
              <w:rPr>
                <w:rFonts w:ascii="David" w:hAnsi="David" w:cs="David"/>
                <w:b/>
                <w:bCs/>
                <w:sz w:val="24"/>
                <w:szCs w:val="24"/>
                <w:rtl/>
              </w:rPr>
            </w:pPr>
          </w:p>
          <w:p w14:paraId="46833777" w14:textId="77777777" w:rsidR="0065242E" w:rsidRDefault="0065242E" w:rsidP="00F446F7">
            <w:pPr>
              <w:tabs>
                <w:tab w:val="left" w:pos="4283"/>
                <w:tab w:val="left" w:pos="4680"/>
                <w:tab w:val="center" w:pos="6694"/>
              </w:tabs>
              <w:jc w:val="both"/>
              <w:rPr>
                <w:rFonts w:ascii="David" w:hAnsi="David" w:cs="David"/>
                <w:b/>
                <w:bCs/>
                <w:sz w:val="24"/>
                <w:szCs w:val="24"/>
                <w:rtl/>
              </w:rPr>
            </w:pPr>
          </w:p>
          <w:p w14:paraId="4B70E7F3" w14:textId="77777777" w:rsidR="0065242E" w:rsidRDefault="0065242E" w:rsidP="00F446F7">
            <w:pPr>
              <w:tabs>
                <w:tab w:val="left" w:pos="4283"/>
                <w:tab w:val="left" w:pos="4680"/>
                <w:tab w:val="center" w:pos="6694"/>
              </w:tabs>
              <w:jc w:val="both"/>
              <w:rPr>
                <w:rFonts w:ascii="David" w:hAnsi="David" w:cs="David"/>
                <w:b/>
                <w:bCs/>
                <w:sz w:val="24"/>
                <w:szCs w:val="24"/>
                <w:rtl/>
              </w:rPr>
            </w:pPr>
          </w:p>
          <w:p w14:paraId="3A64ED66" w14:textId="77777777" w:rsidR="0065242E" w:rsidRDefault="0065242E" w:rsidP="00F446F7">
            <w:pPr>
              <w:tabs>
                <w:tab w:val="left" w:pos="4283"/>
                <w:tab w:val="left" w:pos="4680"/>
                <w:tab w:val="center" w:pos="6694"/>
              </w:tabs>
              <w:jc w:val="both"/>
              <w:rPr>
                <w:rFonts w:ascii="David" w:hAnsi="David" w:cs="David"/>
                <w:b/>
                <w:bCs/>
                <w:sz w:val="24"/>
                <w:szCs w:val="24"/>
                <w:rtl/>
              </w:rPr>
            </w:pPr>
          </w:p>
          <w:p w14:paraId="518AC7C6" w14:textId="77777777" w:rsidR="0065242E" w:rsidRDefault="0065242E" w:rsidP="00F446F7">
            <w:pPr>
              <w:tabs>
                <w:tab w:val="left" w:pos="4283"/>
                <w:tab w:val="left" w:pos="4680"/>
                <w:tab w:val="center" w:pos="6694"/>
              </w:tabs>
              <w:jc w:val="both"/>
              <w:rPr>
                <w:rFonts w:ascii="David" w:hAnsi="David" w:cs="David"/>
                <w:b/>
                <w:bCs/>
                <w:sz w:val="24"/>
                <w:szCs w:val="24"/>
                <w:rtl/>
              </w:rPr>
            </w:pPr>
          </w:p>
          <w:p w14:paraId="40BCBEE4" w14:textId="77777777" w:rsidR="0065242E" w:rsidRDefault="0065242E" w:rsidP="00F446F7">
            <w:pPr>
              <w:tabs>
                <w:tab w:val="left" w:pos="4283"/>
                <w:tab w:val="left" w:pos="4680"/>
                <w:tab w:val="center" w:pos="6694"/>
              </w:tabs>
              <w:jc w:val="both"/>
              <w:rPr>
                <w:rFonts w:ascii="David" w:hAnsi="David" w:cs="David"/>
                <w:b/>
                <w:bCs/>
                <w:sz w:val="24"/>
                <w:szCs w:val="24"/>
                <w:rtl/>
              </w:rPr>
            </w:pPr>
          </w:p>
          <w:p w14:paraId="76D7680C" w14:textId="541EE825" w:rsidR="0065242E" w:rsidRPr="0050219E" w:rsidRDefault="0065242E" w:rsidP="00F446F7">
            <w:pPr>
              <w:tabs>
                <w:tab w:val="left" w:pos="4283"/>
                <w:tab w:val="left" w:pos="4680"/>
                <w:tab w:val="center" w:pos="6694"/>
              </w:tabs>
              <w:jc w:val="both"/>
              <w:rPr>
                <w:rFonts w:ascii="David" w:hAnsi="David" w:cs="David"/>
                <w:b/>
                <w:bCs/>
                <w:sz w:val="24"/>
                <w:szCs w:val="24"/>
                <w:rtl/>
              </w:rPr>
            </w:pPr>
          </w:p>
        </w:tc>
      </w:tr>
      <w:tr w:rsidR="00EA53B4" w14:paraId="3C61FF69" w14:textId="77777777" w:rsidTr="00ED4CE1">
        <w:tc>
          <w:tcPr>
            <w:tcW w:w="10349" w:type="dxa"/>
          </w:tcPr>
          <w:p w14:paraId="484B0267" w14:textId="2E550540" w:rsidR="00EA53B4" w:rsidRPr="00D03C2F" w:rsidRDefault="00EA53B4" w:rsidP="00EE06F7">
            <w:pPr>
              <w:tabs>
                <w:tab w:val="left" w:pos="4283"/>
                <w:tab w:val="left" w:pos="4680"/>
                <w:tab w:val="center" w:pos="6694"/>
              </w:tabs>
              <w:contextualSpacing/>
              <w:jc w:val="center"/>
              <w:rPr>
                <w:rFonts w:ascii="David" w:hAnsi="David" w:cs="David"/>
                <w:b/>
                <w:bCs/>
                <w:sz w:val="32"/>
                <w:szCs w:val="32"/>
                <w:rtl/>
              </w:rPr>
            </w:pPr>
            <w:r w:rsidRPr="00D03C2F">
              <w:rPr>
                <w:rFonts w:ascii="David" w:hAnsi="David" w:cs="David" w:hint="cs"/>
                <w:b/>
                <w:bCs/>
                <w:sz w:val="32"/>
                <w:szCs w:val="32"/>
                <w:rtl/>
              </w:rPr>
              <w:lastRenderedPageBreak/>
              <w:t>שכה</w:t>
            </w:r>
            <w:r w:rsidRPr="00D03C2F">
              <w:rPr>
                <w:rFonts w:ascii="David" w:hAnsi="David" w:cs="David"/>
                <w:b/>
                <w:bCs/>
                <w:sz w:val="32"/>
                <w:szCs w:val="32"/>
                <w:rtl/>
              </w:rPr>
              <w:t xml:space="preserve"> – </w:t>
            </w:r>
            <w:r w:rsidRPr="00D03C2F">
              <w:rPr>
                <w:rFonts w:ascii="David" w:hAnsi="David" w:cs="David" w:hint="cs"/>
                <w:b/>
                <w:bCs/>
                <w:sz w:val="32"/>
                <w:szCs w:val="32"/>
                <w:rtl/>
              </w:rPr>
              <w:t>דין ב' עיסות שאין בהם שיעור</w:t>
            </w:r>
          </w:p>
        </w:tc>
        <w:tc>
          <w:tcPr>
            <w:tcW w:w="1701" w:type="dxa"/>
          </w:tcPr>
          <w:p w14:paraId="288FE088" w14:textId="77777777" w:rsidR="00EA53B4" w:rsidRPr="0050219E" w:rsidRDefault="00EA53B4" w:rsidP="0050219E">
            <w:pPr>
              <w:tabs>
                <w:tab w:val="left" w:pos="4283"/>
                <w:tab w:val="left" w:pos="4680"/>
                <w:tab w:val="center" w:pos="6694"/>
              </w:tabs>
              <w:contextualSpacing/>
              <w:rPr>
                <w:rFonts w:ascii="David" w:hAnsi="David" w:cs="David"/>
                <w:b/>
                <w:bCs/>
                <w:sz w:val="24"/>
                <w:szCs w:val="24"/>
                <w:rtl/>
              </w:rPr>
            </w:pPr>
          </w:p>
        </w:tc>
        <w:tc>
          <w:tcPr>
            <w:tcW w:w="3681" w:type="dxa"/>
          </w:tcPr>
          <w:p w14:paraId="1E0BE624" w14:textId="0B0A634B" w:rsidR="00EA53B4" w:rsidRPr="0050219E" w:rsidRDefault="00EA53B4" w:rsidP="0050219E">
            <w:pPr>
              <w:tabs>
                <w:tab w:val="left" w:pos="4283"/>
                <w:tab w:val="left" w:pos="4680"/>
                <w:tab w:val="center" w:pos="6694"/>
              </w:tabs>
              <w:contextualSpacing/>
              <w:rPr>
                <w:rFonts w:ascii="David" w:hAnsi="David" w:cs="David"/>
                <w:b/>
                <w:bCs/>
                <w:sz w:val="24"/>
                <w:szCs w:val="24"/>
                <w:rtl/>
              </w:rPr>
            </w:pPr>
          </w:p>
        </w:tc>
      </w:tr>
      <w:tr w:rsidR="00C51417" w14:paraId="4E018849" w14:textId="77777777" w:rsidTr="00ED4CE1">
        <w:tc>
          <w:tcPr>
            <w:tcW w:w="10349" w:type="dxa"/>
          </w:tcPr>
          <w:p w14:paraId="45B20D42" w14:textId="5C39F7A3" w:rsidR="00C51417" w:rsidRPr="00796581" w:rsidRDefault="00C51417" w:rsidP="001723F3">
            <w:pPr>
              <w:contextualSpacing/>
              <w:jc w:val="both"/>
              <w:rPr>
                <w:rFonts w:ascii="David" w:hAnsi="David" w:cs="David"/>
                <w:b/>
                <w:bCs/>
                <w:sz w:val="24"/>
                <w:szCs w:val="24"/>
                <w:u w:val="single"/>
                <w:rtl/>
              </w:rPr>
            </w:pPr>
            <w:r w:rsidRPr="007754CA">
              <w:rPr>
                <w:rFonts w:ascii="David" w:hAnsi="David" w:cs="David"/>
                <w:b/>
                <w:bCs/>
                <w:sz w:val="32"/>
                <w:szCs w:val="32"/>
                <w:u w:val="single"/>
                <w:rtl/>
              </w:rPr>
              <w:t>סעיף א</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שתי עיסות שאין בשום אחת שיעור</w:t>
            </w:r>
          </w:p>
          <w:p w14:paraId="5AB37671" w14:textId="77777777" w:rsidR="00C51417" w:rsidRPr="00F61A6A" w:rsidRDefault="00C51417" w:rsidP="001723F3">
            <w:pPr>
              <w:contextualSpacing/>
              <w:jc w:val="both"/>
              <w:rPr>
                <w:rFonts w:ascii="David" w:hAnsi="David" w:cs="David"/>
                <w:b/>
                <w:bCs/>
                <w:sz w:val="24"/>
                <w:szCs w:val="24"/>
                <w:rtl/>
              </w:rPr>
            </w:pPr>
            <w:r w:rsidRPr="00F61A6A">
              <w:rPr>
                <w:rFonts w:ascii="David" w:hAnsi="David" w:cs="David"/>
                <w:b/>
                <w:bCs/>
                <w:sz w:val="24"/>
                <w:szCs w:val="24"/>
                <w:rtl/>
              </w:rPr>
              <w:t xml:space="preserve">שְׁתֵּי </w:t>
            </w:r>
            <w:proofErr w:type="spellStart"/>
            <w:r w:rsidRPr="00F61A6A">
              <w:rPr>
                <w:rFonts w:ascii="David" w:hAnsi="David" w:cs="David"/>
                <w:b/>
                <w:bCs/>
                <w:sz w:val="24"/>
                <w:szCs w:val="24"/>
                <w:rtl/>
              </w:rPr>
              <w:t>עִסוֹת</w:t>
            </w:r>
            <w:proofErr w:type="spellEnd"/>
            <w:r w:rsidRPr="00F61A6A">
              <w:rPr>
                <w:rFonts w:ascii="David" w:hAnsi="David" w:cs="David"/>
                <w:b/>
                <w:bCs/>
                <w:sz w:val="24"/>
                <w:szCs w:val="24"/>
                <w:rtl/>
              </w:rPr>
              <w:t xml:space="preserve"> שֶׁאֵין בְּשׁוּם אַחַת כַּשִּׁעוּר, אִם נוֹגְעוֹת זוֹ בְּזוֹ עַד שֶׁנִּדְבָּקִים מְעַט זוֹ בְּזוֹ, מִצְטָרְפִים, אִם הֵם מִמִּין הָרָאוּי לְהִצְטָרֵף, כְּפִי מַה שֶּׁנִּתְבָּאֵר בְּסִימָן </w:t>
            </w:r>
            <w:proofErr w:type="spellStart"/>
            <w:r w:rsidRPr="00F61A6A">
              <w:rPr>
                <w:rFonts w:ascii="David" w:hAnsi="David" w:cs="David"/>
                <w:b/>
                <w:bCs/>
                <w:sz w:val="24"/>
                <w:szCs w:val="24"/>
                <w:rtl/>
              </w:rPr>
              <w:t>שכ</w:t>
            </w:r>
            <w:proofErr w:type="spellEnd"/>
            <w:r w:rsidRPr="00F61A6A">
              <w:rPr>
                <w:rFonts w:ascii="David" w:hAnsi="David" w:cs="David"/>
                <w:b/>
                <w:bCs/>
                <w:sz w:val="24"/>
                <w:szCs w:val="24"/>
                <w:rtl/>
              </w:rPr>
              <w:t xml:space="preserve">''ד. וְאִם אֵינָם נִדְבָּקִים, וְהֵם בְּסַל אֶחָד, הַסַל מְצָרְפָן </w:t>
            </w:r>
            <w:proofErr w:type="spellStart"/>
            <w:r w:rsidRPr="00F61A6A">
              <w:rPr>
                <w:rFonts w:ascii="David" w:hAnsi="David" w:cs="David"/>
                <w:b/>
                <w:bCs/>
                <w:sz w:val="24"/>
                <w:szCs w:val="24"/>
                <w:rtl/>
              </w:rPr>
              <w:t>וַאֲפִלּו</w:t>
            </w:r>
            <w:proofErr w:type="spellEnd"/>
            <w:r w:rsidRPr="00F61A6A">
              <w:rPr>
                <w:rFonts w:ascii="David" w:hAnsi="David" w:cs="David"/>
                <w:b/>
                <w:bCs/>
                <w:sz w:val="24"/>
                <w:szCs w:val="24"/>
                <w:rtl/>
              </w:rPr>
              <w:t xml:space="preserve">ּ אַחַר שֶׁנֶּאֱפָה וְנַעֲשָׂה פַּת. וְאִם נְתָנָם עַל </w:t>
            </w:r>
            <w:proofErr w:type="spellStart"/>
            <w:r w:rsidRPr="00F61A6A">
              <w:rPr>
                <w:rFonts w:ascii="David" w:hAnsi="David" w:cs="David"/>
                <w:b/>
                <w:bCs/>
                <w:sz w:val="24"/>
                <w:szCs w:val="24"/>
                <w:rtl/>
              </w:rPr>
              <w:t>טַבְלָא</w:t>
            </w:r>
            <w:proofErr w:type="spellEnd"/>
            <w:r w:rsidRPr="00F61A6A">
              <w:rPr>
                <w:rFonts w:ascii="David" w:hAnsi="David" w:cs="David"/>
                <w:b/>
                <w:bCs/>
                <w:sz w:val="24"/>
                <w:szCs w:val="24"/>
                <w:rtl/>
              </w:rPr>
              <w:t xml:space="preserve"> שֶׁאֵין לָהּ לְבַזְבָּז, אֵינָם מִצְטָרְפִים. </w:t>
            </w:r>
            <w:r w:rsidRPr="00F61A6A">
              <w:rPr>
                <w:rFonts w:ascii="David" w:hAnsi="David" w:cs="Guttman Rashi"/>
                <w:b/>
                <w:bCs/>
                <w:sz w:val="24"/>
                <w:szCs w:val="24"/>
                <w:rtl/>
              </w:rPr>
              <w:t xml:space="preserve">הַגָּה: וְלָכֵן כְּשֶׁמְּצָרְפָם בִּכְלִי יִזָּהֵר שֶׁלֹּא יֵצֵא שׁוּם דָּבָר לְמַעְלָה מִדָּפְנֵי הַכְּלִי, </w:t>
            </w:r>
            <w:proofErr w:type="spellStart"/>
            <w:r w:rsidRPr="00F61A6A">
              <w:rPr>
                <w:rFonts w:ascii="David" w:hAnsi="David" w:cs="Guttman Rashi"/>
                <w:b/>
                <w:bCs/>
                <w:sz w:val="24"/>
                <w:szCs w:val="24"/>
                <w:rtl/>
              </w:rPr>
              <w:t>דְּהַיְנו</w:t>
            </w:r>
            <w:proofErr w:type="spellEnd"/>
            <w:r w:rsidRPr="00F61A6A">
              <w:rPr>
                <w:rFonts w:ascii="David" w:hAnsi="David" w:cs="Guttman Rashi"/>
                <w:b/>
                <w:bCs/>
                <w:sz w:val="24"/>
                <w:szCs w:val="24"/>
                <w:rtl/>
              </w:rPr>
              <w:t>ּ שֶׁיְּהֵא כָּל כִּכָּר אֶחָד אוֹ עִסָּה לְמַעְלָה מִדָּפְנֵי הַכְּלִי (טוּר).</w:t>
            </w:r>
            <w:r w:rsidRPr="00F61A6A">
              <w:rPr>
                <w:rFonts w:ascii="David" w:hAnsi="David" w:cs="David"/>
                <w:b/>
                <w:bCs/>
                <w:sz w:val="24"/>
                <w:szCs w:val="24"/>
                <w:rtl/>
              </w:rPr>
              <w:t xml:space="preserve"> וְיֵשׁ מִי שֶׁאוֹמֵר שֶׁאִם מְכַסֶה הַפַּת בְּמַפָּה חָשׁוּב כְּמוֹ כְּלִי לְצָרְפָן.</w:t>
            </w:r>
          </w:p>
          <w:p w14:paraId="4A43DF6A" w14:textId="77777777" w:rsidR="00C51417" w:rsidRDefault="00C51417">
            <w:pPr>
              <w:pStyle w:val="a8"/>
              <w:numPr>
                <w:ilvl w:val="0"/>
                <w:numId w:val="22"/>
              </w:numPr>
              <w:jc w:val="both"/>
              <w:rPr>
                <w:rFonts w:ascii="David" w:hAnsi="David" w:cs="David"/>
                <w:b/>
                <w:bCs/>
                <w:sz w:val="24"/>
                <w:szCs w:val="24"/>
              </w:rPr>
            </w:pPr>
            <w:r>
              <w:rPr>
                <w:rFonts w:ascii="David" w:hAnsi="David" w:cs="David" w:hint="cs"/>
                <w:b/>
                <w:bCs/>
                <w:sz w:val="24"/>
                <w:szCs w:val="24"/>
                <w:rtl/>
              </w:rPr>
              <w:t xml:space="preserve">שתי עיסות שאין בשום אחת כשיעור </w:t>
            </w:r>
            <w:r>
              <w:rPr>
                <w:rFonts w:ascii="David" w:hAnsi="David" w:cs="David"/>
                <w:b/>
                <w:bCs/>
                <w:sz w:val="24"/>
                <w:szCs w:val="24"/>
                <w:rtl/>
              </w:rPr>
              <w:t>–</w:t>
            </w:r>
            <w:r>
              <w:rPr>
                <w:rFonts w:ascii="David" w:hAnsi="David" w:cs="David" w:hint="cs"/>
                <w:b/>
                <w:bCs/>
                <w:sz w:val="24"/>
                <w:szCs w:val="24"/>
                <w:rtl/>
              </w:rPr>
              <w:t xml:space="preserve"> משנה חלה (פ"ד, מ"א) "שתי נשים שעשו שני </w:t>
            </w:r>
            <w:proofErr w:type="spellStart"/>
            <w:r>
              <w:rPr>
                <w:rFonts w:ascii="David" w:hAnsi="David" w:cs="David" w:hint="cs"/>
                <w:b/>
                <w:bCs/>
                <w:sz w:val="24"/>
                <w:szCs w:val="24"/>
                <w:rtl/>
              </w:rPr>
              <w:t>קבין</w:t>
            </w:r>
            <w:proofErr w:type="spellEnd"/>
            <w:r>
              <w:rPr>
                <w:rFonts w:ascii="David" w:hAnsi="David" w:cs="David" w:hint="cs"/>
                <w:b/>
                <w:bCs/>
                <w:sz w:val="24"/>
                <w:szCs w:val="24"/>
                <w:rtl/>
              </w:rPr>
              <w:t xml:space="preserve"> ונגעו זה בזה, אפילו הם ממין אחד פטורים, ובזמן שהם של </w:t>
            </w:r>
            <w:proofErr w:type="spellStart"/>
            <w:r>
              <w:rPr>
                <w:rFonts w:ascii="David" w:hAnsi="David" w:cs="David" w:hint="cs"/>
                <w:b/>
                <w:bCs/>
                <w:sz w:val="24"/>
                <w:szCs w:val="24"/>
                <w:rtl/>
              </w:rPr>
              <w:t>אשה</w:t>
            </w:r>
            <w:proofErr w:type="spellEnd"/>
            <w:r>
              <w:rPr>
                <w:rFonts w:ascii="David" w:hAnsi="David" w:cs="David" w:hint="cs"/>
                <w:b/>
                <w:bCs/>
                <w:sz w:val="24"/>
                <w:szCs w:val="24"/>
                <w:rtl/>
              </w:rPr>
              <w:t xml:space="preserve"> אחת מין במינו חייב, ושלא במינו פטור", יוצא מהסיפא של המשנה שבאופן שיש שתי עיסות של קב לכל עיסה ונוגעות זו בזו, אם הם מאותו המין (כגון חיטים) הרי העיסה חייבת בחלה.</w:t>
            </w:r>
          </w:p>
          <w:p w14:paraId="268457F7" w14:textId="3477B065" w:rsidR="00C51417" w:rsidRDefault="00C51417">
            <w:pPr>
              <w:pStyle w:val="a8"/>
              <w:numPr>
                <w:ilvl w:val="0"/>
                <w:numId w:val="22"/>
              </w:numPr>
              <w:jc w:val="both"/>
              <w:rPr>
                <w:rFonts w:ascii="David" w:hAnsi="David" w:cs="David"/>
                <w:b/>
                <w:bCs/>
                <w:sz w:val="24"/>
                <w:szCs w:val="24"/>
              </w:rPr>
            </w:pPr>
            <w:r>
              <w:rPr>
                <w:rFonts w:ascii="David" w:hAnsi="David" w:cs="David" w:hint="cs"/>
                <w:b/>
                <w:bCs/>
                <w:sz w:val="24"/>
                <w:szCs w:val="24"/>
                <w:rtl/>
              </w:rPr>
              <w:t xml:space="preserve">הסל מצרפן </w:t>
            </w:r>
            <w:r>
              <w:rPr>
                <w:rFonts w:ascii="David" w:hAnsi="David" w:cs="David"/>
                <w:b/>
                <w:bCs/>
                <w:sz w:val="24"/>
                <w:szCs w:val="24"/>
                <w:rtl/>
              </w:rPr>
              <w:t>–</w:t>
            </w:r>
            <w:r>
              <w:rPr>
                <w:rFonts w:ascii="David" w:hAnsi="David" w:cs="David" w:hint="cs"/>
                <w:b/>
                <w:bCs/>
                <w:sz w:val="24"/>
                <w:szCs w:val="24"/>
                <w:rtl/>
              </w:rPr>
              <w:t xml:space="preserve"> במשנה בחלה (פ"ב, מ"ד), קיימת מחלוקת בין ת"ק </w:t>
            </w:r>
            <w:proofErr w:type="spellStart"/>
            <w:r>
              <w:rPr>
                <w:rFonts w:ascii="David" w:hAnsi="David" w:cs="David" w:hint="cs"/>
                <w:b/>
                <w:bCs/>
                <w:sz w:val="24"/>
                <w:szCs w:val="24"/>
                <w:rtl/>
              </w:rPr>
              <w:t>לר</w:t>
            </w:r>
            <w:proofErr w:type="spellEnd"/>
            <w:r>
              <w:rPr>
                <w:rFonts w:ascii="David" w:hAnsi="David" w:cs="David" w:hint="cs"/>
                <w:b/>
                <w:bCs/>
                <w:sz w:val="24"/>
                <w:szCs w:val="24"/>
                <w:rtl/>
              </w:rPr>
              <w:t xml:space="preserve">' אליעזר באופן שיש שתי עיסות שכל אחת היא פחות מהשיעור, מהו האופן שבו העיסות יצטרפו לשיעור חלה, </w:t>
            </w:r>
            <w:proofErr w:type="spellStart"/>
            <w:r>
              <w:rPr>
                <w:rFonts w:ascii="David" w:hAnsi="David" w:cs="David" w:hint="cs"/>
                <w:b/>
                <w:bCs/>
                <w:sz w:val="24"/>
                <w:szCs w:val="24"/>
                <w:rtl/>
              </w:rPr>
              <w:t>לת"ק</w:t>
            </w:r>
            <w:proofErr w:type="spellEnd"/>
            <w:r>
              <w:rPr>
                <w:rFonts w:ascii="David" w:hAnsi="David" w:cs="David" w:hint="cs"/>
                <w:b/>
                <w:bCs/>
                <w:sz w:val="24"/>
                <w:szCs w:val="24"/>
                <w:rtl/>
              </w:rPr>
              <w:t xml:space="preserve"> באופן שנוגעות זו בזו עד </w:t>
            </w:r>
            <w:proofErr w:type="spellStart"/>
            <w:r>
              <w:rPr>
                <w:rFonts w:ascii="David" w:hAnsi="David" w:cs="David" w:hint="cs"/>
                <w:b/>
                <w:bCs/>
                <w:sz w:val="24"/>
                <w:szCs w:val="24"/>
                <w:rtl/>
              </w:rPr>
              <w:t>שישוכו</w:t>
            </w:r>
            <w:proofErr w:type="spellEnd"/>
            <w:r>
              <w:rPr>
                <w:rFonts w:ascii="David" w:hAnsi="David" w:cs="David" w:hint="cs"/>
                <w:b/>
                <w:bCs/>
                <w:sz w:val="24"/>
                <w:szCs w:val="24"/>
                <w:rtl/>
              </w:rPr>
              <w:t xml:space="preserve"> (והכוונה שיהיו דבוקות זו בזו, שאם בא להפרידן תתלוש ככר מחברתה משהו, ונראה כאילו נשכו זה לזה), ואילו גם באופן שרודה את החלות מהתנור ונותן אותם בסל, הסל מצרפן לחלה,  </w:t>
            </w:r>
            <w:proofErr w:type="spellStart"/>
            <w:r>
              <w:rPr>
                <w:rFonts w:ascii="David" w:hAnsi="David" w:cs="David" w:hint="cs"/>
                <w:b/>
                <w:bCs/>
                <w:sz w:val="24"/>
                <w:szCs w:val="24"/>
                <w:rtl/>
              </w:rPr>
              <w:t>לר</w:t>
            </w:r>
            <w:proofErr w:type="spellEnd"/>
            <w:r>
              <w:rPr>
                <w:rFonts w:ascii="David" w:hAnsi="David" w:cs="David" w:hint="cs"/>
                <w:b/>
                <w:bCs/>
                <w:sz w:val="24"/>
                <w:szCs w:val="24"/>
                <w:rtl/>
              </w:rPr>
              <w:t xml:space="preserve">' אליעזר </w:t>
            </w:r>
            <w:proofErr w:type="spellStart"/>
            <w:r>
              <w:rPr>
                <w:rFonts w:ascii="David" w:hAnsi="David" w:cs="David" w:hint="cs"/>
                <w:b/>
                <w:bCs/>
                <w:sz w:val="24"/>
                <w:szCs w:val="24"/>
                <w:rtl/>
              </w:rPr>
              <w:t>מיירי</w:t>
            </w:r>
            <w:proofErr w:type="spellEnd"/>
            <w:r>
              <w:rPr>
                <w:rFonts w:ascii="David" w:hAnsi="David" w:cs="David" w:hint="cs"/>
                <w:b/>
                <w:bCs/>
                <w:sz w:val="24"/>
                <w:szCs w:val="24"/>
                <w:rtl/>
              </w:rPr>
              <w:t xml:space="preserve"> באופן שלא הופרשה חלה בעודן עיסה, ונפסקה הלכה כר' אליעזר, </w:t>
            </w:r>
            <w:proofErr w:type="spellStart"/>
            <w:r>
              <w:rPr>
                <w:rFonts w:ascii="David" w:hAnsi="David" w:cs="David" w:hint="cs"/>
                <w:b/>
                <w:bCs/>
                <w:sz w:val="24"/>
                <w:szCs w:val="24"/>
                <w:rtl/>
              </w:rPr>
              <w:t>והסמ"ג</w:t>
            </w:r>
            <w:proofErr w:type="spellEnd"/>
            <w:r>
              <w:rPr>
                <w:rFonts w:ascii="David" w:hAnsi="David" w:cs="David" w:hint="cs"/>
                <w:b/>
                <w:bCs/>
                <w:sz w:val="24"/>
                <w:szCs w:val="24"/>
                <w:rtl/>
              </w:rPr>
              <w:t xml:space="preserve"> כתב בשם ר"י, שנראה שצירוף בסל מועיל רק באופן שנוגעים אחד בשני.</w:t>
            </w:r>
          </w:p>
          <w:p w14:paraId="648B0C35" w14:textId="2D9B6B33" w:rsidR="00C51417" w:rsidRDefault="00C51417">
            <w:pPr>
              <w:pStyle w:val="a8"/>
              <w:numPr>
                <w:ilvl w:val="0"/>
                <w:numId w:val="22"/>
              </w:numPr>
              <w:jc w:val="both"/>
              <w:rPr>
                <w:rFonts w:ascii="David" w:hAnsi="David" w:cs="David"/>
                <w:b/>
                <w:bCs/>
                <w:sz w:val="24"/>
                <w:szCs w:val="24"/>
              </w:rPr>
            </w:pPr>
            <w:r>
              <w:rPr>
                <w:rFonts w:ascii="David" w:hAnsi="David" w:cs="David" w:hint="cs"/>
                <w:b/>
                <w:bCs/>
                <w:sz w:val="24"/>
                <w:szCs w:val="24"/>
                <w:rtl/>
              </w:rPr>
              <w:t xml:space="preserve">ואם נתנם על </w:t>
            </w:r>
            <w:proofErr w:type="spellStart"/>
            <w:r>
              <w:rPr>
                <w:rFonts w:ascii="David" w:hAnsi="David" w:cs="David" w:hint="cs"/>
                <w:b/>
                <w:bCs/>
                <w:sz w:val="24"/>
                <w:szCs w:val="24"/>
                <w:rtl/>
              </w:rPr>
              <w:t>טבלא</w:t>
            </w:r>
            <w:proofErr w:type="spellEnd"/>
            <w:r>
              <w:rPr>
                <w:rFonts w:ascii="David" w:hAnsi="David" w:cs="David" w:hint="cs"/>
                <w:b/>
                <w:bCs/>
                <w:sz w:val="24"/>
                <w:szCs w:val="24"/>
                <w:rtl/>
              </w:rPr>
              <w:t xml:space="preserve"> </w:t>
            </w:r>
            <w:r>
              <w:rPr>
                <w:rFonts w:ascii="David" w:hAnsi="David" w:cs="David"/>
                <w:b/>
                <w:bCs/>
                <w:sz w:val="24"/>
                <w:szCs w:val="24"/>
                <w:rtl/>
              </w:rPr>
              <w:t>–</w:t>
            </w:r>
            <w:r>
              <w:rPr>
                <w:rFonts w:ascii="David" w:hAnsi="David" w:cs="David" w:hint="cs"/>
                <w:b/>
                <w:bCs/>
                <w:sz w:val="24"/>
                <w:szCs w:val="24"/>
                <w:rtl/>
              </w:rPr>
              <w:t xml:space="preserve"> איתא בפסחים (מח:) "</w:t>
            </w:r>
            <w:proofErr w:type="spellStart"/>
            <w:r>
              <w:rPr>
                <w:rFonts w:ascii="David" w:hAnsi="David" w:cs="David" w:hint="cs"/>
                <w:b/>
                <w:bCs/>
                <w:sz w:val="24"/>
                <w:szCs w:val="24"/>
                <w:rtl/>
              </w:rPr>
              <w:t>טבלא</w:t>
            </w:r>
            <w:proofErr w:type="spellEnd"/>
            <w:r>
              <w:rPr>
                <w:rFonts w:ascii="David" w:hAnsi="David" w:cs="David" w:hint="cs"/>
                <w:b/>
                <w:bCs/>
                <w:sz w:val="24"/>
                <w:szCs w:val="24"/>
                <w:rtl/>
              </w:rPr>
              <w:t xml:space="preserve"> שאין לה לבזבז מהו ? תוך כלי בעינן </w:t>
            </w:r>
            <w:proofErr w:type="spellStart"/>
            <w:r>
              <w:rPr>
                <w:rFonts w:ascii="David" w:hAnsi="David" w:cs="David" w:hint="cs"/>
                <w:b/>
                <w:bCs/>
                <w:sz w:val="24"/>
                <w:szCs w:val="24"/>
                <w:rtl/>
              </w:rPr>
              <w:t>וליכא</w:t>
            </w:r>
            <w:proofErr w:type="spellEnd"/>
            <w:r>
              <w:rPr>
                <w:rFonts w:ascii="David" w:hAnsi="David" w:cs="David" w:hint="cs"/>
                <w:b/>
                <w:bCs/>
                <w:sz w:val="24"/>
                <w:szCs w:val="24"/>
                <w:rtl/>
              </w:rPr>
              <w:t xml:space="preserve">, או דילמא אויר כלי בעינן ואיכא" </w:t>
            </w:r>
            <w:proofErr w:type="spellStart"/>
            <w:r>
              <w:rPr>
                <w:rFonts w:ascii="David" w:hAnsi="David" w:cs="David" w:hint="cs"/>
                <w:b/>
                <w:bCs/>
                <w:sz w:val="24"/>
                <w:szCs w:val="24"/>
                <w:rtl/>
              </w:rPr>
              <w:t>וסלקא</w:t>
            </w:r>
            <w:proofErr w:type="spellEnd"/>
            <w:r>
              <w:rPr>
                <w:rFonts w:ascii="David" w:hAnsi="David" w:cs="David" w:hint="cs"/>
                <w:b/>
                <w:bCs/>
                <w:sz w:val="24"/>
                <w:szCs w:val="24"/>
                <w:rtl/>
              </w:rPr>
              <w:t xml:space="preserve"> בתיקו, לפיכך פסק הרמב"ם שאם צרפם בכלי שאין בו בית קיבול הוי ספק ובאופן דהוי מדרבנן פטור (ספק בדרבנן </w:t>
            </w:r>
            <w:proofErr w:type="spellStart"/>
            <w:r>
              <w:rPr>
                <w:rFonts w:ascii="David" w:hAnsi="David" w:cs="David" w:hint="cs"/>
                <w:b/>
                <w:bCs/>
                <w:sz w:val="24"/>
                <w:szCs w:val="24"/>
                <w:rtl/>
              </w:rPr>
              <w:t>לקולא</w:t>
            </w:r>
            <w:proofErr w:type="spellEnd"/>
            <w:r>
              <w:rPr>
                <w:rFonts w:ascii="David" w:hAnsi="David" w:cs="David" w:hint="cs"/>
                <w:b/>
                <w:bCs/>
                <w:sz w:val="24"/>
                <w:szCs w:val="24"/>
                <w:rtl/>
              </w:rPr>
              <w:t>), וכתב הטור, שאם מצרפם בכלי צריך שלא יצא ממנו שום דבר מדופני הכלי.</w:t>
            </w:r>
          </w:p>
          <w:p w14:paraId="063F68FD" w14:textId="7BD16886" w:rsidR="00C51417" w:rsidRPr="00197D5A" w:rsidRDefault="00C51417">
            <w:pPr>
              <w:pStyle w:val="a8"/>
              <w:numPr>
                <w:ilvl w:val="0"/>
                <w:numId w:val="22"/>
              </w:numPr>
              <w:jc w:val="both"/>
              <w:rPr>
                <w:rFonts w:ascii="David" w:hAnsi="David" w:cs="David"/>
                <w:b/>
                <w:bCs/>
                <w:sz w:val="24"/>
                <w:szCs w:val="24"/>
                <w:rtl/>
              </w:rPr>
            </w:pPr>
            <w:r>
              <w:rPr>
                <w:rFonts w:ascii="David" w:hAnsi="David" w:cs="David" w:hint="cs"/>
                <w:b/>
                <w:bCs/>
                <w:sz w:val="24"/>
                <w:szCs w:val="24"/>
                <w:rtl/>
              </w:rPr>
              <w:t xml:space="preserve">ויש מי שאומר שאם מכסה הפת במפה </w:t>
            </w:r>
            <w:r>
              <w:rPr>
                <w:rFonts w:ascii="David" w:hAnsi="David" w:cs="David"/>
                <w:b/>
                <w:bCs/>
                <w:sz w:val="24"/>
                <w:szCs w:val="24"/>
                <w:rtl/>
              </w:rPr>
              <w:t>–</w:t>
            </w:r>
            <w:r>
              <w:rPr>
                <w:rFonts w:ascii="David" w:hAnsi="David" w:cs="David" w:hint="cs"/>
                <w:b/>
                <w:bCs/>
                <w:sz w:val="24"/>
                <w:szCs w:val="24"/>
                <w:rtl/>
              </w:rPr>
              <w:t xml:space="preserve"> כן כתב </w:t>
            </w:r>
            <w:proofErr w:type="spellStart"/>
            <w:r>
              <w:rPr>
                <w:rFonts w:ascii="David" w:hAnsi="David" w:cs="David" w:hint="cs"/>
                <w:b/>
                <w:bCs/>
                <w:sz w:val="24"/>
                <w:szCs w:val="24"/>
                <w:rtl/>
              </w:rPr>
              <w:t>הסמ"ק</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והש"ך</w:t>
            </w:r>
            <w:proofErr w:type="spellEnd"/>
            <w:r>
              <w:rPr>
                <w:rFonts w:ascii="David" w:hAnsi="David" w:cs="David" w:hint="cs"/>
                <w:b/>
                <w:bCs/>
                <w:sz w:val="24"/>
                <w:szCs w:val="24"/>
                <w:rtl/>
              </w:rPr>
              <w:t xml:space="preserve"> הקשה, מדוע כתב </w:t>
            </w:r>
            <w:proofErr w:type="spellStart"/>
            <w:r>
              <w:rPr>
                <w:rFonts w:ascii="David" w:hAnsi="David" w:cs="David" w:hint="cs"/>
                <w:b/>
                <w:bCs/>
                <w:sz w:val="24"/>
                <w:szCs w:val="24"/>
                <w:rtl/>
              </w:rPr>
              <w:t>השו"ע</w:t>
            </w:r>
            <w:proofErr w:type="spellEnd"/>
            <w:r>
              <w:rPr>
                <w:rFonts w:ascii="David" w:hAnsi="David" w:cs="David" w:hint="cs"/>
                <w:b/>
                <w:bCs/>
                <w:sz w:val="24"/>
                <w:szCs w:val="24"/>
                <w:rtl/>
              </w:rPr>
              <w:t xml:space="preserve"> "ויש מי שאומר" שהרי אין חולק בדבר.</w:t>
            </w:r>
          </w:p>
        </w:tc>
        <w:tc>
          <w:tcPr>
            <w:tcW w:w="1701" w:type="dxa"/>
            <w:vMerge w:val="restart"/>
          </w:tcPr>
          <w:p w14:paraId="6015F664" w14:textId="77777777" w:rsidR="00C51417" w:rsidRPr="0050219E" w:rsidRDefault="00C51417" w:rsidP="0050219E">
            <w:pPr>
              <w:contextualSpacing/>
              <w:jc w:val="both"/>
              <w:rPr>
                <w:rFonts w:ascii="David" w:hAnsi="David" w:cs="David"/>
                <w:b/>
                <w:bCs/>
                <w:sz w:val="24"/>
                <w:szCs w:val="24"/>
                <w:rtl/>
              </w:rPr>
            </w:pPr>
            <w:r w:rsidRPr="00112A4D">
              <w:rPr>
                <w:rFonts w:ascii="David" w:hAnsi="David" w:cs="David" w:hint="cs"/>
                <w:b/>
                <w:bCs/>
                <w:sz w:val="24"/>
                <w:szCs w:val="24"/>
                <w:rtl/>
              </w:rPr>
              <w:t>שתי עיסות שאין בהם שיעור חלה, האם מצטרפות לשיעור חיוב חלה ?</w:t>
            </w:r>
          </w:p>
          <w:p w14:paraId="459A3AFC" w14:textId="7BA6986F" w:rsidR="00C51417" w:rsidRPr="0004091D" w:rsidRDefault="00C51417" w:rsidP="009D3DBD">
            <w:pPr>
              <w:contextualSpacing/>
              <w:jc w:val="both"/>
              <w:rPr>
                <w:rFonts w:ascii="David" w:hAnsi="David" w:cs="David"/>
                <w:b/>
                <w:bCs/>
                <w:sz w:val="24"/>
                <w:szCs w:val="24"/>
                <w:rtl/>
              </w:rPr>
            </w:pPr>
            <w:r w:rsidRPr="0004091D">
              <w:rPr>
                <w:rFonts w:ascii="David" w:hAnsi="David" w:cs="David" w:hint="cs"/>
                <w:b/>
                <w:bCs/>
                <w:sz w:val="24"/>
                <w:szCs w:val="24"/>
                <w:rtl/>
              </w:rPr>
              <w:t>מה הם התנאים בכדי לאפשר להפריש הפרשת חלה מעיסה זו על חברתה כשכל עיסה נילושה בפני עצמה. א-שיש בכל עיסה שיעור חלה, ב-כשאין בכל עיסה שיעור חלה.</w:t>
            </w:r>
          </w:p>
          <w:p w14:paraId="4132E4DE" w14:textId="5882ECF1" w:rsidR="00A77E82" w:rsidRPr="0004091D" w:rsidRDefault="00A77E82" w:rsidP="009D3DBD">
            <w:pPr>
              <w:contextualSpacing/>
              <w:jc w:val="both"/>
              <w:rPr>
                <w:rFonts w:ascii="David" w:hAnsi="David" w:cs="David"/>
                <w:b/>
                <w:bCs/>
                <w:sz w:val="24"/>
                <w:szCs w:val="24"/>
                <w:rtl/>
              </w:rPr>
            </w:pPr>
          </w:p>
          <w:p w14:paraId="275262ED" w14:textId="2BC514EE" w:rsidR="00A77E82" w:rsidRPr="0004091D" w:rsidRDefault="00A77E82" w:rsidP="00A77E82">
            <w:pPr>
              <w:spacing w:before="0"/>
              <w:jc w:val="both"/>
              <w:rPr>
                <w:rFonts w:cs="David"/>
                <w:b/>
                <w:bCs/>
                <w:sz w:val="24"/>
                <w:szCs w:val="24"/>
                <w:rtl/>
              </w:rPr>
            </w:pPr>
            <w:r w:rsidRPr="0004091D">
              <w:rPr>
                <w:rFonts w:cs="David" w:hint="cs"/>
                <w:b/>
                <w:bCs/>
                <w:sz w:val="24"/>
                <w:szCs w:val="24"/>
                <w:rtl/>
              </w:rPr>
              <w:t>מה דין צירוף בכלי? בצורת הצירוף, במין הראוי להצטרף, בבעלות על העיסה?</w:t>
            </w:r>
          </w:p>
          <w:p w14:paraId="42C0B245" w14:textId="77777777" w:rsidR="00A77E82" w:rsidRPr="0004091D" w:rsidRDefault="00A77E82" w:rsidP="00A77E82">
            <w:pPr>
              <w:spacing w:before="0"/>
              <w:jc w:val="both"/>
              <w:rPr>
                <w:rFonts w:cs="David"/>
                <w:b/>
                <w:bCs/>
                <w:sz w:val="24"/>
                <w:szCs w:val="24"/>
                <w:rtl/>
              </w:rPr>
            </w:pPr>
          </w:p>
          <w:p w14:paraId="31C8C0A7" w14:textId="015AEF86" w:rsidR="00A77E82" w:rsidRPr="0004091D" w:rsidRDefault="00A77E82" w:rsidP="00A77E82">
            <w:pPr>
              <w:contextualSpacing/>
              <w:jc w:val="both"/>
              <w:rPr>
                <w:rFonts w:ascii="David" w:hAnsi="David" w:cs="David"/>
                <w:b/>
                <w:bCs/>
                <w:sz w:val="24"/>
                <w:szCs w:val="24"/>
                <w:rtl/>
              </w:rPr>
            </w:pPr>
            <w:r w:rsidRPr="0004091D">
              <w:rPr>
                <w:rFonts w:cs="David" w:hint="cs"/>
                <w:b/>
                <w:bCs/>
                <w:sz w:val="24"/>
                <w:szCs w:val="24"/>
                <w:rtl/>
              </w:rPr>
              <w:t xml:space="preserve">מה הדין </w:t>
            </w:r>
            <w:proofErr w:type="spellStart"/>
            <w:r w:rsidRPr="0004091D">
              <w:rPr>
                <w:rFonts w:cs="David" w:hint="cs"/>
                <w:b/>
                <w:bCs/>
                <w:sz w:val="24"/>
                <w:szCs w:val="24"/>
                <w:rtl/>
              </w:rPr>
              <w:t>בעירב</w:t>
            </w:r>
            <w:proofErr w:type="spellEnd"/>
            <w:r w:rsidRPr="0004091D">
              <w:rPr>
                <w:rFonts w:cs="David" w:hint="cs"/>
                <w:b/>
                <w:bCs/>
                <w:sz w:val="24"/>
                <w:szCs w:val="24"/>
                <w:rtl/>
              </w:rPr>
              <w:t xml:space="preserve"> קמח של שני מיני תבואה? בעירוב בעיסות?</w:t>
            </w:r>
          </w:p>
          <w:p w14:paraId="12845CA1" w14:textId="0E31286B" w:rsidR="00C51417" w:rsidRPr="0050219E" w:rsidRDefault="00C51417" w:rsidP="002F6941">
            <w:pPr>
              <w:contextualSpacing/>
              <w:jc w:val="both"/>
              <w:rPr>
                <w:rFonts w:ascii="David" w:hAnsi="David" w:cs="David"/>
                <w:b/>
                <w:bCs/>
                <w:sz w:val="24"/>
                <w:szCs w:val="24"/>
                <w:rtl/>
              </w:rPr>
            </w:pPr>
          </w:p>
        </w:tc>
        <w:tc>
          <w:tcPr>
            <w:tcW w:w="3681" w:type="dxa"/>
            <w:vMerge w:val="restart"/>
          </w:tcPr>
          <w:p w14:paraId="1CB04103" w14:textId="77777777" w:rsidR="00C51417" w:rsidRPr="0065242E" w:rsidRDefault="00C51417" w:rsidP="0065242E">
            <w:pPr>
              <w:contextualSpacing/>
              <w:jc w:val="both"/>
              <w:rPr>
                <w:rFonts w:ascii="David" w:hAnsi="David" w:cs="David"/>
                <w:b/>
                <w:bCs/>
                <w:sz w:val="19"/>
                <w:szCs w:val="19"/>
              </w:rPr>
            </w:pPr>
            <w:r w:rsidRPr="0065242E">
              <w:rPr>
                <w:rFonts w:ascii="David" w:hAnsi="David" w:cs="David" w:hint="cs"/>
                <w:b/>
                <w:bCs/>
                <w:sz w:val="19"/>
                <w:szCs w:val="19"/>
                <w:u w:val="single"/>
                <w:rtl/>
              </w:rPr>
              <w:t>שתי עיסות שאין בשום אחת כשיעור</w:t>
            </w:r>
            <w:r w:rsidRPr="0065242E">
              <w:rPr>
                <w:rFonts w:ascii="David" w:hAnsi="David" w:cs="David" w:hint="cs"/>
                <w:b/>
                <w:bCs/>
                <w:sz w:val="19"/>
                <w:szCs w:val="19"/>
                <w:rtl/>
              </w:rPr>
              <w:t xml:space="preserve"> </w:t>
            </w:r>
            <w:r w:rsidRPr="0065242E">
              <w:rPr>
                <w:rFonts w:ascii="David" w:hAnsi="David" w:cs="David"/>
                <w:b/>
                <w:bCs/>
                <w:sz w:val="19"/>
                <w:szCs w:val="19"/>
                <w:rtl/>
              </w:rPr>
              <w:t>–</w:t>
            </w:r>
            <w:r w:rsidRPr="0065242E">
              <w:rPr>
                <w:rFonts w:ascii="David" w:hAnsi="David" w:cs="David" w:hint="cs"/>
                <w:b/>
                <w:bCs/>
                <w:sz w:val="19"/>
                <w:szCs w:val="19"/>
                <w:rtl/>
              </w:rPr>
              <w:t xml:space="preserve"> משנה חלה (פ"ד, מ"א) "שתי נשים שעשו שני </w:t>
            </w:r>
            <w:proofErr w:type="spellStart"/>
            <w:r w:rsidRPr="0065242E">
              <w:rPr>
                <w:rFonts w:ascii="David" w:hAnsi="David" w:cs="David" w:hint="cs"/>
                <w:b/>
                <w:bCs/>
                <w:sz w:val="19"/>
                <w:szCs w:val="19"/>
                <w:rtl/>
              </w:rPr>
              <w:t>קבין</w:t>
            </w:r>
            <w:proofErr w:type="spellEnd"/>
            <w:r w:rsidRPr="0065242E">
              <w:rPr>
                <w:rFonts w:ascii="David" w:hAnsi="David" w:cs="David" w:hint="cs"/>
                <w:b/>
                <w:bCs/>
                <w:sz w:val="19"/>
                <w:szCs w:val="19"/>
                <w:rtl/>
              </w:rPr>
              <w:t xml:space="preserve"> ונגעו זה בזה, אפילו הם ממין אחד פטורים, ובזמן שהם של </w:t>
            </w:r>
            <w:proofErr w:type="spellStart"/>
            <w:r w:rsidRPr="0065242E">
              <w:rPr>
                <w:rFonts w:ascii="David" w:hAnsi="David" w:cs="David" w:hint="cs"/>
                <w:b/>
                <w:bCs/>
                <w:sz w:val="19"/>
                <w:szCs w:val="19"/>
                <w:rtl/>
              </w:rPr>
              <w:t>אשה</w:t>
            </w:r>
            <w:proofErr w:type="spellEnd"/>
            <w:r w:rsidRPr="0065242E">
              <w:rPr>
                <w:rFonts w:ascii="David" w:hAnsi="David" w:cs="David" w:hint="cs"/>
                <w:b/>
                <w:bCs/>
                <w:sz w:val="19"/>
                <w:szCs w:val="19"/>
                <w:rtl/>
              </w:rPr>
              <w:t xml:space="preserve"> אחת מין במינו חייב, ושלא במינו פטור", יוצא מהסיפא של המשנה שבאופן שיש שתי עיסות של קב לכל עיסה ונוגעות זו בזו, אם הם מאותו המין (כגון חיטים) הרי העיסה חייבת בחלה.</w:t>
            </w:r>
          </w:p>
          <w:p w14:paraId="30BACAD6" w14:textId="268972C8" w:rsidR="00C51417" w:rsidRPr="0065242E" w:rsidRDefault="00C51417" w:rsidP="0065242E">
            <w:pPr>
              <w:contextualSpacing/>
              <w:jc w:val="both"/>
              <w:rPr>
                <w:rFonts w:ascii="David" w:hAnsi="David" w:cs="David"/>
                <w:b/>
                <w:bCs/>
                <w:sz w:val="19"/>
                <w:szCs w:val="19"/>
              </w:rPr>
            </w:pPr>
            <w:r w:rsidRPr="0065242E">
              <w:rPr>
                <w:rFonts w:ascii="David" w:hAnsi="David" w:cs="David" w:hint="cs"/>
                <w:b/>
                <w:bCs/>
                <w:sz w:val="19"/>
                <w:szCs w:val="19"/>
                <w:u w:val="single"/>
                <w:rtl/>
              </w:rPr>
              <w:t>האם הסל מצרפן</w:t>
            </w:r>
            <w:r w:rsidRPr="0065242E">
              <w:rPr>
                <w:rFonts w:ascii="David" w:hAnsi="David" w:cs="David" w:hint="cs"/>
                <w:b/>
                <w:bCs/>
                <w:sz w:val="19"/>
                <w:szCs w:val="19"/>
                <w:rtl/>
              </w:rPr>
              <w:t xml:space="preserve"> </w:t>
            </w:r>
            <w:r w:rsidRPr="0065242E">
              <w:rPr>
                <w:rFonts w:ascii="David" w:hAnsi="David" w:cs="David"/>
                <w:b/>
                <w:bCs/>
                <w:sz w:val="19"/>
                <w:szCs w:val="19"/>
                <w:rtl/>
              </w:rPr>
              <w:t>–</w:t>
            </w:r>
            <w:r w:rsidRPr="0065242E">
              <w:rPr>
                <w:rFonts w:ascii="David" w:hAnsi="David" w:cs="David" w:hint="cs"/>
                <w:b/>
                <w:bCs/>
                <w:sz w:val="19"/>
                <w:szCs w:val="19"/>
                <w:rtl/>
              </w:rPr>
              <w:t xml:space="preserve"> במשנה בחלה (פ"ב, מ"ד), קיימת מחלוקת בין ת"ק </w:t>
            </w:r>
            <w:proofErr w:type="spellStart"/>
            <w:r w:rsidRPr="0065242E">
              <w:rPr>
                <w:rFonts w:ascii="David" w:hAnsi="David" w:cs="David" w:hint="cs"/>
                <w:b/>
                <w:bCs/>
                <w:sz w:val="19"/>
                <w:szCs w:val="19"/>
                <w:rtl/>
              </w:rPr>
              <w:t>לר</w:t>
            </w:r>
            <w:proofErr w:type="spellEnd"/>
            <w:r w:rsidRPr="0065242E">
              <w:rPr>
                <w:rFonts w:ascii="David" w:hAnsi="David" w:cs="David" w:hint="cs"/>
                <w:b/>
                <w:bCs/>
                <w:sz w:val="19"/>
                <w:szCs w:val="19"/>
                <w:rtl/>
              </w:rPr>
              <w:t xml:space="preserve">' אליעזר באופן שיש שתי עיסות שכל אחת היא פחות מהשיעור, מהו האופן שבו העיסות יצטרפו לשיעור חלה, </w:t>
            </w:r>
            <w:proofErr w:type="spellStart"/>
            <w:r w:rsidRPr="0065242E">
              <w:rPr>
                <w:rFonts w:ascii="David" w:hAnsi="David" w:cs="David" w:hint="cs"/>
                <w:b/>
                <w:bCs/>
                <w:sz w:val="19"/>
                <w:szCs w:val="19"/>
                <w:rtl/>
              </w:rPr>
              <w:t>לת"ק</w:t>
            </w:r>
            <w:proofErr w:type="spellEnd"/>
            <w:r w:rsidRPr="0065242E">
              <w:rPr>
                <w:rFonts w:ascii="David" w:hAnsi="David" w:cs="David" w:hint="cs"/>
                <w:b/>
                <w:bCs/>
                <w:sz w:val="19"/>
                <w:szCs w:val="19"/>
                <w:rtl/>
              </w:rPr>
              <w:t xml:space="preserve"> באופן שנוגעות זו בזו עד </w:t>
            </w:r>
            <w:proofErr w:type="spellStart"/>
            <w:r w:rsidRPr="0065242E">
              <w:rPr>
                <w:rFonts w:ascii="David" w:hAnsi="David" w:cs="David" w:hint="cs"/>
                <w:b/>
                <w:bCs/>
                <w:sz w:val="19"/>
                <w:szCs w:val="19"/>
                <w:rtl/>
              </w:rPr>
              <w:t>שישוכו</w:t>
            </w:r>
            <w:proofErr w:type="spellEnd"/>
            <w:r w:rsidRPr="0065242E">
              <w:rPr>
                <w:rFonts w:ascii="David" w:hAnsi="David" w:cs="David" w:hint="cs"/>
                <w:b/>
                <w:bCs/>
                <w:sz w:val="19"/>
                <w:szCs w:val="19"/>
                <w:rtl/>
              </w:rPr>
              <w:t xml:space="preserve"> (והכוונה שיהיו דבוקות זו בזו, שאם בא להפרידן תתלוש ככר מחברתה משהו, ונראה כאילו נשכו זה לזה), ואילו גם באופן שרודה את החלות מהתנור ונותן אותם בסל, הסל מצרפן לחלה,  </w:t>
            </w:r>
            <w:proofErr w:type="spellStart"/>
            <w:r w:rsidRPr="0065242E">
              <w:rPr>
                <w:rFonts w:ascii="David" w:hAnsi="David" w:cs="David" w:hint="cs"/>
                <w:b/>
                <w:bCs/>
                <w:sz w:val="19"/>
                <w:szCs w:val="19"/>
                <w:rtl/>
              </w:rPr>
              <w:t>לר</w:t>
            </w:r>
            <w:proofErr w:type="spellEnd"/>
            <w:r w:rsidRPr="0065242E">
              <w:rPr>
                <w:rFonts w:ascii="David" w:hAnsi="David" w:cs="David" w:hint="cs"/>
                <w:b/>
                <w:bCs/>
                <w:sz w:val="19"/>
                <w:szCs w:val="19"/>
                <w:rtl/>
              </w:rPr>
              <w:t xml:space="preserve">' אליעזר </w:t>
            </w:r>
            <w:proofErr w:type="spellStart"/>
            <w:r w:rsidRPr="0065242E">
              <w:rPr>
                <w:rFonts w:ascii="David" w:hAnsi="David" w:cs="David" w:hint="cs"/>
                <w:b/>
                <w:bCs/>
                <w:sz w:val="19"/>
                <w:szCs w:val="19"/>
                <w:rtl/>
              </w:rPr>
              <w:t>מיירי</w:t>
            </w:r>
            <w:proofErr w:type="spellEnd"/>
            <w:r w:rsidRPr="0065242E">
              <w:rPr>
                <w:rFonts w:ascii="David" w:hAnsi="David" w:cs="David" w:hint="cs"/>
                <w:b/>
                <w:bCs/>
                <w:sz w:val="19"/>
                <w:szCs w:val="19"/>
                <w:rtl/>
              </w:rPr>
              <w:t xml:space="preserve"> באופן שלא הופרשה חלה בעודן עיסה, ונפסקה הלכה כר' אליעזר, </w:t>
            </w:r>
            <w:proofErr w:type="spellStart"/>
            <w:r w:rsidRPr="0065242E">
              <w:rPr>
                <w:rFonts w:ascii="David" w:hAnsi="David" w:cs="David" w:hint="cs"/>
                <w:b/>
                <w:bCs/>
                <w:sz w:val="19"/>
                <w:szCs w:val="19"/>
                <w:rtl/>
              </w:rPr>
              <w:t>והסמ"ג</w:t>
            </w:r>
            <w:proofErr w:type="spellEnd"/>
            <w:r w:rsidRPr="0065242E">
              <w:rPr>
                <w:rFonts w:ascii="David" w:hAnsi="David" w:cs="David" w:hint="cs"/>
                <w:b/>
                <w:bCs/>
                <w:sz w:val="19"/>
                <w:szCs w:val="19"/>
                <w:rtl/>
              </w:rPr>
              <w:t xml:space="preserve"> כתב בשם ר"י, שנראה שצירוף בסל מועיל רק באופן שנוגעים אחד בשני.</w:t>
            </w:r>
          </w:p>
          <w:p w14:paraId="090436CF" w14:textId="77777777" w:rsidR="00C51417" w:rsidRPr="0065242E" w:rsidRDefault="00C51417" w:rsidP="0065242E">
            <w:pPr>
              <w:contextualSpacing/>
              <w:jc w:val="both"/>
              <w:rPr>
                <w:rFonts w:ascii="David" w:hAnsi="David" w:cs="David"/>
                <w:b/>
                <w:bCs/>
                <w:sz w:val="19"/>
                <w:szCs w:val="19"/>
              </w:rPr>
            </w:pPr>
            <w:r w:rsidRPr="0065242E">
              <w:rPr>
                <w:rFonts w:ascii="David" w:hAnsi="David" w:cs="David" w:hint="cs"/>
                <w:b/>
                <w:bCs/>
                <w:sz w:val="19"/>
                <w:szCs w:val="19"/>
                <w:u w:val="single"/>
                <w:rtl/>
              </w:rPr>
              <w:t xml:space="preserve">ואם נתנם על </w:t>
            </w:r>
            <w:proofErr w:type="spellStart"/>
            <w:r w:rsidRPr="0065242E">
              <w:rPr>
                <w:rFonts w:ascii="David" w:hAnsi="David" w:cs="David" w:hint="cs"/>
                <w:b/>
                <w:bCs/>
                <w:sz w:val="19"/>
                <w:szCs w:val="19"/>
                <w:u w:val="single"/>
                <w:rtl/>
              </w:rPr>
              <w:t>טבלא</w:t>
            </w:r>
            <w:proofErr w:type="spellEnd"/>
            <w:r w:rsidRPr="0065242E">
              <w:rPr>
                <w:rFonts w:ascii="David" w:hAnsi="David" w:cs="David" w:hint="cs"/>
                <w:b/>
                <w:bCs/>
                <w:sz w:val="19"/>
                <w:szCs w:val="19"/>
                <w:rtl/>
              </w:rPr>
              <w:t xml:space="preserve"> </w:t>
            </w:r>
            <w:r w:rsidRPr="0065242E">
              <w:rPr>
                <w:rFonts w:ascii="David" w:hAnsi="David" w:cs="David"/>
                <w:b/>
                <w:bCs/>
                <w:sz w:val="19"/>
                <w:szCs w:val="19"/>
                <w:rtl/>
              </w:rPr>
              <w:t>–</w:t>
            </w:r>
            <w:r w:rsidRPr="0065242E">
              <w:rPr>
                <w:rFonts w:ascii="David" w:hAnsi="David" w:cs="David" w:hint="cs"/>
                <w:b/>
                <w:bCs/>
                <w:sz w:val="19"/>
                <w:szCs w:val="19"/>
                <w:rtl/>
              </w:rPr>
              <w:t xml:space="preserve"> איתא בפסחים (מח:) "</w:t>
            </w:r>
            <w:proofErr w:type="spellStart"/>
            <w:r w:rsidRPr="0065242E">
              <w:rPr>
                <w:rFonts w:ascii="David" w:hAnsi="David" w:cs="David" w:hint="cs"/>
                <w:b/>
                <w:bCs/>
                <w:sz w:val="19"/>
                <w:szCs w:val="19"/>
                <w:rtl/>
              </w:rPr>
              <w:t>טבלא</w:t>
            </w:r>
            <w:proofErr w:type="spellEnd"/>
            <w:r w:rsidRPr="0065242E">
              <w:rPr>
                <w:rFonts w:ascii="David" w:hAnsi="David" w:cs="David" w:hint="cs"/>
                <w:b/>
                <w:bCs/>
                <w:sz w:val="19"/>
                <w:szCs w:val="19"/>
                <w:rtl/>
              </w:rPr>
              <w:t xml:space="preserve"> שאין לה לבזבז מהו ? תוך כלי בעינן </w:t>
            </w:r>
            <w:proofErr w:type="spellStart"/>
            <w:r w:rsidRPr="0065242E">
              <w:rPr>
                <w:rFonts w:ascii="David" w:hAnsi="David" w:cs="David" w:hint="cs"/>
                <w:b/>
                <w:bCs/>
                <w:sz w:val="19"/>
                <w:szCs w:val="19"/>
                <w:rtl/>
              </w:rPr>
              <w:t>וליכא</w:t>
            </w:r>
            <w:proofErr w:type="spellEnd"/>
            <w:r w:rsidRPr="0065242E">
              <w:rPr>
                <w:rFonts w:ascii="David" w:hAnsi="David" w:cs="David" w:hint="cs"/>
                <w:b/>
                <w:bCs/>
                <w:sz w:val="19"/>
                <w:szCs w:val="19"/>
                <w:rtl/>
              </w:rPr>
              <w:t xml:space="preserve">, או דילמא אויר כלי בעינן ואיכא" </w:t>
            </w:r>
            <w:proofErr w:type="spellStart"/>
            <w:r w:rsidRPr="0065242E">
              <w:rPr>
                <w:rFonts w:ascii="David" w:hAnsi="David" w:cs="David" w:hint="cs"/>
                <w:b/>
                <w:bCs/>
                <w:sz w:val="19"/>
                <w:szCs w:val="19"/>
                <w:rtl/>
              </w:rPr>
              <w:t>וסלקא</w:t>
            </w:r>
            <w:proofErr w:type="spellEnd"/>
            <w:r w:rsidRPr="0065242E">
              <w:rPr>
                <w:rFonts w:ascii="David" w:hAnsi="David" w:cs="David" w:hint="cs"/>
                <w:b/>
                <w:bCs/>
                <w:sz w:val="19"/>
                <w:szCs w:val="19"/>
                <w:rtl/>
              </w:rPr>
              <w:t xml:space="preserve"> בתיקו, לפיכך פסק הרמב"ם שאם צרפם בכלי שאין בו בית קיבול הוי ספק ובאופן דהוי מדרבנן פטור (ספק בדרבנן </w:t>
            </w:r>
            <w:proofErr w:type="spellStart"/>
            <w:r w:rsidRPr="0065242E">
              <w:rPr>
                <w:rFonts w:ascii="David" w:hAnsi="David" w:cs="David" w:hint="cs"/>
                <w:b/>
                <w:bCs/>
                <w:sz w:val="19"/>
                <w:szCs w:val="19"/>
                <w:rtl/>
              </w:rPr>
              <w:t>לקולא</w:t>
            </w:r>
            <w:proofErr w:type="spellEnd"/>
            <w:r w:rsidRPr="0065242E">
              <w:rPr>
                <w:rFonts w:ascii="David" w:hAnsi="David" w:cs="David" w:hint="cs"/>
                <w:b/>
                <w:bCs/>
                <w:sz w:val="19"/>
                <w:szCs w:val="19"/>
                <w:rtl/>
              </w:rPr>
              <w:t>), וכתב הטור, שאם מצרפם בכלי צריך שלא יצא ממנו שום דבר מדופני הכלי.</w:t>
            </w:r>
          </w:p>
          <w:p w14:paraId="3F48F4F6" w14:textId="77777777" w:rsidR="00C51417" w:rsidRPr="0065242E" w:rsidRDefault="00C51417" w:rsidP="0065242E">
            <w:pPr>
              <w:contextualSpacing/>
              <w:jc w:val="both"/>
              <w:rPr>
                <w:rFonts w:ascii="David" w:hAnsi="David" w:cs="David"/>
                <w:b/>
                <w:bCs/>
                <w:sz w:val="19"/>
                <w:szCs w:val="19"/>
                <w:rtl/>
              </w:rPr>
            </w:pPr>
            <w:r w:rsidRPr="0065242E">
              <w:rPr>
                <w:rFonts w:ascii="David" w:hAnsi="David" w:cs="David" w:hint="cs"/>
                <w:b/>
                <w:bCs/>
                <w:sz w:val="19"/>
                <w:szCs w:val="19"/>
                <w:rtl/>
              </w:rPr>
              <w:t xml:space="preserve">ויש מי שאומר שאם מכסה הפת במפה </w:t>
            </w:r>
            <w:r w:rsidRPr="0065242E">
              <w:rPr>
                <w:rFonts w:ascii="David" w:hAnsi="David" w:cs="David"/>
                <w:b/>
                <w:bCs/>
                <w:sz w:val="19"/>
                <w:szCs w:val="19"/>
                <w:rtl/>
              </w:rPr>
              <w:t>–</w:t>
            </w:r>
            <w:r w:rsidRPr="0065242E">
              <w:rPr>
                <w:rFonts w:ascii="David" w:hAnsi="David" w:cs="David" w:hint="cs"/>
                <w:b/>
                <w:bCs/>
                <w:sz w:val="19"/>
                <w:szCs w:val="19"/>
                <w:rtl/>
              </w:rPr>
              <w:t xml:space="preserve"> כן כתב </w:t>
            </w:r>
            <w:proofErr w:type="spellStart"/>
            <w:r w:rsidRPr="0065242E">
              <w:rPr>
                <w:rFonts w:ascii="David" w:hAnsi="David" w:cs="David" w:hint="cs"/>
                <w:b/>
                <w:bCs/>
                <w:sz w:val="19"/>
                <w:szCs w:val="19"/>
                <w:rtl/>
              </w:rPr>
              <w:t>הסמ"ק</w:t>
            </w:r>
            <w:proofErr w:type="spellEnd"/>
            <w:r w:rsidRPr="0065242E">
              <w:rPr>
                <w:rFonts w:ascii="David" w:hAnsi="David" w:cs="David" w:hint="cs"/>
                <w:b/>
                <w:bCs/>
                <w:sz w:val="19"/>
                <w:szCs w:val="19"/>
                <w:rtl/>
              </w:rPr>
              <w:t xml:space="preserve">, </w:t>
            </w:r>
            <w:proofErr w:type="spellStart"/>
            <w:r w:rsidRPr="0065242E">
              <w:rPr>
                <w:rFonts w:ascii="David" w:hAnsi="David" w:cs="David" w:hint="cs"/>
                <w:b/>
                <w:bCs/>
                <w:sz w:val="19"/>
                <w:szCs w:val="19"/>
                <w:rtl/>
              </w:rPr>
              <w:t>והש"ך</w:t>
            </w:r>
            <w:proofErr w:type="spellEnd"/>
            <w:r w:rsidRPr="0065242E">
              <w:rPr>
                <w:rFonts w:ascii="David" w:hAnsi="David" w:cs="David" w:hint="cs"/>
                <w:b/>
                <w:bCs/>
                <w:sz w:val="19"/>
                <w:szCs w:val="19"/>
                <w:rtl/>
              </w:rPr>
              <w:t xml:space="preserve"> הקשה, מדוע כתב </w:t>
            </w:r>
            <w:proofErr w:type="spellStart"/>
            <w:r w:rsidRPr="0065242E">
              <w:rPr>
                <w:rFonts w:ascii="David" w:hAnsi="David" w:cs="David" w:hint="cs"/>
                <w:b/>
                <w:bCs/>
                <w:sz w:val="19"/>
                <w:szCs w:val="19"/>
                <w:rtl/>
              </w:rPr>
              <w:t>השו"ע</w:t>
            </w:r>
            <w:proofErr w:type="spellEnd"/>
            <w:r w:rsidRPr="0065242E">
              <w:rPr>
                <w:rFonts w:ascii="David" w:hAnsi="David" w:cs="David" w:hint="cs"/>
                <w:b/>
                <w:bCs/>
                <w:sz w:val="19"/>
                <w:szCs w:val="19"/>
                <w:rtl/>
              </w:rPr>
              <w:t xml:space="preserve"> "ויש מי שאומר", המכסה  פת במפה, </w:t>
            </w:r>
            <w:proofErr w:type="spellStart"/>
            <w:r w:rsidRPr="0065242E">
              <w:rPr>
                <w:rFonts w:ascii="David" w:hAnsi="David" w:cs="David" w:hint="cs"/>
                <w:b/>
                <w:bCs/>
                <w:sz w:val="19"/>
                <w:szCs w:val="19"/>
                <w:rtl/>
              </w:rPr>
              <w:t>חשיב</w:t>
            </w:r>
            <w:proofErr w:type="spellEnd"/>
            <w:r w:rsidRPr="0065242E">
              <w:rPr>
                <w:rFonts w:ascii="David" w:hAnsi="David" w:cs="David" w:hint="cs"/>
                <w:b/>
                <w:bCs/>
                <w:sz w:val="19"/>
                <w:szCs w:val="19"/>
                <w:rtl/>
              </w:rPr>
              <w:t xml:space="preserve"> כמו כלי לצרפן, שהרי אין חולק בדבר.</w:t>
            </w:r>
          </w:p>
          <w:p w14:paraId="6CEA5522" w14:textId="77777777" w:rsidR="00C51417" w:rsidRPr="0065242E" w:rsidRDefault="00C51417" w:rsidP="0065242E">
            <w:pPr>
              <w:contextualSpacing/>
              <w:jc w:val="both"/>
              <w:rPr>
                <w:rFonts w:ascii="David" w:hAnsi="David" w:cs="David"/>
                <w:b/>
                <w:bCs/>
                <w:sz w:val="19"/>
                <w:szCs w:val="19"/>
              </w:rPr>
            </w:pPr>
            <w:r w:rsidRPr="0065242E">
              <w:rPr>
                <w:rFonts w:ascii="David" w:hAnsi="David" w:cs="David" w:hint="cs"/>
                <w:b/>
                <w:bCs/>
                <w:sz w:val="19"/>
                <w:szCs w:val="19"/>
                <w:u w:val="single"/>
                <w:rtl/>
              </w:rPr>
              <w:t>אם יש בכל עיסה כשיעור</w:t>
            </w:r>
            <w:r w:rsidRPr="0065242E">
              <w:rPr>
                <w:rFonts w:ascii="David" w:hAnsi="David" w:cs="David" w:hint="cs"/>
                <w:b/>
                <w:bCs/>
                <w:sz w:val="19"/>
                <w:szCs w:val="19"/>
                <w:rtl/>
              </w:rPr>
              <w:t xml:space="preserve"> </w:t>
            </w:r>
            <w:r w:rsidRPr="0065242E">
              <w:rPr>
                <w:rFonts w:ascii="David" w:hAnsi="David" w:cs="David"/>
                <w:b/>
                <w:bCs/>
                <w:sz w:val="19"/>
                <w:szCs w:val="19"/>
                <w:rtl/>
              </w:rPr>
              <w:t>–</w:t>
            </w:r>
            <w:r w:rsidRPr="0065242E">
              <w:rPr>
                <w:rFonts w:ascii="David" w:hAnsi="David" w:cs="David" w:hint="cs"/>
                <w:b/>
                <w:bCs/>
                <w:sz w:val="19"/>
                <w:szCs w:val="19"/>
                <w:rtl/>
              </w:rPr>
              <w:t xml:space="preserve"> כן כתב </w:t>
            </w:r>
            <w:proofErr w:type="spellStart"/>
            <w:r w:rsidRPr="0065242E">
              <w:rPr>
                <w:rFonts w:ascii="David" w:hAnsi="David" w:cs="David" w:hint="cs"/>
                <w:b/>
                <w:bCs/>
                <w:sz w:val="19"/>
                <w:szCs w:val="19"/>
                <w:rtl/>
              </w:rPr>
              <w:t>הרא"ש</w:t>
            </w:r>
            <w:proofErr w:type="spellEnd"/>
            <w:r w:rsidRPr="0065242E">
              <w:rPr>
                <w:rFonts w:ascii="David" w:hAnsi="David" w:cs="David" w:hint="cs"/>
                <w:b/>
                <w:bCs/>
                <w:sz w:val="19"/>
                <w:szCs w:val="19"/>
                <w:rtl/>
              </w:rPr>
              <w:t xml:space="preserve"> בהלכות חלה, שהאופן שבו מצריכים נגיעה או צירוף סל </w:t>
            </w:r>
            <w:proofErr w:type="spellStart"/>
            <w:r w:rsidRPr="0065242E">
              <w:rPr>
                <w:rFonts w:ascii="David" w:hAnsi="David" w:cs="David" w:hint="cs"/>
                <w:b/>
                <w:bCs/>
                <w:sz w:val="19"/>
                <w:szCs w:val="19"/>
                <w:rtl/>
              </w:rPr>
              <w:t>דוקא</w:t>
            </w:r>
            <w:proofErr w:type="spellEnd"/>
            <w:r w:rsidRPr="0065242E">
              <w:rPr>
                <w:rFonts w:ascii="David" w:hAnsi="David" w:cs="David" w:hint="cs"/>
                <w:b/>
                <w:bCs/>
                <w:sz w:val="19"/>
                <w:szCs w:val="19"/>
                <w:rtl/>
              </w:rPr>
              <w:t xml:space="preserve"> שאין בכל אחת כשיעור, אבל באופן שיש בכל אחת כשיעור סגי שיהיו סמוכות זו לזו בפנינו, וכ"כ </w:t>
            </w:r>
            <w:proofErr w:type="spellStart"/>
            <w:r w:rsidRPr="0065242E">
              <w:rPr>
                <w:rFonts w:ascii="David" w:hAnsi="David" w:cs="David" w:hint="cs"/>
                <w:b/>
                <w:bCs/>
                <w:sz w:val="19"/>
                <w:szCs w:val="19"/>
                <w:rtl/>
              </w:rPr>
              <w:t>הרשב"א</w:t>
            </w:r>
            <w:proofErr w:type="spellEnd"/>
            <w:r w:rsidRPr="0065242E">
              <w:rPr>
                <w:rFonts w:ascii="David" w:hAnsi="David" w:cs="David" w:hint="cs"/>
                <w:b/>
                <w:bCs/>
                <w:sz w:val="19"/>
                <w:szCs w:val="19"/>
                <w:rtl/>
              </w:rPr>
              <w:t xml:space="preserve">, </w:t>
            </w:r>
            <w:proofErr w:type="spellStart"/>
            <w:r w:rsidRPr="0065242E">
              <w:rPr>
                <w:rFonts w:ascii="David" w:hAnsi="David" w:cs="David" w:hint="cs"/>
                <w:b/>
                <w:bCs/>
                <w:sz w:val="19"/>
                <w:szCs w:val="19"/>
                <w:rtl/>
              </w:rPr>
              <w:t>לאפוקי</w:t>
            </w:r>
            <w:proofErr w:type="spellEnd"/>
            <w:r w:rsidRPr="0065242E">
              <w:rPr>
                <w:rFonts w:ascii="David" w:hAnsi="David" w:cs="David" w:hint="cs"/>
                <w:b/>
                <w:bCs/>
                <w:sz w:val="19"/>
                <w:szCs w:val="19"/>
                <w:rtl/>
              </w:rPr>
              <w:t xml:space="preserve"> מספר התרומה שכתב שצריך לצרפם בכלי.</w:t>
            </w:r>
          </w:p>
          <w:p w14:paraId="49AB5C52" w14:textId="74D0FC66" w:rsidR="00C51417" w:rsidRPr="0065242E" w:rsidRDefault="00C51417" w:rsidP="0065242E">
            <w:pPr>
              <w:contextualSpacing/>
              <w:jc w:val="both"/>
              <w:rPr>
                <w:rFonts w:ascii="David" w:hAnsi="David" w:cs="David"/>
                <w:b/>
                <w:bCs/>
                <w:sz w:val="19"/>
                <w:szCs w:val="19"/>
                <w:rtl/>
              </w:rPr>
            </w:pPr>
            <w:r w:rsidRPr="0065242E">
              <w:rPr>
                <w:rFonts w:ascii="David" w:hAnsi="David" w:cs="David" w:hint="cs"/>
                <w:b/>
                <w:bCs/>
                <w:sz w:val="19"/>
                <w:szCs w:val="19"/>
                <w:rtl/>
              </w:rPr>
              <w:t xml:space="preserve">וכתב </w:t>
            </w:r>
            <w:proofErr w:type="spellStart"/>
            <w:r w:rsidRPr="0065242E">
              <w:rPr>
                <w:rFonts w:ascii="David" w:hAnsi="David" w:cs="David" w:hint="cs"/>
                <w:b/>
                <w:bCs/>
                <w:sz w:val="19"/>
                <w:szCs w:val="19"/>
                <w:rtl/>
              </w:rPr>
              <w:t>הש"ך</w:t>
            </w:r>
            <w:proofErr w:type="spellEnd"/>
            <w:r w:rsidRPr="0065242E">
              <w:rPr>
                <w:rFonts w:ascii="David" w:hAnsi="David" w:cs="David" w:hint="cs"/>
                <w:b/>
                <w:bCs/>
                <w:sz w:val="19"/>
                <w:szCs w:val="19"/>
                <w:rtl/>
              </w:rPr>
              <w:t xml:space="preserve"> שנראה שבשני עיסות אחת יש בה כשיעור ואחת אין בה כשיעור, דינן כשני עיסות שיש בכל אחת מהן כשיעור, ובעינן רק שיהיו סמוכות, ומפריש מן העיסה שיש בה כשיעור חלה, וגם מפריש עוד ממנה אחד </w:t>
            </w:r>
            <w:proofErr w:type="spellStart"/>
            <w:r w:rsidRPr="0065242E">
              <w:rPr>
                <w:rFonts w:ascii="David" w:hAnsi="David" w:cs="David" w:hint="cs"/>
                <w:b/>
                <w:bCs/>
                <w:sz w:val="19"/>
                <w:szCs w:val="19"/>
                <w:rtl/>
              </w:rPr>
              <w:t>ממ"ח</w:t>
            </w:r>
            <w:proofErr w:type="spellEnd"/>
            <w:r w:rsidRPr="0065242E">
              <w:rPr>
                <w:rFonts w:ascii="David" w:hAnsi="David" w:cs="David" w:hint="cs"/>
                <w:b/>
                <w:bCs/>
                <w:sz w:val="19"/>
                <w:szCs w:val="19"/>
                <w:rtl/>
              </w:rPr>
              <w:t xml:space="preserve"> על העיסה שאין בה כשיעור ... </w:t>
            </w:r>
            <w:proofErr w:type="spellStart"/>
            <w:r w:rsidRPr="0065242E">
              <w:rPr>
                <w:rFonts w:ascii="David" w:hAnsi="David" w:cs="David" w:hint="cs"/>
                <w:b/>
                <w:bCs/>
                <w:sz w:val="19"/>
                <w:szCs w:val="19"/>
                <w:rtl/>
              </w:rPr>
              <w:t>וכדלעיל</w:t>
            </w:r>
            <w:proofErr w:type="spellEnd"/>
            <w:r w:rsidRPr="0065242E">
              <w:rPr>
                <w:rFonts w:ascii="David" w:hAnsi="David" w:cs="David" w:hint="cs"/>
                <w:b/>
                <w:bCs/>
                <w:sz w:val="19"/>
                <w:szCs w:val="19"/>
                <w:rtl/>
              </w:rPr>
              <w:t xml:space="preserve"> בסימן שכ"ד (ס' י"א).</w:t>
            </w:r>
          </w:p>
        </w:tc>
      </w:tr>
      <w:tr w:rsidR="00C51417" w14:paraId="6ABC9B3A" w14:textId="77777777" w:rsidTr="00ED4CE1">
        <w:tc>
          <w:tcPr>
            <w:tcW w:w="10349" w:type="dxa"/>
          </w:tcPr>
          <w:p w14:paraId="4D31CDA8" w14:textId="02731B93" w:rsidR="00C51417" w:rsidRPr="00796581" w:rsidRDefault="00C51417" w:rsidP="001723F3">
            <w:pPr>
              <w:contextualSpacing/>
              <w:jc w:val="both"/>
              <w:rPr>
                <w:rFonts w:ascii="David" w:hAnsi="David" w:cs="David"/>
                <w:b/>
                <w:bCs/>
                <w:sz w:val="24"/>
                <w:szCs w:val="24"/>
                <w:u w:val="single"/>
                <w:rtl/>
              </w:rPr>
            </w:pPr>
            <w:r w:rsidRPr="007754CA">
              <w:rPr>
                <w:rFonts w:ascii="David" w:hAnsi="David" w:cs="David"/>
                <w:b/>
                <w:bCs/>
                <w:sz w:val="32"/>
                <w:szCs w:val="32"/>
                <w:u w:val="single"/>
                <w:rtl/>
              </w:rPr>
              <w:t>סעיף ב</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שתי עיסות שיש בכל אחת שיעור</w:t>
            </w:r>
          </w:p>
          <w:p w14:paraId="25444AFE" w14:textId="77777777" w:rsidR="00C51417" w:rsidRDefault="00C51417" w:rsidP="001723F3">
            <w:pPr>
              <w:contextualSpacing/>
              <w:jc w:val="both"/>
              <w:rPr>
                <w:rFonts w:ascii="David" w:hAnsi="David" w:cs="David"/>
                <w:b/>
                <w:bCs/>
                <w:sz w:val="24"/>
                <w:szCs w:val="24"/>
                <w:rtl/>
              </w:rPr>
            </w:pPr>
            <w:r w:rsidRPr="007A6668">
              <w:rPr>
                <w:rFonts w:ascii="David" w:hAnsi="David" w:cs="David"/>
                <w:b/>
                <w:bCs/>
                <w:sz w:val="24"/>
                <w:szCs w:val="24"/>
                <w:rtl/>
              </w:rPr>
              <w:t xml:space="preserve">אִם יֵשׁ בְּכָל עִסָה כַּשִּׁעוּר, וְרוֹצֶה לְהַפְרִישׁ מִזּוֹ עַל זוֹ, אֵין צָרִיךְ לֹא צֵרוּף כְּלִי וְלֹא נְגִיעָה, אֶלָּא כֵּיוָן שֶׁשְּׁתֵּיהֶן לְפָנָיו </w:t>
            </w:r>
            <w:proofErr w:type="spellStart"/>
            <w:r w:rsidRPr="007A6668">
              <w:rPr>
                <w:rFonts w:ascii="David" w:hAnsi="David" w:cs="David"/>
                <w:b/>
                <w:bCs/>
                <w:sz w:val="24"/>
                <w:szCs w:val="24"/>
                <w:rtl/>
              </w:rPr>
              <w:t>מַפְרִישִׁין</w:t>
            </w:r>
            <w:proofErr w:type="spellEnd"/>
            <w:r w:rsidRPr="007A6668">
              <w:rPr>
                <w:rFonts w:ascii="David" w:hAnsi="David" w:cs="David"/>
                <w:b/>
                <w:bCs/>
                <w:sz w:val="24"/>
                <w:szCs w:val="24"/>
                <w:rtl/>
              </w:rPr>
              <w:t xml:space="preserve"> מִזּוֹ עַל זוֹ.</w:t>
            </w:r>
          </w:p>
          <w:p w14:paraId="543D6BC3" w14:textId="77777777" w:rsidR="00C51417" w:rsidRDefault="00C51417">
            <w:pPr>
              <w:pStyle w:val="a8"/>
              <w:numPr>
                <w:ilvl w:val="0"/>
                <w:numId w:val="21"/>
              </w:numPr>
              <w:jc w:val="both"/>
              <w:rPr>
                <w:rFonts w:ascii="David" w:hAnsi="David" w:cs="David"/>
                <w:b/>
                <w:bCs/>
                <w:sz w:val="24"/>
                <w:szCs w:val="24"/>
              </w:rPr>
            </w:pPr>
            <w:r>
              <w:rPr>
                <w:rFonts w:ascii="David" w:hAnsi="David" w:cs="David" w:hint="cs"/>
                <w:b/>
                <w:bCs/>
                <w:sz w:val="24"/>
                <w:szCs w:val="24"/>
                <w:rtl/>
              </w:rPr>
              <w:t xml:space="preserve">אם יש בכל עיסה </w:t>
            </w:r>
            <w:r>
              <w:rPr>
                <w:rFonts w:ascii="David" w:hAnsi="David" w:cs="David"/>
                <w:b/>
                <w:bCs/>
                <w:sz w:val="24"/>
                <w:szCs w:val="24"/>
                <w:rtl/>
              </w:rPr>
              <w:t>–</w:t>
            </w:r>
            <w:r>
              <w:rPr>
                <w:rFonts w:ascii="David" w:hAnsi="David" w:cs="David" w:hint="cs"/>
                <w:b/>
                <w:bCs/>
                <w:sz w:val="24"/>
                <w:szCs w:val="24"/>
                <w:rtl/>
              </w:rPr>
              <w:t xml:space="preserve"> כן כתב </w:t>
            </w:r>
            <w:proofErr w:type="spellStart"/>
            <w:r>
              <w:rPr>
                <w:rFonts w:ascii="David" w:hAnsi="David" w:cs="David" w:hint="cs"/>
                <w:b/>
                <w:bCs/>
                <w:sz w:val="24"/>
                <w:szCs w:val="24"/>
                <w:rtl/>
              </w:rPr>
              <w:t>הרא"ש</w:t>
            </w:r>
            <w:proofErr w:type="spellEnd"/>
            <w:r>
              <w:rPr>
                <w:rFonts w:ascii="David" w:hAnsi="David" w:cs="David" w:hint="cs"/>
                <w:b/>
                <w:bCs/>
                <w:sz w:val="24"/>
                <w:szCs w:val="24"/>
                <w:rtl/>
              </w:rPr>
              <w:t xml:space="preserve"> בהלכות חלה, שהאופן שבו מצריכים נגיעה או צירוף סל </w:t>
            </w:r>
            <w:proofErr w:type="spellStart"/>
            <w:r>
              <w:rPr>
                <w:rFonts w:ascii="David" w:hAnsi="David" w:cs="David" w:hint="cs"/>
                <w:b/>
                <w:bCs/>
                <w:sz w:val="24"/>
                <w:szCs w:val="24"/>
                <w:rtl/>
              </w:rPr>
              <w:t>דוקא</w:t>
            </w:r>
            <w:proofErr w:type="spellEnd"/>
            <w:r>
              <w:rPr>
                <w:rFonts w:ascii="David" w:hAnsi="David" w:cs="David" w:hint="cs"/>
                <w:b/>
                <w:bCs/>
                <w:sz w:val="24"/>
                <w:szCs w:val="24"/>
                <w:rtl/>
              </w:rPr>
              <w:t xml:space="preserve"> שאין בכל אחת כשיעור, אבל באופן שיש בכל אחת כשיעור סגי שיהיו סמוכות זו לזו בפנינו, וכ"כ </w:t>
            </w:r>
            <w:proofErr w:type="spellStart"/>
            <w:r>
              <w:rPr>
                <w:rFonts w:ascii="David" w:hAnsi="David" w:cs="David" w:hint="cs"/>
                <w:b/>
                <w:bCs/>
                <w:sz w:val="24"/>
                <w:szCs w:val="24"/>
                <w:rtl/>
              </w:rPr>
              <w:t>הרשב"א</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לאפוקי</w:t>
            </w:r>
            <w:proofErr w:type="spellEnd"/>
            <w:r>
              <w:rPr>
                <w:rFonts w:ascii="David" w:hAnsi="David" w:cs="David" w:hint="cs"/>
                <w:b/>
                <w:bCs/>
                <w:sz w:val="24"/>
                <w:szCs w:val="24"/>
                <w:rtl/>
              </w:rPr>
              <w:t xml:space="preserve"> מספר התרומה שכתב שצריך לצרפם בכלי.</w:t>
            </w:r>
          </w:p>
          <w:p w14:paraId="44A0463C" w14:textId="77777777" w:rsidR="00C51417" w:rsidRDefault="00C51417" w:rsidP="00183F82">
            <w:pPr>
              <w:contextualSpacing/>
              <w:jc w:val="both"/>
              <w:rPr>
                <w:rFonts w:ascii="David" w:hAnsi="David" w:cs="David"/>
                <w:b/>
                <w:bCs/>
                <w:sz w:val="24"/>
                <w:szCs w:val="24"/>
                <w:rtl/>
              </w:rPr>
            </w:pPr>
            <w:r>
              <w:rPr>
                <w:rFonts w:ascii="David" w:hAnsi="David" w:cs="David" w:hint="cs"/>
                <w:b/>
                <w:bCs/>
                <w:sz w:val="24"/>
                <w:szCs w:val="24"/>
                <w:rtl/>
              </w:rPr>
              <w:t xml:space="preserve">             וכתב </w:t>
            </w:r>
            <w:proofErr w:type="spellStart"/>
            <w:r>
              <w:rPr>
                <w:rFonts w:ascii="David" w:hAnsi="David" w:cs="David" w:hint="cs"/>
                <w:b/>
                <w:bCs/>
                <w:sz w:val="24"/>
                <w:szCs w:val="24"/>
                <w:rtl/>
              </w:rPr>
              <w:t>הש"ך</w:t>
            </w:r>
            <w:proofErr w:type="spellEnd"/>
            <w:r>
              <w:rPr>
                <w:rFonts w:ascii="David" w:hAnsi="David" w:cs="David" w:hint="cs"/>
                <w:b/>
                <w:bCs/>
                <w:sz w:val="24"/>
                <w:szCs w:val="24"/>
                <w:rtl/>
              </w:rPr>
              <w:t xml:space="preserve"> שנראה שבשני עיסות אחת יש בה כשיעור ואחת אין בה כשיעור, דינן כשני עיסות שיש</w:t>
            </w:r>
          </w:p>
          <w:p w14:paraId="53E63148" w14:textId="77777777" w:rsidR="00C51417" w:rsidRDefault="00C51417" w:rsidP="00183F82">
            <w:pPr>
              <w:contextualSpacing/>
              <w:jc w:val="both"/>
              <w:rPr>
                <w:rFonts w:ascii="David" w:hAnsi="David" w:cs="David"/>
                <w:b/>
                <w:bCs/>
                <w:sz w:val="24"/>
                <w:szCs w:val="24"/>
                <w:rtl/>
              </w:rPr>
            </w:pPr>
            <w:r>
              <w:rPr>
                <w:rFonts w:ascii="David" w:hAnsi="David" w:cs="David" w:hint="cs"/>
                <w:b/>
                <w:bCs/>
                <w:sz w:val="24"/>
                <w:szCs w:val="24"/>
                <w:rtl/>
              </w:rPr>
              <w:t xml:space="preserve">             בכל אחת מהן כשיעור, ובעינן רק שיהיו סמוכות, ומפריש מן העיסה שיש בה כשיעור חלה, וגם מפריש </w:t>
            </w:r>
          </w:p>
          <w:p w14:paraId="01B4B0A7" w14:textId="77777777" w:rsidR="00C51417" w:rsidRDefault="00C51417" w:rsidP="00183F82">
            <w:pPr>
              <w:contextualSpacing/>
              <w:jc w:val="both"/>
              <w:rPr>
                <w:rFonts w:ascii="David" w:hAnsi="David" w:cs="David"/>
                <w:b/>
                <w:bCs/>
                <w:sz w:val="24"/>
                <w:szCs w:val="24"/>
                <w:rtl/>
              </w:rPr>
            </w:pPr>
            <w:r>
              <w:rPr>
                <w:rFonts w:ascii="David" w:hAnsi="David" w:cs="David" w:hint="cs"/>
                <w:b/>
                <w:bCs/>
                <w:sz w:val="24"/>
                <w:szCs w:val="24"/>
                <w:rtl/>
              </w:rPr>
              <w:t xml:space="preserve">             עוד ממנה אחד </w:t>
            </w:r>
            <w:proofErr w:type="spellStart"/>
            <w:r>
              <w:rPr>
                <w:rFonts w:ascii="David" w:hAnsi="David" w:cs="David" w:hint="cs"/>
                <w:b/>
                <w:bCs/>
                <w:sz w:val="24"/>
                <w:szCs w:val="24"/>
                <w:rtl/>
              </w:rPr>
              <w:t>ממ"ח</w:t>
            </w:r>
            <w:proofErr w:type="spellEnd"/>
            <w:r>
              <w:rPr>
                <w:rFonts w:ascii="David" w:hAnsi="David" w:cs="David" w:hint="cs"/>
                <w:b/>
                <w:bCs/>
                <w:sz w:val="24"/>
                <w:szCs w:val="24"/>
                <w:rtl/>
              </w:rPr>
              <w:t xml:space="preserve"> על העיסה שאין בה כשיעור ... </w:t>
            </w:r>
            <w:proofErr w:type="spellStart"/>
            <w:r>
              <w:rPr>
                <w:rFonts w:ascii="David" w:hAnsi="David" w:cs="David" w:hint="cs"/>
                <w:b/>
                <w:bCs/>
                <w:sz w:val="24"/>
                <w:szCs w:val="24"/>
                <w:rtl/>
              </w:rPr>
              <w:t>וכדלעיל</w:t>
            </w:r>
            <w:proofErr w:type="spellEnd"/>
            <w:r>
              <w:rPr>
                <w:rFonts w:ascii="David" w:hAnsi="David" w:cs="David" w:hint="cs"/>
                <w:b/>
                <w:bCs/>
                <w:sz w:val="24"/>
                <w:szCs w:val="24"/>
                <w:rtl/>
              </w:rPr>
              <w:t xml:space="preserve"> בסימן שכ"ד (ס' י"א).</w:t>
            </w:r>
          </w:p>
          <w:p w14:paraId="6A787190" w14:textId="77777777" w:rsidR="0004091D" w:rsidRDefault="0004091D" w:rsidP="00183F82">
            <w:pPr>
              <w:contextualSpacing/>
              <w:jc w:val="both"/>
              <w:rPr>
                <w:rFonts w:ascii="David" w:hAnsi="David" w:cs="David"/>
                <w:b/>
                <w:bCs/>
                <w:sz w:val="24"/>
                <w:szCs w:val="24"/>
                <w:rtl/>
              </w:rPr>
            </w:pPr>
          </w:p>
          <w:p w14:paraId="69223397" w14:textId="77777777" w:rsidR="0004091D" w:rsidRDefault="0004091D" w:rsidP="00183F82">
            <w:pPr>
              <w:contextualSpacing/>
              <w:jc w:val="both"/>
              <w:rPr>
                <w:rFonts w:ascii="David" w:hAnsi="David" w:cs="David"/>
                <w:b/>
                <w:bCs/>
                <w:sz w:val="24"/>
                <w:szCs w:val="24"/>
                <w:rtl/>
              </w:rPr>
            </w:pPr>
          </w:p>
          <w:p w14:paraId="1ED4F7BF" w14:textId="77777777" w:rsidR="0065242E" w:rsidRDefault="0065242E" w:rsidP="00183F82">
            <w:pPr>
              <w:contextualSpacing/>
              <w:jc w:val="both"/>
              <w:rPr>
                <w:rFonts w:ascii="David" w:hAnsi="David" w:cs="David"/>
                <w:b/>
                <w:bCs/>
                <w:sz w:val="24"/>
                <w:szCs w:val="24"/>
                <w:rtl/>
              </w:rPr>
            </w:pPr>
          </w:p>
          <w:p w14:paraId="56996E34" w14:textId="77777777" w:rsidR="0065242E" w:rsidRDefault="0065242E" w:rsidP="00183F82">
            <w:pPr>
              <w:contextualSpacing/>
              <w:jc w:val="both"/>
              <w:rPr>
                <w:rFonts w:ascii="David" w:hAnsi="David" w:cs="David"/>
                <w:b/>
                <w:bCs/>
                <w:sz w:val="24"/>
                <w:szCs w:val="24"/>
                <w:rtl/>
              </w:rPr>
            </w:pPr>
          </w:p>
          <w:p w14:paraId="58744C31" w14:textId="77777777" w:rsidR="0065242E" w:rsidRDefault="0065242E" w:rsidP="00183F82">
            <w:pPr>
              <w:contextualSpacing/>
              <w:jc w:val="both"/>
              <w:rPr>
                <w:rFonts w:ascii="David" w:hAnsi="David" w:cs="David"/>
                <w:b/>
                <w:bCs/>
                <w:sz w:val="24"/>
                <w:szCs w:val="24"/>
                <w:rtl/>
              </w:rPr>
            </w:pPr>
          </w:p>
          <w:p w14:paraId="79F0356C" w14:textId="5725993B" w:rsidR="0065242E" w:rsidRPr="005803FD" w:rsidRDefault="0065242E" w:rsidP="00183F82">
            <w:pPr>
              <w:contextualSpacing/>
              <w:jc w:val="both"/>
              <w:rPr>
                <w:rFonts w:ascii="David" w:hAnsi="David" w:cs="David"/>
                <w:b/>
                <w:bCs/>
                <w:sz w:val="24"/>
                <w:szCs w:val="24"/>
                <w:rtl/>
              </w:rPr>
            </w:pPr>
          </w:p>
        </w:tc>
        <w:tc>
          <w:tcPr>
            <w:tcW w:w="1701" w:type="dxa"/>
            <w:vMerge/>
          </w:tcPr>
          <w:p w14:paraId="535B284F" w14:textId="77777777" w:rsidR="00C51417" w:rsidRPr="0050219E" w:rsidRDefault="00C51417" w:rsidP="00432BEA">
            <w:pPr>
              <w:contextualSpacing/>
              <w:jc w:val="both"/>
              <w:rPr>
                <w:rFonts w:ascii="David" w:hAnsi="David" w:cs="David"/>
                <w:b/>
                <w:bCs/>
                <w:sz w:val="24"/>
                <w:szCs w:val="24"/>
                <w:rtl/>
              </w:rPr>
            </w:pPr>
          </w:p>
        </w:tc>
        <w:tc>
          <w:tcPr>
            <w:tcW w:w="3681" w:type="dxa"/>
            <w:vMerge/>
          </w:tcPr>
          <w:p w14:paraId="0F3E7935" w14:textId="4CC511CE" w:rsidR="00C51417" w:rsidRPr="00B11840" w:rsidRDefault="00C51417" w:rsidP="00BF5DE0">
            <w:pPr>
              <w:contextualSpacing/>
              <w:jc w:val="both"/>
              <w:rPr>
                <w:rFonts w:ascii="David" w:hAnsi="David" w:cs="David"/>
                <w:b/>
                <w:bCs/>
                <w:rtl/>
              </w:rPr>
            </w:pPr>
          </w:p>
        </w:tc>
      </w:tr>
      <w:tr w:rsidR="00EA53B4" w14:paraId="48A7FAEF" w14:textId="77777777" w:rsidTr="00ED4CE1">
        <w:tc>
          <w:tcPr>
            <w:tcW w:w="10349" w:type="dxa"/>
          </w:tcPr>
          <w:p w14:paraId="6021A91A" w14:textId="4146C744" w:rsidR="00EA53B4" w:rsidRPr="00D03C2F" w:rsidRDefault="00EA53B4" w:rsidP="00EE06F7">
            <w:pPr>
              <w:contextualSpacing/>
              <w:jc w:val="center"/>
              <w:rPr>
                <w:rFonts w:ascii="David" w:hAnsi="David" w:cs="David"/>
                <w:b/>
                <w:bCs/>
                <w:sz w:val="32"/>
                <w:szCs w:val="32"/>
                <w:rtl/>
              </w:rPr>
            </w:pPr>
            <w:r w:rsidRPr="00D03C2F">
              <w:rPr>
                <w:rFonts w:ascii="David" w:hAnsi="David" w:cs="David" w:hint="cs"/>
                <w:b/>
                <w:bCs/>
                <w:sz w:val="32"/>
                <w:szCs w:val="32"/>
                <w:rtl/>
              </w:rPr>
              <w:lastRenderedPageBreak/>
              <w:t>שכו</w:t>
            </w:r>
            <w:r w:rsidRPr="00D03C2F">
              <w:rPr>
                <w:rFonts w:ascii="David" w:hAnsi="David" w:cs="David"/>
                <w:b/>
                <w:bCs/>
                <w:sz w:val="32"/>
                <w:szCs w:val="32"/>
                <w:rtl/>
              </w:rPr>
              <w:t xml:space="preserve"> – </w:t>
            </w:r>
            <w:r w:rsidRPr="00D03C2F">
              <w:rPr>
                <w:rFonts w:asciiTheme="minorHAnsi" w:eastAsiaTheme="minorEastAsia" w:hAnsiTheme="minorHAnsi" w:cstheme="minorBidi"/>
                <w:sz w:val="32"/>
                <w:szCs w:val="32"/>
                <w:rtl/>
              </w:rPr>
              <w:t xml:space="preserve"> </w:t>
            </w:r>
            <w:r w:rsidRPr="00D03C2F">
              <w:rPr>
                <w:rFonts w:ascii="David" w:hAnsi="David" w:cs="David"/>
                <w:b/>
                <w:bCs/>
                <w:sz w:val="32"/>
                <w:szCs w:val="32"/>
                <w:rtl/>
              </w:rPr>
              <w:t xml:space="preserve">אחד שלש שתי עיסות ואין בשום א' מהם כשיעור </w:t>
            </w:r>
            <w:proofErr w:type="spellStart"/>
            <w:r w:rsidRPr="00D03C2F">
              <w:rPr>
                <w:rFonts w:ascii="David" w:hAnsi="David" w:cs="David"/>
                <w:b/>
                <w:bCs/>
                <w:sz w:val="32"/>
                <w:szCs w:val="32"/>
                <w:rtl/>
              </w:rPr>
              <w:t>ונתערבו</w:t>
            </w:r>
            <w:proofErr w:type="spellEnd"/>
          </w:p>
        </w:tc>
        <w:tc>
          <w:tcPr>
            <w:tcW w:w="1701" w:type="dxa"/>
          </w:tcPr>
          <w:p w14:paraId="357ECA5B" w14:textId="77777777" w:rsidR="00EA53B4" w:rsidRPr="0050219E" w:rsidRDefault="00EA53B4" w:rsidP="0050219E">
            <w:pPr>
              <w:contextualSpacing/>
              <w:jc w:val="center"/>
              <w:rPr>
                <w:rFonts w:ascii="David" w:hAnsi="David" w:cs="David"/>
                <w:b/>
                <w:bCs/>
                <w:sz w:val="24"/>
                <w:szCs w:val="24"/>
                <w:rtl/>
              </w:rPr>
            </w:pPr>
          </w:p>
        </w:tc>
        <w:tc>
          <w:tcPr>
            <w:tcW w:w="3681" w:type="dxa"/>
          </w:tcPr>
          <w:p w14:paraId="01095084" w14:textId="6B264054" w:rsidR="00EA53B4" w:rsidRPr="00B11840" w:rsidRDefault="00EA53B4" w:rsidP="0050219E">
            <w:pPr>
              <w:contextualSpacing/>
              <w:jc w:val="center"/>
              <w:rPr>
                <w:rFonts w:ascii="David" w:hAnsi="David" w:cs="David"/>
                <w:b/>
                <w:bCs/>
                <w:rtl/>
              </w:rPr>
            </w:pPr>
          </w:p>
        </w:tc>
      </w:tr>
      <w:tr w:rsidR="00EA53B4" w14:paraId="4DEDAA25" w14:textId="77777777" w:rsidTr="00ED4CE1">
        <w:tc>
          <w:tcPr>
            <w:tcW w:w="10349" w:type="dxa"/>
          </w:tcPr>
          <w:p w14:paraId="08E7E7C5" w14:textId="7D1529F3" w:rsidR="00EA53B4" w:rsidRPr="00796581" w:rsidRDefault="00EA53B4" w:rsidP="000735AE">
            <w:pPr>
              <w:autoSpaceDE w:val="0"/>
              <w:autoSpaceDN w:val="0"/>
              <w:adjustRightInd w:val="0"/>
              <w:spacing w:after="90"/>
              <w:contextualSpacing/>
              <w:rPr>
                <w:rFonts w:ascii="David" w:hAnsi="David" w:cs="David"/>
                <w:b/>
                <w:bCs/>
                <w:sz w:val="24"/>
                <w:szCs w:val="24"/>
                <w:u w:val="single"/>
                <w:rtl/>
              </w:rPr>
            </w:pPr>
            <w:r w:rsidRPr="007754CA">
              <w:rPr>
                <w:rFonts w:ascii="David" w:hAnsi="David" w:cs="David"/>
                <w:b/>
                <w:bCs/>
                <w:sz w:val="32"/>
                <w:szCs w:val="32"/>
                <w:u w:val="single"/>
                <w:rtl/>
              </w:rPr>
              <w:t>סעיף א</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שתי עיסות שיש </w:t>
            </w:r>
            <w:proofErr w:type="spellStart"/>
            <w:r>
              <w:rPr>
                <w:rFonts w:ascii="David" w:hAnsi="David" w:cs="David" w:hint="cs"/>
                <w:b/>
                <w:bCs/>
                <w:sz w:val="24"/>
                <w:szCs w:val="24"/>
                <w:u w:val="single"/>
                <w:rtl/>
              </w:rPr>
              <w:t>בשניהן</w:t>
            </w:r>
            <w:proofErr w:type="spellEnd"/>
            <w:r>
              <w:rPr>
                <w:rFonts w:ascii="David" w:hAnsi="David" w:cs="David" w:hint="cs"/>
                <w:b/>
                <w:bCs/>
                <w:sz w:val="24"/>
                <w:szCs w:val="24"/>
                <w:u w:val="single"/>
                <w:rtl/>
              </w:rPr>
              <w:t xml:space="preserve"> </w:t>
            </w:r>
            <w:r w:rsidR="000D7A05">
              <w:rPr>
                <w:rFonts w:ascii="David" w:hAnsi="David" w:cs="David" w:hint="cs"/>
                <w:b/>
                <w:bCs/>
                <w:sz w:val="24"/>
                <w:szCs w:val="24"/>
                <w:u w:val="single"/>
                <w:rtl/>
              </w:rPr>
              <w:t xml:space="preserve">יחד </w:t>
            </w:r>
            <w:r>
              <w:rPr>
                <w:rFonts w:ascii="David" w:hAnsi="David" w:cs="David" w:hint="cs"/>
                <w:b/>
                <w:bCs/>
                <w:sz w:val="24"/>
                <w:szCs w:val="24"/>
                <w:u w:val="single"/>
                <w:rtl/>
              </w:rPr>
              <w:t>שיעור, ואין באחת מהן שיעור</w:t>
            </w:r>
          </w:p>
          <w:p w14:paraId="659A0208" w14:textId="77777777" w:rsidR="00EA53B4" w:rsidRDefault="00EA53B4" w:rsidP="000735AE">
            <w:pPr>
              <w:autoSpaceDE w:val="0"/>
              <w:autoSpaceDN w:val="0"/>
              <w:adjustRightInd w:val="0"/>
              <w:spacing w:after="90"/>
              <w:contextualSpacing/>
              <w:jc w:val="both"/>
              <w:rPr>
                <w:rFonts w:ascii="David" w:hAnsi="David" w:cs="David"/>
                <w:b/>
                <w:bCs/>
                <w:sz w:val="24"/>
                <w:szCs w:val="24"/>
                <w:rtl/>
              </w:rPr>
            </w:pPr>
            <w:r w:rsidRPr="000735AE">
              <w:rPr>
                <w:rFonts w:ascii="David" w:hAnsi="David" w:cs="David"/>
                <w:b/>
                <w:bCs/>
                <w:sz w:val="24"/>
                <w:szCs w:val="24"/>
                <w:rtl/>
              </w:rPr>
              <w:t xml:space="preserve">שְׁתֵּי </w:t>
            </w:r>
            <w:proofErr w:type="spellStart"/>
            <w:r w:rsidRPr="000735AE">
              <w:rPr>
                <w:rFonts w:ascii="David" w:hAnsi="David" w:cs="David"/>
                <w:b/>
                <w:bCs/>
                <w:sz w:val="24"/>
                <w:szCs w:val="24"/>
                <w:rtl/>
              </w:rPr>
              <w:t>עִסוֹת</w:t>
            </w:r>
            <w:proofErr w:type="spellEnd"/>
            <w:r w:rsidRPr="000735AE">
              <w:rPr>
                <w:rFonts w:ascii="David" w:hAnsi="David" w:cs="David"/>
                <w:b/>
                <w:bCs/>
                <w:sz w:val="24"/>
                <w:szCs w:val="24"/>
                <w:rtl/>
              </w:rPr>
              <w:t xml:space="preserve"> שֶׁיֵּשׁ בִּשְׁתֵּיהֶן שִׁעוּר </w:t>
            </w:r>
            <w:proofErr w:type="spellStart"/>
            <w:r w:rsidRPr="000735AE">
              <w:rPr>
                <w:rFonts w:ascii="David" w:hAnsi="David" w:cs="David"/>
                <w:b/>
                <w:bCs/>
                <w:sz w:val="24"/>
                <w:szCs w:val="24"/>
                <w:rtl/>
              </w:rPr>
              <w:t>הַחַיָּב</w:t>
            </w:r>
            <w:proofErr w:type="spellEnd"/>
            <w:r w:rsidRPr="000735AE">
              <w:rPr>
                <w:rFonts w:ascii="David" w:hAnsi="David" w:cs="David"/>
                <w:b/>
                <w:bCs/>
                <w:sz w:val="24"/>
                <w:szCs w:val="24"/>
                <w:rtl/>
              </w:rPr>
              <w:t xml:space="preserve"> בְּחַלָּה, וְאֵין בְּאַחַת מֵהֶן כַּשִּׁעוּר, וְנָגְעוּ זוֹ בְּזוֹ וְנָשְׁכוּ זוֹ אֶת זוֹ, אִם הָיוּ שֶׁל שְׁנַיִם, </w:t>
            </w:r>
            <w:proofErr w:type="spellStart"/>
            <w:r w:rsidRPr="000735AE">
              <w:rPr>
                <w:rFonts w:ascii="David" w:hAnsi="David" w:cs="David"/>
                <w:b/>
                <w:bCs/>
                <w:sz w:val="24"/>
                <w:szCs w:val="24"/>
                <w:rtl/>
              </w:rPr>
              <w:t>אֲפִלּו</w:t>
            </w:r>
            <w:proofErr w:type="spellEnd"/>
            <w:r w:rsidRPr="000735AE">
              <w:rPr>
                <w:rFonts w:ascii="David" w:hAnsi="David" w:cs="David"/>
                <w:b/>
                <w:bCs/>
                <w:sz w:val="24"/>
                <w:szCs w:val="24"/>
                <w:rtl/>
              </w:rPr>
              <w:t xml:space="preserve">ּ הֵם מִמִּין אֶחָד, פְּטוּרִים מִן הַחַלָּה, שֶׁסְתָם שְׁנַיִם מַקְפִּידִים. וְאִם יָדוּעַ שֶׁאֵינָם מַקְפִּידִים עַל עֵרוּב </w:t>
            </w:r>
            <w:proofErr w:type="spellStart"/>
            <w:r w:rsidRPr="000735AE">
              <w:rPr>
                <w:rFonts w:ascii="David" w:hAnsi="David" w:cs="David"/>
                <w:b/>
                <w:bCs/>
                <w:sz w:val="24"/>
                <w:szCs w:val="24"/>
                <w:rtl/>
              </w:rPr>
              <w:t>הָעִסוֹת</w:t>
            </w:r>
            <w:proofErr w:type="spellEnd"/>
            <w:r w:rsidRPr="000735AE">
              <w:rPr>
                <w:rFonts w:ascii="David" w:hAnsi="David" w:cs="David"/>
                <w:b/>
                <w:bCs/>
                <w:sz w:val="24"/>
                <w:szCs w:val="24"/>
                <w:rtl/>
              </w:rPr>
              <w:t xml:space="preserve">, הֲרֵי אֵלּוּ מִצְטָרְפוֹת. וְתַלְמִידִים הַלּוֹמְדִים לִפְנֵי רַב, </w:t>
            </w:r>
            <w:proofErr w:type="spellStart"/>
            <w:r w:rsidRPr="000735AE">
              <w:rPr>
                <w:rFonts w:ascii="David" w:hAnsi="David" w:cs="David"/>
                <w:b/>
                <w:bCs/>
                <w:sz w:val="24"/>
                <w:szCs w:val="24"/>
                <w:rtl/>
              </w:rPr>
              <w:t>סְתָמָא</w:t>
            </w:r>
            <w:proofErr w:type="spellEnd"/>
            <w:r w:rsidRPr="000735AE">
              <w:rPr>
                <w:rFonts w:ascii="David" w:hAnsi="David" w:cs="David"/>
                <w:b/>
                <w:bCs/>
                <w:sz w:val="24"/>
                <w:szCs w:val="24"/>
                <w:rtl/>
              </w:rPr>
              <w:t xml:space="preserve"> אֵינָם מַקְפִּידִים (מָרְדְּכַי פֶּרֶק כָּל הַבָּשָׂר), הָיוּ שְׁנֵיהֶם שֶׁל אִישׁ אֶחָד, אִם הָיוּ מִמִּין אֶחָד כְּפִי מַה שֶּׁנִּתְבָּאֵר בְּסִימָן </w:t>
            </w:r>
            <w:proofErr w:type="spellStart"/>
            <w:r w:rsidRPr="000735AE">
              <w:rPr>
                <w:rFonts w:ascii="David" w:hAnsi="David" w:cs="David"/>
                <w:b/>
                <w:bCs/>
                <w:sz w:val="24"/>
                <w:szCs w:val="24"/>
                <w:rtl/>
              </w:rPr>
              <w:t>שכ</w:t>
            </w:r>
            <w:proofErr w:type="spellEnd"/>
            <w:r w:rsidRPr="000735AE">
              <w:rPr>
                <w:rFonts w:ascii="David" w:hAnsi="David" w:cs="David"/>
                <w:b/>
                <w:bCs/>
                <w:sz w:val="24"/>
                <w:szCs w:val="24"/>
                <w:rtl/>
              </w:rPr>
              <w:t xml:space="preserve">''ד, </w:t>
            </w:r>
            <w:proofErr w:type="spellStart"/>
            <w:r w:rsidRPr="000735AE">
              <w:rPr>
                <w:rFonts w:ascii="David" w:hAnsi="David" w:cs="David"/>
                <w:b/>
                <w:bCs/>
                <w:sz w:val="24"/>
                <w:szCs w:val="24"/>
                <w:rtl/>
              </w:rPr>
              <w:t>מִצְטָרְפִין</w:t>
            </w:r>
            <w:proofErr w:type="spellEnd"/>
            <w:r w:rsidRPr="000735AE">
              <w:rPr>
                <w:rFonts w:ascii="David" w:hAnsi="David" w:cs="David"/>
                <w:b/>
                <w:bCs/>
                <w:sz w:val="24"/>
                <w:szCs w:val="24"/>
                <w:rtl/>
              </w:rPr>
              <w:t xml:space="preserve"> </w:t>
            </w:r>
            <w:proofErr w:type="spellStart"/>
            <w:r w:rsidRPr="000735AE">
              <w:rPr>
                <w:rFonts w:ascii="David" w:hAnsi="David" w:cs="David"/>
                <w:b/>
                <w:bCs/>
                <w:sz w:val="24"/>
                <w:szCs w:val="24"/>
                <w:rtl/>
              </w:rPr>
              <w:t>וְחַיָּבִים</w:t>
            </w:r>
            <w:proofErr w:type="spellEnd"/>
            <w:r w:rsidRPr="000735AE">
              <w:rPr>
                <w:rFonts w:ascii="David" w:hAnsi="David" w:cs="David"/>
                <w:b/>
                <w:bCs/>
                <w:sz w:val="24"/>
                <w:szCs w:val="24"/>
                <w:rtl/>
              </w:rPr>
              <w:t xml:space="preserve"> בְּחַלָּה. וְאִם מִשְּׁנֵי מִינִים הָיוּ, אֵין </w:t>
            </w:r>
            <w:proofErr w:type="spellStart"/>
            <w:r w:rsidRPr="000735AE">
              <w:rPr>
                <w:rFonts w:ascii="David" w:hAnsi="David" w:cs="David"/>
                <w:b/>
                <w:bCs/>
                <w:sz w:val="24"/>
                <w:szCs w:val="24"/>
                <w:rtl/>
              </w:rPr>
              <w:t>מִצְטָרְפִין</w:t>
            </w:r>
            <w:proofErr w:type="spellEnd"/>
            <w:r w:rsidRPr="000735AE">
              <w:rPr>
                <w:rFonts w:ascii="David" w:hAnsi="David" w:cs="David"/>
                <w:b/>
                <w:bCs/>
                <w:sz w:val="24"/>
                <w:szCs w:val="24"/>
                <w:rtl/>
              </w:rPr>
              <w:t xml:space="preserve">, שֶׁסְתָם אֶחָד אֵינוֹ מַקְפִּיד. וְאִם הָיָה מַקְפִּיד שֶׁלֹּא </w:t>
            </w:r>
            <w:proofErr w:type="spellStart"/>
            <w:r w:rsidRPr="000735AE">
              <w:rPr>
                <w:rFonts w:ascii="David" w:hAnsi="David" w:cs="David"/>
                <w:b/>
                <w:bCs/>
                <w:sz w:val="24"/>
                <w:szCs w:val="24"/>
                <w:rtl/>
              </w:rPr>
              <w:t>תִּגַּע</w:t>
            </w:r>
            <w:proofErr w:type="spellEnd"/>
            <w:r w:rsidRPr="000735AE">
              <w:rPr>
                <w:rFonts w:ascii="David" w:hAnsi="David" w:cs="David"/>
                <w:b/>
                <w:bCs/>
                <w:sz w:val="24"/>
                <w:szCs w:val="24"/>
                <w:rtl/>
              </w:rPr>
              <w:t xml:space="preserve"> עִסָה זוֹ בְּזוֹ וְלֹא תִּתְעָרֵב, </w:t>
            </w:r>
            <w:proofErr w:type="spellStart"/>
            <w:r w:rsidRPr="000735AE">
              <w:rPr>
                <w:rFonts w:ascii="David" w:hAnsi="David" w:cs="David"/>
                <w:b/>
                <w:bCs/>
                <w:sz w:val="24"/>
                <w:szCs w:val="24"/>
                <w:rtl/>
              </w:rPr>
              <w:t>אֲפִלּו</w:t>
            </w:r>
            <w:proofErr w:type="spellEnd"/>
            <w:r w:rsidRPr="000735AE">
              <w:rPr>
                <w:rFonts w:ascii="David" w:hAnsi="David" w:cs="David"/>
                <w:b/>
                <w:bCs/>
                <w:sz w:val="24"/>
                <w:szCs w:val="24"/>
                <w:rtl/>
              </w:rPr>
              <w:t xml:space="preserve">ּ הָיוּ מִין אֶחָד אֵין מִצְטָרְפוֹת. וְאִם הָאַחַת פַּת קִבָּר וְהָאַחַת פַּת נָאָה, </w:t>
            </w:r>
            <w:proofErr w:type="spellStart"/>
            <w:r w:rsidRPr="000735AE">
              <w:rPr>
                <w:rFonts w:ascii="David" w:hAnsi="David" w:cs="David"/>
                <w:b/>
                <w:bCs/>
                <w:sz w:val="24"/>
                <w:szCs w:val="24"/>
                <w:rtl/>
              </w:rPr>
              <w:t>אֲפִלּו</w:t>
            </w:r>
            <w:proofErr w:type="spellEnd"/>
            <w:r w:rsidRPr="000735AE">
              <w:rPr>
                <w:rFonts w:ascii="David" w:hAnsi="David" w:cs="David"/>
                <w:b/>
                <w:bCs/>
                <w:sz w:val="24"/>
                <w:szCs w:val="24"/>
                <w:rtl/>
              </w:rPr>
              <w:t xml:space="preserve">ּ הֵן שֶׁל אָדָם אֶחָד, מִסְתָמָא מַקְפִּיד וְאֵינוֹ מִצְטָרֵף. </w:t>
            </w:r>
            <w:r w:rsidRPr="000735AE">
              <w:rPr>
                <w:rFonts w:ascii="David" w:hAnsi="David" w:cs="Guttman Rashi"/>
                <w:b/>
                <w:bCs/>
                <w:sz w:val="24"/>
                <w:szCs w:val="24"/>
                <w:rtl/>
              </w:rPr>
              <w:t xml:space="preserve">הַגָּה: וְהוּא הַדִּין שְׁתֵּי </w:t>
            </w:r>
            <w:proofErr w:type="spellStart"/>
            <w:r w:rsidRPr="000735AE">
              <w:rPr>
                <w:rFonts w:ascii="David" w:hAnsi="David" w:cs="Guttman Rashi"/>
                <w:b/>
                <w:bCs/>
                <w:sz w:val="24"/>
                <w:szCs w:val="24"/>
                <w:rtl/>
              </w:rPr>
              <w:t>עִסּוֹת</w:t>
            </w:r>
            <w:proofErr w:type="spellEnd"/>
            <w:r w:rsidRPr="000735AE">
              <w:rPr>
                <w:rFonts w:ascii="David" w:hAnsi="David" w:cs="Guttman Rashi"/>
                <w:b/>
                <w:bCs/>
                <w:sz w:val="24"/>
                <w:szCs w:val="24"/>
                <w:rtl/>
              </w:rPr>
              <w:t xml:space="preserve"> שֶׁיֵּשׁ בְּאַחַת כַּרְכֹּם וּבַשֵּׁנִית אֵין בָּהּ. וְכָל זֶה שֶׁאֵין שִׁעוּר בְּכָל אַחַת, אֲבָל אִם יֵשׁ בָּהֶן שִׁעוּר, מַפְרִישׁ מֵאַחַת עַל חֲבֶרְתָּהּ אִם הֵן שֶׁל אָדָם אֶחָד (</w:t>
            </w:r>
            <w:proofErr w:type="spellStart"/>
            <w:r w:rsidRPr="000735AE">
              <w:rPr>
                <w:rFonts w:ascii="David" w:hAnsi="David" w:cs="Guttman Rashi"/>
                <w:b/>
                <w:bCs/>
                <w:sz w:val="24"/>
                <w:szCs w:val="24"/>
                <w:rtl/>
              </w:rPr>
              <w:t>ת''ה</w:t>
            </w:r>
            <w:proofErr w:type="spellEnd"/>
            <w:r w:rsidRPr="000735AE">
              <w:rPr>
                <w:rFonts w:ascii="David" w:hAnsi="David" w:cs="Guttman Rashi"/>
                <w:b/>
                <w:bCs/>
                <w:sz w:val="24"/>
                <w:szCs w:val="24"/>
                <w:rtl/>
              </w:rPr>
              <w:t xml:space="preserve"> סִימָן </w:t>
            </w:r>
            <w:proofErr w:type="spellStart"/>
            <w:r w:rsidRPr="000735AE">
              <w:rPr>
                <w:rFonts w:ascii="David" w:hAnsi="David" w:cs="Guttman Rashi"/>
                <w:b/>
                <w:bCs/>
                <w:sz w:val="24"/>
                <w:szCs w:val="24"/>
                <w:rtl/>
              </w:rPr>
              <w:t>קכ</w:t>
            </w:r>
            <w:proofErr w:type="spellEnd"/>
            <w:r w:rsidRPr="000735AE">
              <w:rPr>
                <w:rFonts w:ascii="David" w:hAnsi="David" w:cs="Guttman Rashi"/>
                <w:b/>
                <w:bCs/>
                <w:sz w:val="24"/>
                <w:szCs w:val="24"/>
                <w:rtl/>
              </w:rPr>
              <w:t>''ט).</w:t>
            </w:r>
          </w:p>
          <w:p w14:paraId="2771A60C" w14:textId="77777777" w:rsidR="00EA53B4" w:rsidRDefault="00EA53B4">
            <w:pPr>
              <w:pStyle w:val="a8"/>
              <w:numPr>
                <w:ilvl w:val="0"/>
                <w:numId w:val="23"/>
              </w:numPr>
              <w:autoSpaceDE w:val="0"/>
              <w:autoSpaceDN w:val="0"/>
              <w:adjustRightInd w:val="0"/>
              <w:spacing w:after="90"/>
              <w:jc w:val="both"/>
              <w:rPr>
                <w:rFonts w:ascii="David" w:hAnsi="David" w:cs="David"/>
                <w:b/>
                <w:bCs/>
                <w:sz w:val="24"/>
                <w:szCs w:val="24"/>
              </w:rPr>
            </w:pPr>
            <w:r>
              <w:rPr>
                <w:rFonts w:ascii="David" w:hAnsi="David" w:cs="David" w:hint="cs"/>
                <w:b/>
                <w:bCs/>
                <w:sz w:val="24"/>
                <w:szCs w:val="24"/>
                <w:rtl/>
              </w:rPr>
              <w:t xml:space="preserve">אם היו של שנים אפילו הם ממין אחד פטורים </w:t>
            </w:r>
            <w:r>
              <w:rPr>
                <w:rFonts w:ascii="David" w:hAnsi="David" w:cs="David"/>
                <w:b/>
                <w:bCs/>
                <w:sz w:val="24"/>
                <w:szCs w:val="24"/>
                <w:rtl/>
              </w:rPr>
              <w:t>–</w:t>
            </w:r>
            <w:r>
              <w:rPr>
                <w:rFonts w:ascii="David" w:hAnsi="David" w:cs="David" w:hint="cs"/>
                <w:b/>
                <w:bCs/>
                <w:sz w:val="24"/>
                <w:szCs w:val="24"/>
                <w:rtl/>
              </w:rPr>
              <w:t xml:space="preserve"> משנה חלה (פ"ד, מ"א) "שתי נשים שעשו שני </w:t>
            </w:r>
            <w:proofErr w:type="spellStart"/>
            <w:r>
              <w:rPr>
                <w:rFonts w:ascii="David" w:hAnsi="David" w:cs="David" w:hint="cs"/>
                <w:b/>
                <w:bCs/>
                <w:sz w:val="24"/>
                <w:szCs w:val="24"/>
                <w:rtl/>
              </w:rPr>
              <w:t>קבין</w:t>
            </w:r>
            <w:proofErr w:type="spellEnd"/>
            <w:r>
              <w:rPr>
                <w:rFonts w:ascii="David" w:hAnsi="David" w:cs="David" w:hint="cs"/>
                <w:b/>
                <w:bCs/>
                <w:sz w:val="24"/>
                <w:szCs w:val="24"/>
                <w:rtl/>
              </w:rPr>
              <w:t xml:space="preserve"> ונגעו זה בזה, אפילו הם ממין אחד פטורים", ואינם מצטרפים לשיעור חלה אע"פ שנוגעים זו בזו (היינו </w:t>
            </w:r>
            <w:proofErr w:type="spellStart"/>
            <w:r>
              <w:rPr>
                <w:rFonts w:ascii="David" w:hAnsi="David" w:cs="David" w:hint="cs"/>
                <w:b/>
                <w:bCs/>
                <w:sz w:val="24"/>
                <w:szCs w:val="24"/>
                <w:rtl/>
              </w:rPr>
              <w:t>נושכין</w:t>
            </w:r>
            <w:proofErr w:type="spellEnd"/>
            <w:r>
              <w:rPr>
                <w:rFonts w:ascii="David" w:hAnsi="David" w:cs="David" w:hint="cs"/>
                <w:b/>
                <w:bCs/>
                <w:sz w:val="24"/>
                <w:szCs w:val="24"/>
                <w:rtl/>
              </w:rPr>
              <w:t xml:space="preserve">), לפי שכל </w:t>
            </w:r>
            <w:proofErr w:type="spellStart"/>
            <w:r>
              <w:rPr>
                <w:rFonts w:ascii="David" w:hAnsi="David" w:cs="David" w:hint="cs"/>
                <w:b/>
                <w:bCs/>
                <w:sz w:val="24"/>
                <w:szCs w:val="24"/>
                <w:rtl/>
              </w:rPr>
              <w:t>אשה</w:t>
            </w:r>
            <w:proofErr w:type="spellEnd"/>
            <w:r>
              <w:rPr>
                <w:rFonts w:ascii="David" w:hAnsi="David" w:cs="David" w:hint="cs"/>
                <w:b/>
                <w:bCs/>
                <w:sz w:val="24"/>
                <w:szCs w:val="24"/>
                <w:rtl/>
              </w:rPr>
              <w:t xml:space="preserve"> מקפדת על עיסתה.</w:t>
            </w:r>
          </w:p>
          <w:p w14:paraId="58496DDB" w14:textId="77777777" w:rsidR="00EA53B4" w:rsidRDefault="00EA53B4">
            <w:pPr>
              <w:pStyle w:val="a8"/>
              <w:numPr>
                <w:ilvl w:val="0"/>
                <w:numId w:val="23"/>
              </w:numPr>
              <w:autoSpaceDE w:val="0"/>
              <w:autoSpaceDN w:val="0"/>
              <w:adjustRightInd w:val="0"/>
              <w:spacing w:after="90"/>
              <w:jc w:val="both"/>
              <w:rPr>
                <w:rFonts w:ascii="David" w:hAnsi="David" w:cs="David"/>
                <w:b/>
                <w:bCs/>
                <w:sz w:val="24"/>
                <w:szCs w:val="24"/>
              </w:rPr>
            </w:pPr>
            <w:r>
              <w:rPr>
                <w:rFonts w:ascii="David" w:hAnsi="David" w:cs="David" w:hint="cs"/>
                <w:b/>
                <w:bCs/>
                <w:sz w:val="24"/>
                <w:szCs w:val="24"/>
                <w:rtl/>
              </w:rPr>
              <w:t xml:space="preserve">היו שניהם של איש אחד </w:t>
            </w:r>
            <w:r>
              <w:rPr>
                <w:rFonts w:ascii="David" w:hAnsi="David" w:cs="David"/>
                <w:b/>
                <w:bCs/>
                <w:sz w:val="24"/>
                <w:szCs w:val="24"/>
                <w:rtl/>
              </w:rPr>
              <w:t>–</w:t>
            </w:r>
            <w:r>
              <w:rPr>
                <w:rFonts w:ascii="David" w:hAnsi="David" w:cs="David" w:hint="cs"/>
                <w:b/>
                <w:bCs/>
                <w:sz w:val="24"/>
                <w:szCs w:val="24"/>
                <w:rtl/>
              </w:rPr>
              <w:t xml:space="preserve"> משנה (שם) "ובזמן שהם של </w:t>
            </w:r>
            <w:proofErr w:type="spellStart"/>
            <w:r>
              <w:rPr>
                <w:rFonts w:ascii="David" w:hAnsi="David" w:cs="David" w:hint="cs"/>
                <w:b/>
                <w:bCs/>
                <w:sz w:val="24"/>
                <w:szCs w:val="24"/>
                <w:rtl/>
              </w:rPr>
              <w:t>אשה</w:t>
            </w:r>
            <w:proofErr w:type="spellEnd"/>
            <w:r>
              <w:rPr>
                <w:rFonts w:ascii="David" w:hAnsi="David" w:cs="David" w:hint="cs"/>
                <w:b/>
                <w:bCs/>
                <w:sz w:val="24"/>
                <w:szCs w:val="24"/>
                <w:rtl/>
              </w:rPr>
              <w:t xml:space="preserve"> אחת, מין במינו חייב, ושלא במינו פטור", באופן שהעיסות שייכות לאשה אחת, אם הם מאותו המין, והעיסות נושכות זו בזו יש חיוב בהפרשת חלה, ומ"מ בירושלמי אמרו שאם </w:t>
            </w:r>
            <w:proofErr w:type="spellStart"/>
            <w:r>
              <w:rPr>
                <w:rFonts w:ascii="David" w:hAnsi="David" w:cs="David" w:hint="cs"/>
                <w:b/>
                <w:bCs/>
                <w:sz w:val="24"/>
                <w:szCs w:val="24"/>
                <w:rtl/>
              </w:rPr>
              <w:t>האשה</w:t>
            </w:r>
            <w:proofErr w:type="spellEnd"/>
            <w:r>
              <w:rPr>
                <w:rFonts w:ascii="David" w:hAnsi="David" w:cs="David" w:hint="cs"/>
                <w:b/>
                <w:bCs/>
                <w:sz w:val="24"/>
                <w:szCs w:val="24"/>
                <w:rtl/>
              </w:rPr>
              <w:t xml:space="preserve"> הכינה עיסה של פת נקיה ומנגד הכינה עיסה של פת קיבר, אם מקפדת אין העיסות מצטרפות לשיעור חלה.</w:t>
            </w:r>
          </w:p>
          <w:p w14:paraId="29DDCF06" w14:textId="77777777" w:rsidR="00EA53B4" w:rsidRDefault="00EA53B4" w:rsidP="00AA148B">
            <w:pPr>
              <w:pStyle w:val="a8"/>
              <w:autoSpaceDE w:val="0"/>
              <w:autoSpaceDN w:val="0"/>
              <w:adjustRightInd w:val="0"/>
              <w:spacing w:after="90"/>
              <w:jc w:val="both"/>
              <w:rPr>
                <w:rFonts w:ascii="David" w:hAnsi="David" w:cs="David"/>
                <w:b/>
                <w:bCs/>
                <w:sz w:val="24"/>
                <w:szCs w:val="24"/>
                <w:rtl/>
              </w:rPr>
            </w:pPr>
            <w:r>
              <w:rPr>
                <w:rFonts w:ascii="David" w:hAnsi="David" w:cs="David" w:hint="cs"/>
                <w:b/>
                <w:bCs/>
                <w:sz w:val="24"/>
                <w:szCs w:val="24"/>
                <w:rtl/>
              </w:rPr>
              <w:t xml:space="preserve">ובאופן ששתי העיסות הן ממינים שונים, אפילו שייכות לאשה אחת אין מצטרפות, ואולם באופן ששתי העיסות </w:t>
            </w:r>
            <w:proofErr w:type="spellStart"/>
            <w:r>
              <w:rPr>
                <w:rFonts w:ascii="David" w:hAnsi="David" w:cs="David" w:hint="cs"/>
                <w:b/>
                <w:bCs/>
                <w:sz w:val="24"/>
                <w:szCs w:val="24"/>
                <w:rtl/>
              </w:rPr>
              <w:t>נלושו</w:t>
            </w:r>
            <w:proofErr w:type="spellEnd"/>
            <w:r>
              <w:rPr>
                <w:rFonts w:ascii="David" w:hAnsi="David" w:cs="David" w:hint="cs"/>
                <w:b/>
                <w:bCs/>
                <w:sz w:val="24"/>
                <w:szCs w:val="24"/>
                <w:rtl/>
              </w:rPr>
              <w:t xml:space="preserve"> יחדיו אע"פ שהן ממינים שונים מצטרפים.</w:t>
            </w:r>
          </w:p>
          <w:p w14:paraId="189F3136" w14:textId="77777777" w:rsidR="00EA53B4" w:rsidRDefault="00EA53B4">
            <w:pPr>
              <w:pStyle w:val="a8"/>
              <w:numPr>
                <w:ilvl w:val="0"/>
                <w:numId w:val="23"/>
              </w:numPr>
              <w:autoSpaceDE w:val="0"/>
              <w:autoSpaceDN w:val="0"/>
              <w:adjustRightInd w:val="0"/>
              <w:spacing w:after="90"/>
              <w:jc w:val="both"/>
              <w:rPr>
                <w:rFonts w:ascii="David" w:hAnsi="David" w:cs="David"/>
                <w:b/>
                <w:bCs/>
                <w:sz w:val="24"/>
                <w:szCs w:val="24"/>
              </w:rPr>
            </w:pPr>
            <w:r>
              <w:rPr>
                <w:rFonts w:ascii="David" w:hAnsi="David" w:cs="David" w:hint="cs"/>
                <w:b/>
                <w:bCs/>
                <w:sz w:val="24"/>
                <w:szCs w:val="24"/>
                <w:rtl/>
              </w:rPr>
              <w:t xml:space="preserve">שיש באחת כרכום </w:t>
            </w:r>
            <w:r>
              <w:rPr>
                <w:rFonts w:ascii="David" w:hAnsi="David" w:cs="David"/>
                <w:b/>
                <w:bCs/>
                <w:sz w:val="24"/>
                <w:szCs w:val="24"/>
                <w:rtl/>
              </w:rPr>
              <w:t>–</w:t>
            </w:r>
            <w:r>
              <w:rPr>
                <w:rFonts w:ascii="David" w:hAnsi="David" w:cs="David" w:hint="cs"/>
                <w:b/>
                <w:bCs/>
                <w:sz w:val="24"/>
                <w:szCs w:val="24"/>
                <w:rtl/>
              </w:rPr>
              <w:t xml:space="preserve"> כך פסק תרומת הדשן, שמסתמא מקפיד ואינו מצטרף.</w:t>
            </w:r>
          </w:p>
          <w:p w14:paraId="706D7AE3" w14:textId="77777777" w:rsidR="000A6BD8" w:rsidRDefault="000A6BD8" w:rsidP="000A6BD8">
            <w:pPr>
              <w:autoSpaceDE w:val="0"/>
              <w:autoSpaceDN w:val="0"/>
              <w:adjustRightInd w:val="0"/>
              <w:spacing w:after="90"/>
              <w:jc w:val="both"/>
              <w:rPr>
                <w:rFonts w:ascii="David" w:hAnsi="David" w:cs="David"/>
                <w:b/>
                <w:bCs/>
                <w:sz w:val="24"/>
                <w:szCs w:val="24"/>
                <w:rtl/>
              </w:rPr>
            </w:pPr>
          </w:p>
          <w:p w14:paraId="164C16F4" w14:textId="6803D910" w:rsidR="000A6BD8" w:rsidRPr="000A6BD8" w:rsidRDefault="000A6BD8" w:rsidP="000A6BD8">
            <w:pPr>
              <w:spacing w:before="0" w:line="360" w:lineRule="auto"/>
              <w:rPr>
                <w:rFonts w:cs="David"/>
                <w:sz w:val="24"/>
                <w:szCs w:val="24"/>
                <w:rtl/>
              </w:rPr>
            </w:pPr>
          </w:p>
          <w:p w14:paraId="00194172" w14:textId="039B9F67" w:rsidR="000A6BD8" w:rsidRPr="000A6BD8" w:rsidRDefault="000A6BD8" w:rsidP="000A6BD8">
            <w:pPr>
              <w:spacing w:before="0" w:line="360" w:lineRule="auto"/>
              <w:rPr>
                <w:rFonts w:cs="David"/>
                <w:sz w:val="24"/>
                <w:szCs w:val="24"/>
                <w:rtl/>
              </w:rPr>
            </w:pPr>
          </w:p>
          <w:p w14:paraId="63F06BBB" w14:textId="3F9CF147" w:rsidR="000A6BD8" w:rsidRPr="000A6BD8" w:rsidRDefault="000A6BD8" w:rsidP="000A6BD8">
            <w:pPr>
              <w:spacing w:before="0" w:line="360" w:lineRule="auto"/>
              <w:rPr>
                <w:rFonts w:cs="David"/>
                <w:sz w:val="24"/>
                <w:szCs w:val="24"/>
                <w:rtl/>
              </w:rPr>
            </w:pPr>
          </w:p>
          <w:p w14:paraId="12F11CC9" w14:textId="3481EAAC" w:rsidR="000A6BD8" w:rsidRDefault="000A6BD8" w:rsidP="000A6BD8">
            <w:pPr>
              <w:autoSpaceDE w:val="0"/>
              <w:autoSpaceDN w:val="0"/>
              <w:adjustRightInd w:val="0"/>
              <w:spacing w:after="90"/>
              <w:jc w:val="both"/>
              <w:rPr>
                <w:rFonts w:ascii="David" w:hAnsi="David" w:cs="David"/>
                <w:b/>
                <w:bCs/>
                <w:sz w:val="24"/>
                <w:szCs w:val="24"/>
                <w:rtl/>
              </w:rPr>
            </w:pPr>
          </w:p>
          <w:p w14:paraId="77149AAD" w14:textId="6C7EE903" w:rsidR="000A6BD8" w:rsidRDefault="000A6BD8" w:rsidP="000A6BD8">
            <w:pPr>
              <w:autoSpaceDE w:val="0"/>
              <w:autoSpaceDN w:val="0"/>
              <w:adjustRightInd w:val="0"/>
              <w:spacing w:after="90"/>
              <w:jc w:val="both"/>
              <w:rPr>
                <w:rFonts w:ascii="David" w:hAnsi="David" w:cs="David"/>
                <w:b/>
                <w:bCs/>
                <w:sz w:val="24"/>
                <w:szCs w:val="24"/>
                <w:rtl/>
              </w:rPr>
            </w:pPr>
          </w:p>
          <w:p w14:paraId="19E93EE8" w14:textId="77777777" w:rsidR="000A6BD8" w:rsidRDefault="000A6BD8" w:rsidP="000A6BD8">
            <w:pPr>
              <w:autoSpaceDE w:val="0"/>
              <w:autoSpaceDN w:val="0"/>
              <w:adjustRightInd w:val="0"/>
              <w:spacing w:after="90"/>
              <w:jc w:val="both"/>
              <w:rPr>
                <w:rFonts w:ascii="David" w:hAnsi="David" w:cs="David"/>
                <w:b/>
                <w:bCs/>
                <w:sz w:val="24"/>
                <w:szCs w:val="24"/>
                <w:rtl/>
              </w:rPr>
            </w:pPr>
          </w:p>
          <w:p w14:paraId="44153B51" w14:textId="46E9FF05" w:rsidR="000A6BD8" w:rsidRPr="000A6BD8" w:rsidRDefault="000A6BD8" w:rsidP="000A6BD8">
            <w:pPr>
              <w:autoSpaceDE w:val="0"/>
              <w:autoSpaceDN w:val="0"/>
              <w:adjustRightInd w:val="0"/>
              <w:spacing w:after="90"/>
              <w:jc w:val="both"/>
              <w:rPr>
                <w:rFonts w:ascii="David" w:hAnsi="David" w:cs="David"/>
                <w:b/>
                <w:bCs/>
                <w:sz w:val="24"/>
                <w:szCs w:val="24"/>
                <w:rtl/>
              </w:rPr>
            </w:pPr>
          </w:p>
        </w:tc>
        <w:tc>
          <w:tcPr>
            <w:tcW w:w="1701" w:type="dxa"/>
          </w:tcPr>
          <w:p w14:paraId="3CE1BF46" w14:textId="0259E01B" w:rsidR="000D7A05" w:rsidRPr="0004091D" w:rsidRDefault="000D7A05" w:rsidP="00A76ECA">
            <w:pPr>
              <w:contextualSpacing/>
              <w:jc w:val="both"/>
              <w:rPr>
                <w:rFonts w:ascii="David" w:hAnsi="David" w:cs="David"/>
                <w:b/>
                <w:bCs/>
                <w:sz w:val="18"/>
                <w:szCs w:val="18"/>
                <w:rtl/>
              </w:rPr>
            </w:pPr>
            <w:r w:rsidRPr="0004091D">
              <w:rPr>
                <w:rFonts w:ascii="David" w:hAnsi="David" w:cs="David" w:hint="cs"/>
                <w:b/>
                <w:bCs/>
                <w:sz w:val="18"/>
                <w:szCs w:val="18"/>
                <w:rtl/>
              </w:rPr>
              <w:t>קבוצת נשים התאספה לערב הפרשת חלה, וכל אחת הביאה 1 ק"ג קמח ללוש את עיסתה, ובסוף הערב כל אחת לוקחת את עיסתה לביתה, באר באילו אופנים מתחייבות או פטורות מהפרשת חלה.</w:t>
            </w:r>
          </w:p>
          <w:p w14:paraId="4CF70A4E" w14:textId="77777777" w:rsidR="000D7A05" w:rsidRPr="0004091D" w:rsidRDefault="000D7A05" w:rsidP="00A76ECA">
            <w:pPr>
              <w:contextualSpacing/>
              <w:jc w:val="both"/>
              <w:rPr>
                <w:rFonts w:ascii="David" w:hAnsi="David" w:cs="David"/>
                <w:b/>
                <w:bCs/>
                <w:sz w:val="18"/>
                <w:szCs w:val="18"/>
                <w:rtl/>
              </w:rPr>
            </w:pPr>
          </w:p>
          <w:p w14:paraId="1EB7763E" w14:textId="77777777" w:rsidR="00EA53B4" w:rsidRPr="0004091D" w:rsidRDefault="00EA53B4" w:rsidP="00A76ECA">
            <w:pPr>
              <w:contextualSpacing/>
              <w:jc w:val="both"/>
              <w:rPr>
                <w:rFonts w:ascii="David" w:hAnsi="David" w:cs="David"/>
                <w:b/>
                <w:bCs/>
                <w:sz w:val="18"/>
                <w:szCs w:val="18"/>
                <w:rtl/>
              </w:rPr>
            </w:pPr>
            <w:r w:rsidRPr="0004091D">
              <w:rPr>
                <w:rFonts w:ascii="David" w:hAnsi="David" w:cs="David" w:hint="cs"/>
                <w:b/>
                <w:bCs/>
                <w:sz w:val="18"/>
                <w:szCs w:val="18"/>
                <w:rtl/>
              </w:rPr>
              <w:t xml:space="preserve">בעל מאפיה המייצר עוגות בחושות  (המוגדרות כעיסה רכה) בטעמים שונים, כגון עוגות שוקולד, וניל, לימון וכדומה, כיצד הוא מפריש חלה. א-כשהיה בכל בצק כשיעור חלה, ב- כשבכל בצק אין כשיעור חלה אבל בצירוף שני הבצקים יהיה כשיעור חלה, ג- וכיצד ינהג אם אירע שלאחר שהוא אפה כמה סוגי עוגות שאין בכל אחד מהם שיעור חלה, נארזו העוגות בקרטון גדול, פרט-כשיש בכל סוג עוגה (כגון בשוקולד לבדו, </w:t>
            </w:r>
            <w:proofErr w:type="spellStart"/>
            <w:r w:rsidRPr="0004091D">
              <w:rPr>
                <w:rFonts w:ascii="David" w:hAnsi="David" w:cs="David" w:hint="cs"/>
                <w:b/>
                <w:bCs/>
                <w:sz w:val="18"/>
                <w:szCs w:val="18"/>
                <w:rtl/>
              </w:rPr>
              <w:t>ובוניל</w:t>
            </w:r>
            <w:proofErr w:type="spellEnd"/>
            <w:r w:rsidRPr="0004091D">
              <w:rPr>
                <w:rFonts w:ascii="David" w:hAnsi="David" w:cs="David" w:hint="cs"/>
                <w:b/>
                <w:bCs/>
                <w:sz w:val="18"/>
                <w:szCs w:val="18"/>
                <w:rtl/>
              </w:rPr>
              <w:t xml:space="preserve"> לבדו וכדומה) כשיעור חלה, ופרט כשאין בכל סוג כשיעור חלה אך בצירוף כל סוגי העוגות נעשה כשיעור חלה.</w:t>
            </w:r>
          </w:p>
          <w:p w14:paraId="728450DC" w14:textId="5BE1844D" w:rsidR="000A6BD8" w:rsidRPr="0004091D" w:rsidRDefault="000A6BD8" w:rsidP="00A76ECA">
            <w:pPr>
              <w:spacing w:before="0"/>
              <w:contextualSpacing/>
              <w:jc w:val="both"/>
              <w:rPr>
                <w:rFonts w:cs="David"/>
                <w:b/>
                <w:bCs/>
                <w:sz w:val="18"/>
                <w:szCs w:val="18"/>
                <w:rtl/>
              </w:rPr>
            </w:pPr>
            <w:r w:rsidRPr="0004091D">
              <w:rPr>
                <w:rFonts w:cs="David" w:hint="cs"/>
                <w:b/>
                <w:bCs/>
                <w:sz w:val="18"/>
                <w:szCs w:val="18"/>
                <w:rtl/>
              </w:rPr>
              <w:t xml:space="preserve">.מי שיש לו שתי עיסות שאין בשום אחת שיעור הפרשת חלה כיצד יעשה כדי </w:t>
            </w:r>
            <w:proofErr w:type="spellStart"/>
            <w:r w:rsidRPr="0004091D">
              <w:rPr>
                <w:rFonts w:cs="David" w:hint="cs"/>
                <w:b/>
                <w:bCs/>
                <w:sz w:val="18"/>
                <w:szCs w:val="18"/>
                <w:rtl/>
              </w:rPr>
              <w:t>שיתחיבו</w:t>
            </w:r>
            <w:proofErr w:type="spellEnd"/>
            <w:r w:rsidRPr="0004091D">
              <w:rPr>
                <w:rFonts w:cs="David" w:hint="cs"/>
                <w:b/>
                <w:bCs/>
                <w:sz w:val="18"/>
                <w:szCs w:val="18"/>
                <w:rtl/>
              </w:rPr>
              <w:t xml:space="preserve"> בהפרשה ומה הדין אם יש שעור הפרשה בכל עיסה ורוצה להפריש מזו על זו? </w:t>
            </w:r>
          </w:p>
          <w:p w14:paraId="759D5EA1" w14:textId="77777777" w:rsidR="00A76ECA" w:rsidRDefault="00A76ECA" w:rsidP="00A76ECA">
            <w:pPr>
              <w:spacing w:before="0"/>
              <w:contextualSpacing/>
              <w:jc w:val="both"/>
              <w:rPr>
                <w:rFonts w:cs="David"/>
                <w:b/>
                <w:bCs/>
                <w:sz w:val="18"/>
                <w:szCs w:val="18"/>
                <w:rtl/>
              </w:rPr>
            </w:pPr>
          </w:p>
          <w:p w14:paraId="19B255C3" w14:textId="77777777" w:rsidR="0004091D" w:rsidRDefault="0004091D" w:rsidP="00A76ECA">
            <w:pPr>
              <w:spacing w:before="0"/>
              <w:contextualSpacing/>
              <w:jc w:val="both"/>
              <w:rPr>
                <w:rFonts w:cs="David"/>
                <w:b/>
                <w:bCs/>
                <w:sz w:val="18"/>
                <w:szCs w:val="18"/>
                <w:rtl/>
              </w:rPr>
            </w:pPr>
          </w:p>
          <w:p w14:paraId="7440E12A" w14:textId="77777777" w:rsidR="0004091D" w:rsidRDefault="0004091D" w:rsidP="00A76ECA">
            <w:pPr>
              <w:spacing w:before="0"/>
              <w:contextualSpacing/>
              <w:jc w:val="both"/>
              <w:rPr>
                <w:rFonts w:cs="David"/>
                <w:b/>
                <w:bCs/>
                <w:sz w:val="18"/>
                <w:szCs w:val="18"/>
                <w:rtl/>
              </w:rPr>
            </w:pPr>
          </w:p>
          <w:p w14:paraId="55FADA88" w14:textId="77777777" w:rsidR="0004091D" w:rsidRPr="0004091D" w:rsidRDefault="0004091D" w:rsidP="00A76ECA">
            <w:pPr>
              <w:spacing w:before="0"/>
              <w:contextualSpacing/>
              <w:jc w:val="both"/>
              <w:rPr>
                <w:rFonts w:cs="David"/>
                <w:b/>
                <w:bCs/>
                <w:sz w:val="18"/>
                <w:szCs w:val="18"/>
                <w:rtl/>
              </w:rPr>
            </w:pPr>
          </w:p>
          <w:p w14:paraId="32DC7B20" w14:textId="77777777" w:rsidR="00EA53B4" w:rsidRPr="0004091D" w:rsidRDefault="00EA53B4" w:rsidP="00A76ECA">
            <w:pPr>
              <w:contextualSpacing/>
              <w:jc w:val="both"/>
              <w:rPr>
                <w:rFonts w:ascii="David" w:hAnsi="David" w:cs="David"/>
                <w:b/>
                <w:bCs/>
                <w:sz w:val="18"/>
                <w:szCs w:val="18"/>
                <w:rtl/>
              </w:rPr>
            </w:pPr>
          </w:p>
        </w:tc>
        <w:tc>
          <w:tcPr>
            <w:tcW w:w="3681" w:type="dxa"/>
          </w:tcPr>
          <w:p w14:paraId="51747AF3" w14:textId="2D1CA7E4" w:rsidR="00BF5DE0" w:rsidRPr="00B11840" w:rsidRDefault="004A158D" w:rsidP="00BF5DE0">
            <w:pPr>
              <w:autoSpaceDE w:val="0"/>
              <w:autoSpaceDN w:val="0"/>
              <w:adjustRightInd w:val="0"/>
              <w:spacing w:after="90"/>
              <w:jc w:val="both"/>
              <w:rPr>
                <w:rFonts w:ascii="David" w:hAnsi="David" w:cs="David"/>
                <w:b/>
                <w:bCs/>
              </w:rPr>
            </w:pPr>
            <w:r w:rsidRPr="004A158D">
              <w:rPr>
                <w:rFonts w:ascii="David" w:hAnsi="David" w:cs="David" w:hint="cs"/>
                <w:b/>
                <w:bCs/>
                <w:u w:val="single"/>
                <w:rtl/>
              </w:rPr>
              <w:t xml:space="preserve">עיסה </w:t>
            </w:r>
            <w:r>
              <w:rPr>
                <w:rFonts w:ascii="David" w:hAnsi="David" w:cs="David" w:hint="cs"/>
                <w:b/>
                <w:bCs/>
                <w:u w:val="single"/>
                <w:rtl/>
              </w:rPr>
              <w:t xml:space="preserve">העשויה משני בצקים </w:t>
            </w:r>
            <w:r w:rsidRPr="004A158D">
              <w:rPr>
                <w:rFonts w:ascii="David" w:hAnsi="David" w:cs="David" w:hint="cs"/>
                <w:b/>
                <w:bCs/>
                <w:u w:val="single"/>
                <w:rtl/>
              </w:rPr>
              <w:t>של שתי נשים</w:t>
            </w:r>
            <w:r w:rsidR="00BF5DE0" w:rsidRPr="00B11840">
              <w:rPr>
                <w:rFonts w:ascii="David" w:hAnsi="David" w:cs="David" w:hint="cs"/>
                <w:b/>
                <w:bCs/>
                <w:rtl/>
              </w:rPr>
              <w:t xml:space="preserve"> </w:t>
            </w:r>
            <w:r w:rsidR="00BF5DE0" w:rsidRPr="00B11840">
              <w:rPr>
                <w:rFonts w:ascii="David" w:hAnsi="David" w:cs="David"/>
                <w:b/>
                <w:bCs/>
                <w:rtl/>
              </w:rPr>
              <w:t>–</w:t>
            </w:r>
            <w:r w:rsidR="00BF5DE0" w:rsidRPr="00B11840">
              <w:rPr>
                <w:rFonts w:ascii="David" w:hAnsi="David" w:cs="David" w:hint="cs"/>
                <w:b/>
                <w:bCs/>
                <w:rtl/>
              </w:rPr>
              <w:t xml:space="preserve"> משנה חלה (פ"ד, מ"א) "שתי נשים שעשו שני </w:t>
            </w:r>
            <w:proofErr w:type="spellStart"/>
            <w:r w:rsidR="00BF5DE0" w:rsidRPr="00B11840">
              <w:rPr>
                <w:rFonts w:ascii="David" w:hAnsi="David" w:cs="David" w:hint="cs"/>
                <w:b/>
                <w:bCs/>
                <w:rtl/>
              </w:rPr>
              <w:t>קבין</w:t>
            </w:r>
            <w:proofErr w:type="spellEnd"/>
            <w:r w:rsidR="00BF5DE0" w:rsidRPr="00B11840">
              <w:rPr>
                <w:rFonts w:ascii="David" w:hAnsi="David" w:cs="David" w:hint="cs"/>
                <w:b/>
                <w:bCs/>
                <w:rtl/>
              </w:rPr>
              <w:t xml:space="preserve"> ונגעו זה בזה, אפילו הם ממין אחד פטורים", ואינם מצטרפים לשיעור חלה אע"פ שנוגעים זו בזו (היינו </w:t>
            </w:r>
            <w:proofErr w:type="spellStart"/>
            <w:r w:rsidR="00BF5DE0" w:rsidRPr="00B11840">
              <w:rPr>
                <w:rFonts w:ascii="David" w:hAnsi="David" w:cs="David" w:hint="cs"/>
                <w:b/>
                <w:bCs/>
                <w:rtl/>
              </w:rPr>
              <w:t>נושכין</w:t>
            </w:r>
            <w:proofErr w:type="spellEnd"/>
            <w:r w:rsidR="00BF5DE0" w:rsidRPr="00B11840">
              <w:rPr>
                <w:rFonts w:ascii="David" w:hAnsi="David" w:cs="David" w:hint="cs"/>
                <w:b/>
                <w:bCs/>
                <w:rtl/>
              </w:rPr>
              <w:t xml:space="preserve">), לפי שכל </w:t>
            </w:r>
            <w:proofErr w:type="spellStart"/>
            <w:r w:rsidR="00BF5DE0" w:rsidRPr="00B11840">
              <w:rPr>
                <w:rFonts w:ascii="David" w:hAnsi="David" w:cs="David" w:hint="cs"/>
                <w:b/>
                <w:bCs/>
                <w:rtl/>
              </w:rPr>
              <w:t>אשה</w:t>
            </w:r>
            <w:proofErr w:type="spellEnd"/>
            <w:r w:rsidR="00BF5DE0" w:rsidRPr="00B11840">
              <w:rPr>
                <w:rFonts w:ascii="David" w:hAnsi="David" w:cs="David" w:hint="cs"/>
                <w:b/>
                <w:bCs/>
                <w:rtl/>
              </w:rPr>
              <w:t xml:space="preserve"> מקפדת על עיסתה.</w:t>
            </w:r>
          </w:p>
          <w:p w14:paraId="7C9DAB2B" w14:textId="79C099DA" w:rsidR="00BF5DE0" w:rsidRPr="00B11840" w:rsidRDefault="004A158D" w:rsidP="00BF5DE0">
            <w:pPr>
              <w:autoSpaceDE w:val="0"/>
              <w:autoSpaceDN w:val="0"/>
              <w:adjustRightInd w:val="0"/>
              <w:spacing w:after="90"/>
              <w:jc w:val="both"/>
              <w:rPr>
                <w:rFonts w:ascii="David" w:hAnsi="David" w:cs="David"/>
                <w:b/>
                <w:bCs/>
              </w:rPr>
            </w:pPr>
            <w:r w:rsidRPr="004A158D">
              <w:rPr>
                <w:rFonts w:ascii="David" w:hAnsi="David" w:cs="David" w:hint="cs"/>
                <w:b/>
                <w:bCs/>
                <w:u w:val="single"/>
                <w:rtl/>
              </w:rPr>
              <w:t xml:space="preserve">עיסה העשויה משני בצקים של </w:t>
            </w:r>
            <w:proofErr w:type="spellStart"/>
            <w:r w:rsidRPr="004A158D">
              <w:rPr>
                <w:rFonts w:ascii="David" w:hAnsi="David" w:cs="David" w:hint="cs"/>
                <w:b/>
                <w:bCs/>
                <w:u w:val="single"/>
                <w:rtl/>
              </w:rPr>
              <w:t>אשה</w:t>
            </w:r>
            <w:proofErr w:type="spellEnd"/>
            <w:r w:rsidRPr="004A158D">
              <w:rPr>
                <w:rFonts w:ascii="David" w:hAnsi="David" w:cs="David" w:hint="cs"/>
                <w:b/>
                <w:bCs/>
                <w:u w:val="single"/>
                <w:rtl/>
              </w:rPr>
              <w:t xml:space="preserve"> אחת</w:t>
            </w:r>
            <w:r w:rsidR="00BF5DE0" w:rsidRPr="00B11840">
              <w:rPr>
                <w:rFonts w:ascii="David" w:hAnsi="David" w:cs="David" w:hint="cs"/>
                <w:b/>
                <w:bCs/>
                <w:rtl/>
              </w:rPr>
              <w:t xml:space="preserve"> </w:t>
            </w:r>
            <w:r w:rsidR="00BF5DE0" w:rsidRPr="00B11840">
              <w:rPr>
                <w:rFonts w:ascii="David" w:hAnsi="David" w:cs="David"/>
                <w:b/>
                <w:bCs/>
                <w:rtl/>
              </w:rPr>
              <w:t>–</w:t>
            </w:r>
            <w:r w:rsidR="00BF5DE0" w:rsidRPr="00B11840">
              <w:rPr>
                <w:rFonts w:ascii="David" w:hAnsi="David" w:cs="David" w:hint="cs"/>
                <w:b/>
                <w:bCs/>
                <w:rtl/>
              </w:rPr>
              <w:t xml:space="preserve"> משנה (שם) "ובזמן שהם של </w:t>
            </w:r>
            <w:proofErr w:type="spellStart"/>
            <w:r w:rsidR="00BF5DE0" w:rsidRPr="00B11840">
              <w:rPr>
                <w:rFonts w:ascii="David" w:hAnsi="David" w:cs="David" w:hint="cs"/>
                <w:b/>
                <w:bCs/>
                <w:rtl/>
              </w:rPr>
              <w:t>אשה</w:t>
            </w:r>
            <w:proofErr w:type="spellEnd"/>
            <w:r w:rsidR="00BF5DE0" w:rsidRPr="00B11840">
              <w:rPr>
                <w:rFonts w:ascii="David" w:hAnsi="David" w:cs="David" w:hint="cs"/>
                <w:b/>
                <w:bCs/>
                <w:rtl/>
              </w:rPr>
              <w:t xml:space="preserve"> אחת, מין במינו חייב, ושלא במינו פטור", באופן שהעיסות שייכות לאשה אחת, אם הם מאותו המין, והעיסות נושכות זו בזו יש חיוב בהפרשת חלה, ומ"מ בירושלמי אמרו שאם </w:t>
            </w:r>
            <w:proofErr w:type="spellStart"/>
            <w:r w:rsidR="00BF5DE0" w:rsidRPr="00B11840">
              <w:rPr>
                <w:rFonts w:ascii="David" w:hAnsi="David" w:cs="David" w:hint="cs"/>
                <w:b/>
                <w:bCs/>
                <w:rtl/>
              </w:rPr>
              <w:t>האשה</w:t>
            </w:r>
            <w:proofErr w:type="spellEnd"/>
            <w:r w:rsidR="00BF5DE0" w:rsidRPr="00B11840">
              <w:rPr>
                <w:rFonts w:ascii="David" w:hAnsi="David" w:cs="David" w:hint="cs"/>
                <w:b/>
                <w:bCs/>
                <w:rtl/>
              </w:rPr>
              <w:t xml:space="preserve"> הכינה עיסה של פת נקיה ומנגד הכינה עיסה של פת קיבר, אם מקפדת</w:t>
            </w:r>
            <w:r w:rsidR="00663A7D">
              <w:rPr>
                <w:rFonts w:ascii="David" w:hAnsi="David" w:cs="David" w:hint="cs"/>
                <w:b/>
                <w:bCs/>
                <w:rtl/>
              </w:rPr>
              <w:t>,</w:t>
            </w:r>
            <w:r w:rsidR="00BF5DE0" w:rsidRPr="00B11840">
              <w:rPr>
                <w:rFonts w:ascii="David" w:hAnsi="David" w:cs="David" w:hint="cs"/>
                <w:b/>
                <w:bCs/>
                <w:rtl/>
              </w:rPr>
              <w:t xml:space="preserve"> אין העיסות מצטרפות לשיעור חלה.</w:t>
            </w:r>
          </w:p>
          <w:p w14:paraId="7D916571" w14:textId="71AABB27" w:rsidR="00EA53B4" w:rsidRPr="00B11840" w:rsidRDefault="00BF5DE0" w:rsidP="00833C7F">
            <w:pPr>
              <w:autoSpaceDE w:val="0"/>
              <w:autoSpaceDN w:val="0"/>
              <w:adjustRightInd w:val="0"/>
              <w:spacing w:after="90"/>
              <w:jc w:val="both"/>
              <w:rPr>
                <w:rFonts w:ascii="David" w:hAnsi="David" w:cs="David"/>
                <w:b/>
                <w:bCs/>
                <w:rtl/>
              </w:rPr>
            </w:pPr>
            <w:r w:rsidRPr="004A158D">
              <w:rPr>
                <w:rFonts w:ascii="David" w:hAnsi="David" w:cs="David" w:hint="cs"/>
                <w:b/>
                <w:bCs/>
                <w:u w:val="single"/>
                <w:rtl/>
              </w:rPr>
              <w:t>שתי עיסות ממינים שונים</w:t>
            </w:r>
            <w:r w:rsidR="004A158D">
              <w:rPr>
                <w:rFonts w:ascii="David" w:hAnsi="David" w:cs="David" w:hint="cs"/>
                <w:b/>
                <w:bCs/>
                <w:rtl/>
              </w:rPr>
              <w:t xml:space="preserve"> -</w:t>
            </w:r>
            <w:r w:rsidRPr="00B11840">
              <w:rPr>
                <w:rFonts w:ascii="David" w:hAnsi="David" w:cs="David" w:hint="cs"/>
                <w:b/>
                <w:bCs/>
                <w:rtl/>
              </w:rPr>
              <w:t xml:space="preserve"> אפילו שייכות לאשה אחת אין מצטרפות, ואולם באופן ששתי העיסות </w:t>
            </w:r>
            <w:proofErr w:type="spellStart"/>
            <w:r w:rsidRPr="00B11840">
              <w:rPr>
                <w:rFonts w:ascii="David" w:hAnsi="David" w:cs="David" w:hint="cs"/>
                <w:b/>
                <w:bCs/>
                <w:rtl/>
              </w:rPr>
              <w:t>נלושו</w:t>
            </w:r>
            <w:proofErr w:type="spellEnd"/>
            <w:r w:rsidRPr="00B11840">
              <w:rPr>
                <w:rFonts w:ascii="David" w:hAnsi="David" w:cs="David" w:hint="cs"/>
                <w:b/>
                <w:bCs/>
                <w:rtl/>
              </w:rPr>
              <w:t xml:space="preserve"> יחדיו אע"פ שהן ממינים שונים מצטרפים</w:t>
            </w:r>
            <w:r w:rsidR="004A158D">
              <w:rPr>
                <w:rFonts w:ascii="David" w:hAnsi="David" w:cs="David" w:hint="cs"/>
                <w:b/>
                <w:bCs/>
                <w:rtl/>
              </w:rPr>
              <w:t>, ואם יש באחת כרכום</w:t>
            </w:r>
            <w:r w:rsidR="00833C7F">
              <w:rPr>
                <w:rFonts w:ascii="David" w:hAnsi="David" w:cs="David" w:hint="cs"/>
                <w:b/>
                <w:bCs/>
                <w:rtl/>
              </w:rPr>
              <w:t xml:space="preserve">, מסתמא יש הקפדה, ואינו מצטרף, </w:t>
            </w:r>
            <w:r w:rsidRPr="00B11840">
              <w:rPr>
                <w:rFonts w:ascii="David" w:hAnsi="David" w:cs="David" w:hint="cs"/>
                <w:b/>
                <w:bCs/>
                <w:rtl/>
              </w:rPr>
              <w:t>כך פסק תרומת הדשן</w:t>
            </w:r>
            <w:r w:rsidR="00833C7F">
              <w:rPr>
                <w:rFonts w:ascii="David" w:hAnsi="David" w:cs="David" w:hint="cs"/>
                <w:b/>
                <w:bCs/>
                <w:rtl/>
              </w:rPr>
              <w:t>.</w:t>
            </w:r>
          </w:p>
        </w:tc>
      </w:tr>
      <w:tr w:rsidR="00847FD4" w14:paraId="4B8C4BBE" w14:textId="77777777" w:rsidTr="00ED4CE1">
        <w:tc>
          <w:tcPr>
            <w:tcW w:w="10349" w:type="dxa"/>
          </w:tcPr>
          <w:p w14:paraId="3FB1B50E" w14:textId="43C23DE7" w:rsidR="00847FD4" w:rsidRPr="00796581" w:rsidRDefault="00847FD4" w:rsidP="00EA0547">
            <w:pPr>
              <w:autoSpaceDE w:val="0"/>
              <w:autoSpaceDN w:val="0"/>
              <w:adjustRightInd w:val="0"/>
              <w:spacing w:after="90"/>
              <w:contextualSpacing/>
              <w:rPr>
                <w:rFonts w:ascii="David" w:hAnsi="David" w:cs="David"/>
                <w:b/>
                <w:bCs/>
                <w:sz w:val="24"/>
                <w:szCs w:val="24"/>
                <w:u w:val="single"/>
                <w:rtl/>
              </w:rPr>
            </w:pPr>
            <w:r w:rsidRPr="007754CA">
              <w:rPr>
                <w:rFonts w:ascii="David" w:hAnsi="David" w:cs="David"/>
                <w:b/>
                <w:bCs/>
                <w:sz w:val="32"/>
                <w:szCs w:val="32"/>
                <w:u w:val="single"/>
                <w:rtl/>
              </w:rPr>
              <w:lastRenderedPageBreak/>
              <w:t>סעיף ב</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נחתום שעשה עיסה לשאור</w:t>
            </w:r>
          </w:p>
          <w:p w14:paraId="419A4689" w14:textId="77777777" w:rsidR="00847FD4" w:rsidRDefault="00847FD4" w:rsidP="00EA0547">
            <w:pPr>
              <w:autoSpaceDE w:val="0"/>
              <w:autoSpaceDN w:val="0"/>
              <w:adjustRightInd w:val="0"/>
              <w:spacing w:after="90"/>
              <w:contextualSpacing/>
              <w:jc w:val="both"/>
              <w:rPr>
                <w:rFonts w:ascii="David" w:hAnsi="David" w:cs="David"/>
                <w:b/>
                <w:bCs/>
                <w:sz w:val="24"/>
                <w:szCs w:val="24"/>
                <w:rtl/>
              </w:rPr>
            </w:pPr>
            <w:r w:rsidRPr="00EA0547">
              <w:rPr>
                <w:rFonts w:ascii="David" w:hAnsi="David" w:cs="David"/>
                <w:b/>
                <w:bCs/>
                <w:sz w:val="24"/>
                <w:szCs w:val="24"/>
                <w:rtl/>
              </w:rPr>
              <w:t xml:space="preserve">נַחְתּוֹם שֶׁעָשָׂה עִסָה לַעֲשׂוֹתָהּ שְׂאוֹר לְחַלְּקָהּ, חַיֶּבֶת בְּחַלָּה, שֶׁאִם לֹא </w:t>
            </w:r>
            <w:proofErr w:type="spellStart"/>
            <w:r w:rsidRPr="00EA0547">
              <w:rPr>
                <w:rFonts w:ascii="David" w:hAnsi="David" w:cs="David"/>
                <w:b/>
                <w:bCs/>
                <w:sz w:val="24"/>
                <w:szCs w:val="24"/>
                <w:rtl/>
              </w:rPr>
              <w:t>תִּמָּכֵר</w:t>
            </w:r>
            <w:proofErr w:type="spellEnd"/>
            <w:r w:rsidRPr="00EA0547">
              <w:rPr>
                <w:rFonts w:ascii="David" w:hAnsi="David" w:cs="David"/>
                <w:b/>
                <w:bCs/>
                <w:sz w:val="24"/>
                <w:szCs w:val="24"/>
                <w:rtl/>
              </w:rPr>
              <w:t xml:space="preserve"> יַעֲשֶׂנָּה פַּת. אֲבָל שְׁאָר אָדָם הָעוֹשֶׂה עִסָה לְחַלְּקָהּ בְּבָצֵק, פְּטוּרָה.</w:t>
            </w:r>
          </w:p>
          <w:p w14:paraId="103AF493" w14:textId="0D575ABD" w:rsidR="00847FD4" w:rsidRDefault="00847FD4">
            <w:pPr>
              <w:pStyle w:val="a8"/>
              <w:numPr>
                <w:ilvl w:val="0"/>
                <w:numId w:val="24"/>
              </w:numPr>
              <w:autoSpaceDE w:val="0"/>
              <w:autoSpaceDN w:val="0"/>
              <w:adjustRightInd w:val="0"/>
              <w:spacing w:after="90"/>
              <w:jc w:val="both"/>
              <w:rPr>
                <w:rFonts w:ascii="David" w:hAnsi="David" w:cs="David"/>
                <w:b/>
                <w:bCs/>
                <w:sz w:val="24"/>
                <w:szCs w:val="24"/>
              </w:rPr>
            </w:pPr>
            <w:r>
              <w:rPr>
                <w:rFonts w:ascii="David" w:hAnsi="David" w:cs="David" w:hint="cs"/>
                <w:b/>
                <w:bCs/>
                <w:sz w:val="24"/>
                <w:szCs w:val="24"/>
                <w:rtl/>
              </w:rPr>
              <w:t xml:space="preserve">נחתום שעשה עיסה </w:t>
            </w:r>
            <w:r>
              <w:rPr>
                <w:rFonts w:ascii="David" w:hAnsi="David" w:cs="David"/>
                <w:b/>
                <w:bCs/>
                <w:sz w:val="24"/>
                <w:szCs w:val="24"/>
                <w:rtl/>
              </w:rPr>
              <w:t>–</w:t>
            </w:r>
            <w:r>
              <w:rPr>
                <w:rFonts w:ascii="David" w:hAnsi="David" w:cs="David" w:hint="cs"/>
                <w:b/>
                <w:bCs/>
                <w:sz w:val="24"/>
                <w:szCs w:val="24"/>
                <w:rtl/>
              </w:rPr>
              <w:t xml:space="preserve"> משנה חלה (פ"א, מ"ז) "נחתום שעשה שאור לחלק חייב בחלה, נשים שנתנו לנחתום לעשות להן שאור, אם אין בשל אחת מהן כשיעור, פטורה מן החלה", נחתום שהכין עיסה החייבת בחלה לצורך שאור, דהיינו לחלקה לחלקים קטנים ולמכרה </w:t>
            </w:r>
            <w:proofErr w:type="spellStart"/>
            <w:r>
              <w:rPr>
                <w:rFonts w:ascii="David" w:hAnsi="David" w:cs="David" w:hint="cs"/>
                <w:b/>
                <w:bCs/>
                <w:sz w:val="24"/>
                <w:szCs w:val="24"/>
                <w:rtl/>
              </w:rPr>
              <w:t>לב"א</w:t>
            </w:r>
            <w:proofErr w:type="spellEnd"/>
            <w:r>
              <w:rPr>
                <w:rFonts w:ascii="David" w:hAnsi="David" w:cs="David" w:hint="cs"/>
                <w:b/>
                <w:bCs/>
                <w:sz w:val="24"/>
                <w:szCs w:val="24"/>
                <w:rtl/>
              </w:rPr>
              <w:t xml:space="preserve"> בתורת שאור, אע"פ שדעתו לחלק את העיסה לחלקים שאין בכל אחד שיעור להתחייב בחלה, חייב בחלה לפי שאם לא ימצא קונים יאפה את העיסה כולה כאחד, ומנגד אם נתנו לו נשים קמח לנחתום בכדי שיכין להן שאור, אע"פ שבצירוף יש שיעור לחיוב חלה, פטור מחלה, כיוון שכל </w:t>
            </w:r>
            <w:proofErr w:type="spellStart"/>
            <w:r>
              <w:rPr>
                <w:rFonts w:ascii="David" w:hAnsi="David" w:cs="David" w:hint="cs"/>
                <w:b/>
                <w:bCs/>
                <w:sz w:val="24"/>
                <w:szCs w:val="24"/>
                <w:rtl/>
              </w:rPr>
              <w:t>אשה</w:t>
            </w:r>
            <w:proofErr w:type="spellEnd"/>
            <w:r>
              <w:rPr>
                <w:rFonts w:ascii="David" w:hAnsi="David" w:cs="David" w:hint="cs"/>
                <w:b/>
                <w:bCs/>
                <w:sz w:val="24"/>
                <w:szCs w:val="24"/>
                <w:rtl/>
              </w:rPr>
              <w:t xml:space="preserve"> מקפדת לקבל את החלק שלה, לכן לא הוי צירוף.</w:t>
            </w:r>
          </w:p>
          <w:p w14:paraId="7E0C353D" w14:textId="77777777" w:rsidR="00847FD4" w:rsidRDefault="00847FD4" w:rsidP="005E7525">
            <w:pPr>
              <w:pStyle w:val="a8"/>
              <w:autoSpaceDE w:val="0"/>
              <w:autoSpaceDN w:val="0"/>
              <w:adjustRightInd w:val="0"/>
              <w:spacing w:after="90"/>
              <w:jc w:val="both"/>
              <w:rPr>
                <w:rFonts w:ascii="David" w:hAnsi="David" w:cs="David"/>
                <w:b/>
                <w:bCs/>
                <w:sz w:val="24"/>
                <w:szCs w:val="24"/>
                <w:rtl/>
              </w:rPr>
            </w:pPr>
            <w:r>
              <w:rPr>
                <w:rFonts w:ascii="David" w:hAnsi="David" w:cs="David" w:hint="cs"/>
                <w:b/>
                <w:bCs/>
                <w:sz w:val="24"/>
                <w:szCs w:val="24"/>
                <w:rtl/>
              </w:rPr>
              <w:t xml:space="preserve">כתב </w:t>
            </w:r>
            <w:proofErr w:type="spellStart"/>
            <w:r>
              <w:rPr>
                <w:rFonts w:ascii="David" w:hAnsi="David" w:cs="David" w:hint="cs"/>
                <w:b/>
                <w:bCs/>
                <w:sz w:val="24"/>
                <w:szCs w:val="24"/>
                <w:rtl/>
              </w:rPr>
              <w:t>המשאת</w:t>
            </w:r>
            <w:proofErr w:type="spellEnd"/>
            <w:r>
              <w:rPr>
                <w:rFonts w:ascii="David" w:hAnsi="David" w:cs="David" w:hint="cs"/>
                <w:b/>
                <w:bCs/>
                <w:sz w:val="24"/>
                <w:szCs w:val="24"/>
                <w:rtl/>
              </w:rPr>
              <w:t xml:space="preserve"> בנימין, שיש מנהג בחלק מהמקומות, שהנחתום עושה עיסה גדולה, ובאות נשים ולוקחות ממנו כל אחת כשיעור חלה ושפיר עבדי, </w:t>
            </w:r>
            <w:proofErr w:type="spellStart"/>
            <w:r>
              <w:rPr>
                <w:rFonts w:ascii="David" w:hAnsi="David" w:cs="David" w:hint="cs"/>
                <w:b/>
                <w:bCs/>
                <w:sz w:val="24"/>
                <w:szCs w:val="24"/>
                <w:rtl/>
              </w:rPr>
              <w:t>והב"ח</w:t>
            </w:r>
            <w:proofErr w:type="spellEnd"/>
            <w:r>
              <w:rPr>
                <w:rFonts w:ascii="David" w:hAnsi="David" w:cs="David" w:hint="cs"/>
                <w:b/>
                <w:bCs/>
                <w:sz w:val="24"/>
                <w:szCs w:val="24"/>
                <w:rtl/>
              </w:rPr>
              <w:t xml:space="preserve"> חלק עליו, כיון שהעיסה חייבת בחלה ביד הנחתום ובגלגולו ובהפרשתו כבר פטר את העיסה, ולפיכך ברכת הנשים הוי ברכה שאינה צריכה, </w:t>
            </w:r>
            <w:proofErr w:type="spellStart"/>
            <w:r>
              <w:rPr>
                <w:rFonts w:ascii="David" w:hAnsi="David" w:cs="David" w:hint="cs"/>
                <w:b/>
                <w:bCs/>
                <w:sz w:val="24"/>
                <w:szCs w:val="24"/>
                <w:rtl/>
              </w:rPr>
              <w:t>והט"ז</w:t>
            </w:r>
            <w:proofErr w:type="spellEnd"/>
            <w:r>
              <w:rPr>
                <w:rFonts w:ascii="David" w:hAnsi="David" w:cs="David" w:hint="cs"/>
                <w:b/>
                <w:bCs/>
                <w:sz w:val="24"/>
                <w:szCs w:val="24"/>
                <w:rtl/>
              </w:rPr>
              <w:t xml:space="preserve"> כתב ליישב שאיירי בנחתום שיש לו </w:t>
            </w:r>
            <w:proofErr w:type="spellStart"/>
            <w:r>
              <w:rPr>
                <w:rFonts w:ascii="David" w:hAnsi="David" w:cs="David" w:hint="cs"/>
                <w:b/>
                <w:bCs/>
                <w:sz w:val="24"/>
                <w:szCs w:val="24"/>
                <w:rtl/>
              </w:rPr>
              <w:t>מכירין</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שרגילין</w:t>
            </w:r>
            <w:proofErr w:type="spellEnd"/>
            <w:r>
              <w:rPr>
                <w:rFonts w:ascii="David" w:hAnsi="David" w:cs="David" w:hint="cs"/>
                <w:b/>
                <w:bCs/>
                <w:sz w:val="24"/>
                <w:szCs w:val="24"/>
                <w:rtl/>
              </w:rPr>
              <w:t xml:space="preserve"> לקנות ממנו על מנת שהם יפרישו חלה, ובאופן זה הוי ליה כאילו קנו ממנו קודם שעשה את העיסה, ובשעת הגלגול הרי הוא </w:t>
            </w:r>
            <w:proofErr w:type="spellStart"/>
            <w:r>
              <w:rPr>
                <w:rFonts w:ascii="David" w:hAnsi="David" w:cs="David" w:hint="cs"/>
                <w:b/>
                <w:bCs/>
                <w:sz w:val="24"/>
                <w:szCs w:val="24"/>
                <w:rtl/>
              </w:rPr>
              <w:t>כשלהם</w:t>
            </w:r>
            <w:proofErr w:type="spellEnd"/>
            <w:r>
              <w:rPr>
                <w:rFonts w:ascii="David" w:hAnsi="David" w:cs="David" w:hint="cs"/>
                <w:b/>
                <w:bCs/>
                <w:sz w:val="24"/>
                <w:szCs w:val="24"/>
                <w:rtl/>
              </w:rPr>
              <w:t>, ולפיכך א"א לנחתום להפריש חלה דהוי כאינו שלו.</w:t>
            </w:r>
          </w:p>
          <w:p w14:paraId="4C926433" w14:textId="133433BB" w:rsidR="00847FD4" w:rsidRPr="001328E4" w:rsidRDefault="00847FD4" w:rsidP="005E7525">
            <w:pPr>
              <w:pStyle w:val="a8"/>
              <w:autoSpaceDE w:val="0"/>
              <w:autoSpaceDN w:val="0"/>
              <w:adjustRightInd w:val="0"/>
              <w:spacing w:after="90"/>
              <w:jc w:val="both"/>
              <w:rPr>
                <w:rFonts w:ascii="David" w:hAnsi="David" w:cs="David"/>
                <w:b/>
                <w:bCs/>
                <w:sz w:val="24"/>
                <w:szCs w:val="24"/>
                <w:rtl/>
              </w:rPr>
            </w:pPr>
            <w:r>
              <w:rPr>
                <w:rFonts w:ascii="David" w:hAnsi="David" w:cs="David" w:hint="cs"/>
                <w:b/>
                <w:bCs/>
                <w:sz w:val="24"/>
                <w:szCs w:val="24"/>
                <w:rtl/>
              </w:rPr>
              <w:t xml:space="preserve">ועוד כתב במשאת בנימין, מה שנוהגים בחתונה שעושים לחם גדול, וממנו לוקחים חלה הרבה נשים כל אחת בפ"ע, אע"פ שכל </w:t>
            </w:r>
            <w:proofErr w:type="spellStart"/>
            <w:r>
              <w:rPr>
                <w:rFonts w:ascii="David" w:hAnsi="David" w:cs="David" w:hint="cs"/>
                <w:b/>
                <w:bCs/>
                <w:sz w:val="24"/>
                <w:szCs w:val="24"/>
                <w:rtl/>
              </w:rPr>
              <w:t>אשה</w:t>
            </w:r>
            <w:proofErr w:type="spellEnd"/>
            <w:r>
              <w:rPr>
                <w:rFonts w:ascii="David" w:hAnsi="David" w:cs="David" w:hint="cs"/>
                <w:b/>
                <w:bCs/>
                <w:sz w:val="24"/>
                <w:szCs w:val="24"/>
                <w:rtl/>
              </w:rPr>
              <w:t xml:space="preserve"> נוטלת עיסה כדי שיעור מ"מ לפי שמתחילה לשין </w:t>
            </w:r>
            <w:proofErr w:type="spellStart"/>
            <w:r>
              <w:rPr>
                <w:rFonts w:ascii="David" w:hAnsi="David" w:cs="David" w:hint="cs"/>
                <w:b/>
                <w:bCs/>
                <w:sz w:val="24"/>
                <w:szCs w:val="24"/>
                <w:rtl/>
              </w:rPr>
              <w:t>הכל</w:t>
            </w:r>
            <w:proofErr w:type="spellEnd"/>
            <w:r>
              <w:rPr>
                <w:rFonts w:ascii="David" w:hAnsi="David" w:cs="David" w:hint="cs"/>
                <w:b/>
                <w:bCs/>
                <w:sz w:val="24"/>
                <w:szCs w:val="24"/>
                <w:rtl/>
              </w:rPr>
              <w:t xml:space="preserve"> בבת אחת, אין להפריש רק חלה אחת ויש למחות ביד הנשים שלא </w:t>
            </w:r>
            <w:proofErr w:type="spellStart"/>
            <w:r>
              <w:rPr>
                <w:rFonts w:ascii="David" w:hAnsi="David" w:cs="David" w:hint="cs"/>
                <w:b/>
                <w:bCs/>
                <w:sz w:val="24"/>
                <w:szCs w:val="24"/>
                <w:rtl/>
              </w:rPr>
              <w:t>יטלו</w:t>
            </w:r>
            <w:proofErr w:type="spellEnd"/>
            <w:r>
              <w:rPr>
                <w:rFonts w:ascii="David" w:hAnsi="David" w:cs="David" w:hint="cs"/>
                <w:b/>
                <w:bCs/>
                <w:sz w:val="24"/>
                <w:szCs w:val="24"/>
                <w:rtl/>
              </w:rPr>
              <w:t xml:space="preserve"> מאותו לחם רק חלה אחת, וכ"כ </w:t>
            </w:r>
            <w:proofErr w:type="spellStart"/>
            <w:r>
              <w:rPr>
                <w:rFonts w:ascii="David" w:hAnsi="David" w:cs="David" w:hint="cs"/>
                <w:b/>
                <w:bCs/>
                <w:sz w:val="24"/>
                <w:szCs w:val="24"/>
                <w:rtl/>
              </w:rPr>
              <w:t>הש"ך</w:t>
            </w:r>
            <w:proofErr w:type="spellEnd"/>
            <w:r>
              <w:rPr>
                <w:rFonts w:ascii="David" w:hAnsi="David" w:cs="David" w:hint="cs"/>
                <w:b/>
                <w:bCs/>
                <w:sz w:val="24"/>
                <w:szCs w:val="24"/>
                <w:rtl/>
              </w:rPr>
              <w:t xml:space="preserve">.  </w:t>
            </w:r>
          </w:p>
        </w:tc>
        <w:tc>
          <w:tcPr>
            <w:tcW w:w="1701" w:type="dxa"/>
            <w:vMerge w:val="restart"/>
          </w:tcPr>
          <w:p w14:paraId="41D5290B" w14:textId="77777777" w:rsidR="00847FD4" w:rsidRPr="0050219E" w:rsidRDefault="00847FD4" w:rsidP="0050219E">
            <w:pPr>
              <w:contextualSpacing/>
              <w:jc w:val="both"/>
              <w:rPr>
                <w:rFonts w:ascii="David" w:hAnsi="David" w:cs="David"/>
                <w:b/>
                <w:bCs/>
                <w:sz w:val="24"/>
                <w:szCs w:val="24"/>
                <w:rtl/>
              </w:rPr>
            </w:pPr>
            <w:r w:rsidRPr="00270DE9">
              <w:rPr>
                <w:rFonts w:ascii="David" w:hAnsi="David" w:cs="David"/>
                <w:b/>
                <w:bCs/>
                <w:sz w:val="24"/>
                <w:szCs w:val="24"/>
                <w:rtl/>
              </w:rPr>
              <w:t>נחתום שמכין עיסה לצורך שאור, איך ינהג בהפרשת חלה ?</w:t>
            </w:r>
          </w:p>
          <w:p w14:paraId="29946A28" w14:textId="4A389627" w:rsidR="00847FD4" w:rsidRDefault="00847FD4" w:rsidP="0050219E">
            <w:pPr>
              <w:contextualSpacing/>
              <w:jc w:val="both"/>
              <w:rPr>
                <w:rFonts w:ascii="David" w:hAnsi="David" w:cs="David"/>
                <w:b/>
                <w:bCs/>
                <w:sz w:val="24"/>
                <w:szCs w:val="24"/>
                <w:rtl/>
              </w:rPr>
            </w:pPr>
            <w:r>
              <w:rPr>
                <w:rFonts w:ascii="David" w:hAnsi="David" w:cs="David" w:hint="cs"/>
                <w:b/>
                <w:bCs/>
                <w:sz w:val="24"/>
                <w:szCs w:val="24"/>
                <w:rtl/>
              </w:rPr>
              <w:t>שנים שנתנו לנחתום קמח פחות משיעור חלה לעשות להם שאור, האם חייבת בחלה ?</w:t>
            </w:r>
          </w:p>
          <w:p w14:paraId="739833CA" w14:textId="043EF7CE" w:rsidR="000A6BD8" w:rsidRPr="0004091D" w:rsidRDefault="000A6BD8" w:rsidP="000A6BD8">
            <w:pPr>
              <w:spacing w:before="0" w:line="360" w:lineRule="auto"/>
              <w:jc w:val="both"/>
              <w:rPr>
                <w:rFonts w:cs="David"/>
                <w:b/>
                <w:bCs/>
                <w:sz w:val="24"/>
                <w:szCs w:val="24"/>
                <w:rtl/>
              </w:rPr>
            </w:pPr>
            <w:r w:rsidRPr="0004091D">
              <w:rPr>
                <w:rFonts w:cs="David" w:hint="cs"/>
                <w:b/>
                <w:bCs/>
                <w:sz w:val="24"/>
                <w:szCs w:val="24"/>
                <w:rtl/>
              </w:rPr>
              <w:t>נחתום או בעל הבית שעשה עיסה על מנת לחלקה האם חייב בחלה?</w:t>
            </w:r>
          </w:p>
          <w:p w14:paraId="7EB554F3" w14:textId="0D88FA8C" w:rsidR="00F63825" w:rsidRPr="0004091D" w:rsidRDefault="00F63825" w:rsidP="000A6BD8">
            <w:pPr>
              <w:spacing w:before="0" w:line="360" w:lineRule="auto"/>
              <w:jc w:val="both"/>
              <w:rPr>
                <w:rFonts w:cs="David"/>
                <w:b/>
                <w:bCs/>
                <w:sz w:val="24"/>
                <w:szCs w:val="24"/>
                <w:rtl/>
              </w:rPr>
            </w:pPr>
          </w:p>
          <w:p w14:paraId="5B008188" w14:textId="02D21A6E" w:rsidR="00F63825" w:rsidRPr="0004091D" w:rsidRDefault="00F63825" w:rsidP="00F63825">
            <w:pPr>
              <w:spacing w:before="0" w:line="360" w:lineRule="auto"/>
              <w:jc w:val="both"/>
              <w:rPr>
                <w:rFonts w:cs="David"/>
                <w:b/>
                <w:bCs/>
                <w:sz w:val="24"/>
                <w:szCs w:val="24"/>
                <w:rtl/>
              </w:rPr>
            </w:pPr>
            <w:r w:rsidRPr="0004091D">
              <w:rPr>
                <w:rFonts w:cs="David" w:hint="cs"/>
                <w:b/>
                <w:bCs/>
                <w:sz w:val="24"/>
                <w:szCs w:val="24"/>
                <w:rtl/>
              </w:rPr>
              <w:t xml:space="preserve">מה הדין אם הפרישו חלה מהעיסה ואח"כ התערבה העיסה </w:t>
            </w:r>
            <w:r w:rsidR="0004091D" w:rsidRPr="0004091D">
              <w:rPr>
                <w:rFonts w:cs="David" w:hint="cs"/>
                <w:b/>
                <w:bCs/>
                <w:sz w:val="24"/>
                <w:szCs w:val="24"/>
                <w:rtl/>
              </w:rPr>
              <w:t>ו</w:t>
            </w:r>
            <w:r w:rsidRPr="0004091D">
              <w:rPr>
                <w:rFonts w:cs="David" w:hint="cs"/>
                <w:b/>
                <w:bCs/>
                <w:sz w:val="24"/>
                <w:szCs w:val="24"/>
                <w:rtl/>
              </w:rPr>
              <w:t xml:space="preserve">האם יש </w:t>
            </w:r>
            <w:proofErr w:type="spellStart"/>
            <w:r w:rsidRPr="0004091D">
              <w:rPr>
                <w:rFonts w:cs="David" w:hint="cs"/>
                <w:b/>
                <w:bCs/>
                <w:sz w:val="24"/>
                <w:szCs w:val="24"/>
                <w:rtl/>
              </w:rPr>
              <w:t>נפק"מ</w:t>
            </w:r>
            <w:proofErr w:type="spellEnd"/>
            <w:r w:rsidRPr="0004091D">
              <w:rPr>
                <w:rFonts w:cs="David" w:hint="cs"/>
                <w:b/>
                <w:bCs/>
                <w:sz w:val="24"/>
                <w:szCs w:val="24"/>
                <w:rtl/>
              </w:rPr>
              <w:t xml:space="preserve"> </w:t>
            </w:r>
            <w:r w:rsidR="0004091D" w:rsidRPr="0004091D">
              <w:rPr>
                <w:rFonts w:cs="David" w:hint="cs"/>
                <w:b/>
                <w:bCs/>
                <w:sz w:val="24"/>
                <w:szCs w:val="24"/>
                <w:rtl/>
              </w:rPr>
              <w:t xml:space="preserve">אם </w:t>
            </w:r>
            <w:r w:rsidRPr="0004091D">
              <w:rPr>
                <w:rFonts w:cs="David" w:hint="cs"/>
                <w:b/>
                <w:bCs/>
                <w:sz w:val="24"/>
                <w:szCs w:val="24"/>
                <w:rtl/>
              </w:rPr>
              <w:t>אכלו מהעיסה?</w:t>
            </w:r>
          </w:p>
          <w:p w14:paraId="77E53DDE" w14:textId="77777777" w:rsidR="000A6BD8" w:rsidRDefault="000A6BD8" w:rsidP="0050219E">
            <w:pPr>
              <w:contextualSpacing/>
              <w:jc w:val="both"/>
              <w:rPr>
                <w:rFonts w:ascii="David" w:hAnsi="David" w:cs="David"/>
                <w:b/>
                <w:bCs/>
                <w:sz w:val="24"/>
                <w:szCs w:val="24"/>
                <w:rtl/>
              </w:rPr>
            </w:pPr>
          </w:p>
          <w:p w14:paraId="09337371" w14:textId="6F493A29" w:rsidR="00847FD4" w:rsidRPr="0050219E" w:rsidRDefault="00847FD4" w:rsidP="00DF6D81">
            <w:pPr>
              <w:contextualSpacing/>
              <w:jc w:val="both"/>
              <w:rPr>
                <w:rFonts w:ascii="David" w:hAnsi="David" w:cs="David"/>
                <w:b/>
                <w:bCs/>
                <w:sz w:val="24"/>
                <w:szCs w:val="24"/>
                <w:rtl/>
              </w:rPr>
            </w:pPr>
          </w:p>
        </w:tc>
        <w:tc>
          <w:tcPr>
            <w:tcW w:w="3681" w:type="dxa"/>
            <w:vMerge w:val="restart"/>
          </w:tcPr>
          <w:p w14:paraId="4FAB8C3A" w14:textId="1A0D52B0" w:rsidR="00847FD4" w:rsidRPr="00847FD4" w:rsidRDefault="00847FD4" w:rsidP="00BF5DE0">
            <w:pPr>
              <w:autoSpaceDE w:val="0"/>
              <w:autoSpaceDN w:val="0"/>
              <w:adjustRightInd w:val="0"/>
              <w:spacing w:after="90"/>
              <w:jc w:val="both"/>
              <w:rPr>
                <w:rFonts w:ascii="David" w:hAnsi="David" w:cs="David"/>
                <w:b/>
                <w:bCs/>
              </w:rPr>
            </w:pPr>
            <w:r w:rsidRPr="00847FD4">
              <w:rPr>
                <w:rFonts w:ascii="David" w:hAnsi="David" w:cs="David" w:hint="cs"/>
                <w:b/>
                <w:bCs/>
                <w:u w:val="single"/>
                <w:rtl/>
              </w:rPr>
              <w:t>נחתום שעשה עיסה לשאור</w:t>
            </w:r>
            <w:r w:rsidRPr="00847FD4">
              <w:rPr>
                <w:rFonts w:ascii="David" w:hAnsi="David" w:cs="David" w:hint="cs"/>
                <w:b/>
                <w:bCs/>
                <w:rtl/>
              </w:rPr>
              <w:t xml:space="preserve"> </w:t>
            </w:r>
            <w:r w:rsidRPr="00847FD4">
              <w:rPr>
                <w:rFonts w:ascii="David" w:hAnsi="David" w:cs="David"/>
                <w:b/>
                <w:bCs/>
                <w:rtl/>
              </w:rPr>
              <w:t>–</w:t>
            </w:r>
            <w:r w:rsidRPr="00847FD4">
              <w:rPr>
                <w:rFonts w:ascii="David" w:hAnsi="David" w:cs="David" w:hint="cs"/>
                <w:b/>
                <w:bCs/>
                <w:rtl/>
              </w:rPr>
              <w:t xml:space="preserve"> משנה חלה (פ"א, מ"ז) "נחתום שעשה שאור לחלק חייב בחלה, נשים שנתנו לנחתום לעשות להן שאור, אם אין בשל אחת מהן כשיעור, פטורה מן החלה", נחתום שהכין עיסה החייבת בחלה לצורך שאור, דהיינו לחלקה לחלקים קטנים ולמכרה </w:t>
            </w:r>
            <w:proofErr w:type="spellStart"/>
            <w:r w:rsidRPr="00847FD4">
              <w:rPr>
                <w:rFonts w:ascii="David" w:hAnsi="David" w:cs="David" w:hint="cs"/>
                <w:b/>
                <w:bCs/>
                <w:rtl/>
              </w:rPr>
              <w:t>לב"א</w:t>
            </w:r>
            <w:proofErr w:type="spellEnd"/>
            <w:r w:rsidRPr="00847FD4">
              <w:rPr>
                <w:rFonts w:ascii="David" w:hAnsi="David" w:cs="David" w:hint="cs"/>
                <w:b/>
                <w:bCs/>
                <w:rtl/>
              </w:rPr>
              <w:t xml:space="preserve"> בתורת שאור, אע"פ שדעתו לחלק את העיסה לחלקים שאין בכל אחד שיעור להתחייב בחלה, חייב בחלה לפי שאם לא ימצא קונים יאפה את העיסה כולה כאחד, ומנגד אם נתנו לו נשים קמח לנחתום בכדי שיכין להן שאור, אע"פ שבצירוף יש שיעור לחיוב חלה, פטור מחלה, כיוון שכל </w:t>
            </w:r>
            <w:proofErr w:type="spellStart"/>
            <w:r w:rsidRPr="00847FD4">
              <w:rPr>
                <w:rFonts w:ascii="David" w:hAnsi="David" w:cs="David" w:hint="cs"/>
                <w:b/>
                <w:bCs/>
                <w:rtl/>
              </w:rPr>
              <w:t>אשה</w:t>
            </w:r>
            <w:proofErr w:type="spellEnd"/>
            <w:r w:rsidRPr="00847FD4">
              <w:rPr>
                <w:rFonts w:ascii="David" w:hAnsi="David" w:cs="David" w:hint="cs"/>
                <w:b/>
                <w:bCs/>
                <w:rtl/>
              </w:rPr>
              <w:t xml:space="preserve"> מקפדת לקבל את החלק שלה, לכן לא הוי צירוף.</w:t>
            </w:r>
          </w:p>
          <w:p w14:paraId="032F7E4A" w14:textId="573894F6" w:rsidR="00847FD4" w:rsidRPr="00847FD4" w:rsidRDefault="00847FD4" w:rsidP="00BF5DE0">
            <w:pPr>
              <w:autoSpaceDE w:val="0"/>
              <w:autoSpaceDN w:val="0"/>
              <w:adjustRightInd w:val="0"/>
              <w:spacing w:after="90"/>
              <w:jc w:val="both"/>
              <w:rPr>
                <w:rFonts w:ascii="David" w:hAnsi="David" w:cs="David"/>
                <w:b/>
                <w:bCs/>
                <w:rtl/>
              </w:rPr>
            </w:pPr>
            <w:r w:rsidRPr="00847FD4">
              <w:rPr>
                <w:rFonts w:ascii="David" w:hAnsi="David" w:cs="David" w:hint="cs"/>
                <w:b/>
                <w:bCs/>
                <w:u w:val="single"/>
                <w:rtl/>
              </w:rPr>
              <w:t xml:space="preserve">כתב </w:t>
            </w:r>
            <w:proofErr w:type="spellStart"/>
            <w:r w:rsidRPr="00847FD4">
              <w:rPr>
                <w:rFonts w:ascii="David" w:hAnsi="David" w:cs="David" w:hint="cs"/>
                <w:b/>
                <w:bCs/>
                <w:u w:val="single"/>
                <w:rtl/>
              </w:rPr>
              <w:t>המשאת</w:t>
            </w:r>
            <w:proofErr w:type="spellEnd"/>
            <w:r w:rsidRPr="00847FD4">
              <w:rPr>
                <w:rFonts w:ascii="David" w:hAnsi="David" w:cs="David" w:hint="cs"/>
                <w:b/>
                <w:bCs/>
                <w:u w:val="single"/>
                <w:rtl/>
              </w:rPr>
              <w:t xml:space="preserve"> בנימין</w:t>
            </w:r>
            <w:r w:rsidRPr="00847FD4">
              <w:rPr>
                <w:rFonts w:ascii="David" w:hAnsi="David" w:cs="David" w:hint="cs"/>
                <w:b/>
                <w:bCs/>
                <w:rtl/>
              </w:rPr>
              <w:t xml:space="preserve"> - שיש מנהג בחלק מהמקומות, שהנחתום עושה עיסה גדולה, ובאות נשים ולוקחות ממנו כל אחת כשיעור חלה ושפיר עבדי, </w:t>
            </w:r>
            <w:proofErr w:type="spellStart"/>
            <w:r w:rsidRPr="00847FD4">
              <w:rPr>
                <w:rFonts w:ascii="David" w:hAnsi="David" w:cs="David" w:hint="cs"/>
                <w:b/>
                <w:bCs/>
                <w:rtl/>
              </w:rPr>
              <w:t>והב"ח</w:t>
            </w:r>
            <w:proofErr w:type="spellEnd"/>
            <w:r w:rsidRPr="00847FD4">
              <w:rPr>
                <w:rFonts w:ascii="David" w:hAnsi="David" w:cs="David" w:hint="cs"/>
                <w:b/>
                <w:bCs/>
                <w:rtl/>
              </w:rPr>
              <w:t xml:space="preserve"> חלק עליו, כיון שהעיסה חייבת בחלה ביד הנחתום ובגלגולו ובהפרשתו כבר פטר את העיסה, ולפיכך ברכת הנשים הוי ברכה שאינה צריכה, </w:t>
            </w:r>
            <w:proofErr w:type="spellStart"/>
            <w:r w:rsidRPr="00847FD4">
              <w:rPr>
                <w:rFonts w:ascii="David" w:hAnsi="David" w:cs="David" w:hint="cs"/>
                <w:b/>
                <w:bCs/>
                <w:rtl/>
              </w:rPr>
              <w:t>והט"ז</w:t>
            </w:r>
            <w:proofErr w:type="spellEnd"/>
            <w:r w:rsidRPr="00847FD4">
              <w:rPr>
                <w:rFonts w:ascii="David" w:hAnsi="David" w:cs="David" w:hint="cs"/>
                <w:b/>
                <w:bCs/>
                <w:rtl/>
              </w:rPr>
              <w:t xml:space="preserve"> כתב ליישב שאיירי בנחתום שיש לו </w:t>
            </w:r>
            <w:proofErr w:type="spellStart"/>
            <w:r w:rsidRPr="00847FD4">
              <w:rPr>
                <w:rFonts w:ascii="David" w:hAnsi="David" w:cs="David" w:hint="cs"/>
                <w:b/>
                <w:bCs/>
                <w:rtl/>
              </w:rPr>
              <w:t>מכירין</w:t>
            </w:r>
            <w:proofErr w:type="spellEnd"/>
            <w:r w:rsidRPr="00847FD4">
              <w:rPr>
                <w:rFonts w:ascii="David" w:hAnsi="David" w:cs="David" w:hint="cs"/>
                <w:b/>
                <w:bCs/>
                <w:rtl/>
              </w:rPr>
              <w:t xml:space="preserve"> </w:t>
            </w:r>
            <w:proofErr w:type="spellStart"/>
            <w:r w:rsidRPr="00847FD4">
              <w:rPr>
                <w:rFonts w:ascii="David" w:hAnsi="David" w:cs="David" w:hint="cs"/>
                <w:b/>
                <w:bCs/>
                <w:rtl/>
              </w:rPr>
              <w:t>שרגילין</w:t>
            </w:r>
            <w:proofErr w:type="spellEnd"/>
            <w:r w:rsidRPr="00847FD4">
              <w:rPr>
                <w:rFonts w:ascii="David" w:hAnsi="David" w:cs="David" w:hint="cs"/>
                <w:b/>
                <w:bCs/>
                <w:rtl/>
              </w:rPr>
              <w:t xml:space="preserve"> לקנות ממנו על מנת שהם יפרישו חלה, ובאופן זה הוי ליה כאילו קנו ממנו קודם שעשה את העיסה, ובשעת הגלגול הרי הוא </w:t>
            </w:r>
            <w:proofErr w:type="spellStart"/>
            <w:r w:rsidRPr="00847FD4">
              <w:rPr>
                <w:rFonts w:ascii="David" w:hAnsi="David" w:cs="David" w:hint="cs"/>
                <w:b/>
                <w:bCs/>
                <w:rtl/>
              </w:rPr>
              <w:t>כשלהם</w:t>
            </w:r>
            <w:proofErr w:type="spellEnd"/>
            <w:r w:rsidRPr="00847FD4">
              <w:rPr>
                <w:rFonts w:ascii="David" w:hAnsi="David" w:cs="David" w:hint="cs"/>
                <w:b/>
                <w:bCs/>
                <w:rtl/>
              </w:rPr>
              <w:t>, ולפיכך א"א לנחתום להפריש חלה דהוי כאינו שלו.</w:t>
            </w:r>
          </w:p>
          <w:p w14:paraId="039C7AA9" w14:textId="77777777" w:rsidR="00847FD4" w:rsidRPr="00847FD4" w:rsidRDefault="00847FD4" w:rsidP="00BF5DE0">
            <w:pPr>
              <w:contextualSpacing/>
              <w:jc w:val="both"/>
              <w:rPr>
                <w:rFonts w:ascii="David" w:hAnsi="David" w:cs="David"/>
                <w:b/>
                <w:bCs/>
                <w:rtl/>
              </w:rPr>
            </w:pPr>
            <w:r w:rsidRPr="00847FD4">
              <w:rPr>
                <w:rFonts w:ascii="David" w:hAnsi="David" w:cs="David" w:hint="cs"/>
                <w:b/>
                <w:bCs/>
                <w:u w:val="single"/>
                <w:rtl/>
              </w:rPr>
              <w:t>ועוד כתב במשאת בנימין</w:t>
            </w:r>
            <w:r w:rsidRPr="00847FD4">
              <w:rPr>
                <w:rFonts w:ascii="David" w:hAnsi="David" w:cs="David" w:hint="cs"/>
                <w:b/>
                <w:bCs/>
                <w:rtl/>
              </w:rPr>
              <w:t xml:space="preserve"> - מה שנוהגים בחתונה שעושים לחם גדול, וממנו לוקחים חלה הרבה נשים כל אחת בפ"ע, אע"פ שכל </w:t>
            </w:r>
            <w:proofErr w:type="spellStart"/>
            <w:r w:rsidRPr="00847FD4">
              <w:rPr>
                <w:rFonts w:ascii="David" w:hAnsi="David" w:cs="David" w:hint="cs"/>
                <w:b/>
                <w:bCs/>
                <w:rtl/>
              </w:rPr>
              <w:t>אשה</w:t>
            </w:r>
            <w:proofErr w:type="spellEnd"/>
            <w:r w:rsidRPr="00847FD4">
              <w:rPr>
                <w:rFonts w:ascii="David" w:hAnsi="David" w:cs="David" w:hint="cs"/>
                <w:b/>
                <w:bCs/>
                <w:rtl/>
              </w:rPr>
              <w:t xml:space="preserve"> נוטלת עיסה כדי שיעור מ"מ לפי שמתחילה לשין </w:t>
            </w:r>
            <w:proofErr w:type="spellStart"/>
            <w:r w:rsidRPr="00847FD4">
              <w:rPr>
                <w:rFonts w:ascii="David" w:hAnsi="David" w:cs="David" w:hint="cs"/>
                <w:b/>
                <w:bCs/>
                <w:rtl/>
              </w:rPr>
              <w:t>הכל</w:t>
            </w:r>
            <w:proofErr w:type="spellEnd"/>
            <w:r w:rsidRPr="00847FD4">
              <w:rPr>
                <w:rFonts w:ascii="David" w:hAnsi="David" w:cs="David" w:hint="cs"/>
                <w:b/>
                <w:bCs/>
                <w:rtl/>
              </w:rPr>
              <w:t xml:space="preserve"> בבת אחת, אין להפריש רק חלה אחת ויש למחות ביד הנשים שלא </w:t>
            </w:r>
            <w:proofErr w:type="spellStart"/>
            <w:r w:rsidRPr="00847FD4">
              <w:rPr>
                <w:rFonts w:ascii="David" w:hAnsi="David" w:cs="David" w:hint="cs"/>
                <w:b/>
                <w:bCs/>
                <w:rtl/>
              </w:rPr>
              <w:t>יטלו</w:t>
            </w:r>
            <w:proofErr w:type="spellEnd"/>
            <w:r w:rsidRPr="00847FD4">
              <w:rPr>
                <w:rFonts w:ascii="David" w:hAnsi="David" w:cs="David" w:hint="cs"/>
                <w:b/>
                <w:bCs/>
                <w:rtl/>
              </w:rPr>
              <w:t xml:space="preserve"> מאותו לחם רק חלה אחת, וכ"כ </w:t>
            </w:r>
            <w:proofErr w:type="spellStart"/>
            <w:r w:rsidRPr="00847FD4">
              <w:rPr>
                <w:rFonts w:ascii="David" w:hAnsi="David" w:cs="David" w:hint="cs"/>
                <w:b/>
                <w:bCs/>
                <w:rtl/>
              </w:rPr>
              <w:t>הש"ך</w:t>
            </w:r>
            <w:proofErr w:type="spellEnd"/>
            <w:r w:rsidRPr="00847FD4">
              <w:rPr>
                <w:rFonts w:ascii="David" w:hAnsi="David" w:cs="David" w:hint="cs"/>
                <w:b/>
                <w:bCs/>
                <w:rtl/>
              </w:rPr>
              <w:t xml:space="preserve">.  </w:t>
            </w:r>
          </w:p>
          <w:p w14:paraId="251A56ED" w14:textId="77777777" w:rsidR="00847FD4" w:rsidRPr="00847FD4" w:rsidRDefault="00847FD4" w:rsidP="00BF5DE0">
            <w:pPr>
              <w:autoSpaceDE w:val="0"/>
              <w:autoSpaceDN w:val="0"/>
              <w:adjustRightInd w:val="0"/>
              <w:spacing w:after="90"/>
              <w:jc w:val="both"/>
              <w:rPr>
                <w:rFonts w:ascii="David" w:hAnsi="David" w:cs="David"/>
                <w:b/>
                <w:bCs/>
              </w:rPr>
            </w:pPr>
            <w:r w:rsidRPr="00847FD4">
              <w:rPr>
                <w:rFonts w:ascii="David" w:hAnsi="David" w:cs="David" w:hint="cs"/>
                <w:b/>
                <w:bCs/>
                <w:u w:val="single"/>
                <w:rtl/>
              </w:rPr>
              <w:t>שנים שנתנו קמח לנחתום</w:t>
            </w:r>
            <w:r w:rsidRPr="00847FD4">
              <w:rPr>
                <w:rFonts w:ascii="David" w:hAnsi="David" w:cs="David" w:hint="cs"/>
                <w:b/>
                <w:bCs/>
                <w:rtl/>
              </w:rPr>
              <w:t xml:space="preserve"> </w:t>
            </w:r>
            <w:r w:rsidRPr="00847FD4">
              <w:rPr>
                <w:rFonts w:ascii="David" w:hAnsi="David" w:cs="David"/>
                <w:b/>
                <w:bCs/>
                <w:rtl/>
              </w:rPr>
              <w:t>–</w:t>
            </w:r>
            <w:r w:rsidRPr="00847FD4">
              <w:rPr>
                <w:rFonts w:ascii="David" w:hAnsi="David" w:cs="David" w:hint="cs"/>
                <w:b/>
                <w:bCs/>
                <w:rtl/>
              </w:rPr>
              <w:t xml:space="preserve"> משנה בחלה (פ"א, מ"ז) "נשים שנתנו לנחתום לעשות להן שאור אם אין בשל אחת מהן כשיעור פטורה מן החלה", ופירש </w:t>
            </w:r>
            <w:proofErr w:type="spellStart"/>
            <w:r w:rsidRPr="00847FD4">
              <w:rPr>
                <w:rFonts w:ascii="David" w:hAnsi="David" w:cs="David" w:hint="cs"/>
                <w:b/>
                <w:bCs/>
                <w:rtl/>
              </w:rPr>
              <w:t>ר"ש</w:t>
            </w:r>
            <w:proofErr w:type="spellEnd"/>
            <w:r w:rsidRPr="00847FD4">
              <w:rPr>
                <w:rFonts w:ascii="David" w:hAnsi="David" w:cs="David" w:hint="cs"/>
                <w:b/>
                <w:bCs/>
                <w:rtl/>
              </w:rPr>
              <w:t xml:space="preserve">, נשים שנתנו לנחתום לעשות להן שאור, ובצירוף כולן יש שיעור ולש </w:t>
            </w:r>
            <w:proofErr w:type="spellStart"/>
            <w:r w:rsidRPr="00847FD4">
              <w:rPr>
                <w:rFonts w:ascii="David" w:hAnsi="David" w:cs="David" w:hint="cs"/>
                <w:b/>
                <w:bCs/>
                <w:rtl/>
              </w:rPr>
              <w:t>הכל</w:t>
            </w:r>
            <w:proofErr w:type="spellEnd"/>
            <w:r w:rsidRPr="00847FD4">
              <w:rPr>
                <w:rFonts w:ascii="David" w:hAnsi="David" w:cs="David" w:hint="cs"/>
                <w:b/>
                <w:bCs/>
                <w:rtl/>
              </w:rPr>
              <w:t xml:space="preserve"> בבת אחת שלא מדעתן, וכתב </w:t>
            </w:r>
            <w:proofErr w:type="spellStart"/>
            <w:r w:rsidRPr="00847FD4">
              <w:rPr>
                <w:rFonts w:ascii="David" w:hAnsi="David" w:cs="David" w:hint="cs"/>
                <w:b/>
                <w:bCs/>
                <w:rtl/>
              </w:rPr>
              <w:t>הב"י</w:t>
            </w:r>
            <w:proofErr w:type="spellEnd"/>
            <w:r w:rsidRPr="00847FD4">
              <w:rPr>
                <w:rFonts w:ascii="David" w:hAnsi="David" w:cs="David" w:hint="cs"/>
                <w:b/>
                <w:bCs/>
                <w:rtl/>
              </w:rPr>
              <w:t xml:space="preserve"> בשם </w:t>
            </w:r>
            <w:proofErr w:type="spellStart"/>
            <w:r w:rsidRPr="00847FD4">
              <w:rPr>
                <w:rFonts w:ascii="David" w:hAnsi="David" w:cs="David" w:hint="cs"/>
                <w:b/>
                <w:bCs/>
                <w:rtl/>
              </w:rPr>
              <w:t>הסמ"ג</w:t>
            </w:r>
            <w:proofErr w:type="spellEnd"/>
            <w:r w:rsidRPr="00847FD4">
              <w:rPr>
                <w:rFonts w:ascii="David" w:hAnsi="David" w:cs="David" w:hint="cs"/>
                <w:b/>
                <w:bCs/>
                <w:rtl/>
              </w:rPr>
              <w:t xml:space="preserve">, שאם הוי מדעתן </w:t>
            </w:r>
            <w:proofErr w:type="spellStart"/>
            <w:r w:rsidRPr="00847FD4">
              <w:rPr>
                <w:rFonts w:ascii="David" w:hAnsi="David" w:cs="David" w:hint="cs"/>
                <w:b/>
                <w:bCs/>
                <w:rtl/>
              </w:rPr>
              <w:t>מצטרפין</w:t>
            </w:r>
            <w:proofErr w:type="spellEnd"/>
            <w:r w:rsidRPr="00847FD4">
              <w:rPr>
                <w:rFonts w:ascii="David" w:hAnsi="David" w:cs="David" w:hint="cs"/>
                <w:b/>
                <w:bCs/>
                <w:rtl/>
              </w:rPr>
              <w:t>.</w:t>
            </w:r>
          </w:p>
          <w:p w14:paraId="013695C2" w14:textId="77777777" w:rsidR="00847FD4" w:rsidRDefault="00847FD4" w:rsidP="00663368">
            <w:pPr>
              <w:contextualSpacing/>
              <w:jc w:val="both"/>
              <w:rPr>
                <w:rFonts w:ascii="David" w:hAnsi="David" w:cs="David"/>
                <w:b/>
                <w:bCs/>
                <w:rtl/>
              </w:rPr>
            </w:pPr>
            <w:r w:rsidRPr="00847FD4">
              <w:rPr>
                <w:rFonts w:ascii="David" w:hAnsi="David" w:cs="David" w:hint="cs"/>
                <w:b/>
                <w:bCs/>
                <w:rtl/>
              </w:rPr>
              <w:t xml:space="preserve">וכתב </w:t>
            </w:r>
            <w:proofErr w:type="spellStart"/>
            <w:r w:rsidRPr="00847FD4">
              <w:rPr>
                <w:rFonts w:ascii="David" w:hAnsi="David" w:cs="David" w:hint="cs"/>
                <w:b/>
                <w:bCs/>
                <w:rtl/>
              </w:rPr>
              <w:t>הש"ך</w:t>
            </w:r>
            <w:proofErr w:type="spellEnd"/>
            <w:r w:rsidRPr="00847FD4">
              <w:rPr>
                <w:rFonts w:ascii="David" w:hAnsi="David" w:cs="David" w:hint="cs"/>
                <w:b/>
                <w:bCs/>
                <w:rtl/>
              </w:rPr>
              <w:t xml:space="preserve"> שאם אדם אחד נתן קמח לנחתום אפילו עירבו שלא מדעתו חייב, שמסתמא אינו מקפיד.</w:t>
            </w:r>
          </w:p>
          <w:p w14:paraId="1680BB70" w14:textId="77777777" w:rsidR="0004091D" w:rsidRDefault="0004091D" w:rsidP="00663368">
            <w:pPr>
              <w:contextualSpacing/>
              <w:jc w:val="both"/>
              <w:rPr>
                <w:rFonts w:ascii="David" w:hAnsi="David" w:cs="David"/>
                <w:b/>
                <w:bCs/>
                <w:rtl/>
              </w:rPr>
            </w:pPr>
          </w:p>
          <w:p w14:paraId="271AD5E4" w14:textId="7E85780B" w:rsidR="0004091D" w:rsidRPr="00847FD4" w:rsidRDefault="0004091D" w:rsidP="00663368">
            <w:pPr>
              <w:contextualSpacing/>
              <w:jc w:val="both"/>
              <w:rPr>
                <w:rFonts w:ascii="David" w:hAnsi="David" w:cs="David"/>
                <w:b/>
                <w:bCs/>
                <w:rtl/>
              </w:rPr>
            </w:pPr>
          </w:p>
        </w:tc>
      </w:tr>
      <w:tr w:rsidR="00847FD4" w14:paraId="40732EBD" w14:textId="77777777" w:rsidTr="00ED4CE1">
        <w:tc>
          <w:tcPr>
            <w:tcW w:w="10349" w:type="dxa"/>
          </w:tcPr>
          <w:p w14:paraId="5EAADADD" w14:textId="6D461ADE" w:rsidR="00847FD4" w:rsidRPr="00796581" w:rsidRDefault="00847FD4" w:rsidP="00EA0547">
            <w:pPr>
              <w:autoSpaceDE w:val="0"/>
              <w:autoSpaceDN w:val="0"/>
              <w:adjustRightInd w:val="0"/>
              <w:spacing w:after="90"/>
              <w:contextualSpacing/>
              <w:rPr>
                <w:rFonts w:ascii="David" w:hAnsi="David" w:cs="David"/>
                <w:b/>
                <w:bCs/>
                <w:sz w:val="24"/>
                <w:szCs w:val="24"/>
                <w:u w:val="single"/>
                <w:rtl/>
              </w:rPr>
            </w:pPr>
            <w:r w:rsidRPr="007754CA">
              <w:rPr>
                <w:rFonts w:ascii="David" w:hAnsi="David" w:cs="David"/>
                <w:b/>
                <w:bCs/>
                <w:sz w:val="32"/>
                <w:szCs w:val="32"/>
                <w:u w:val="single"/>
                <w:rtl/>
              </w:rPr>
              <w:t>סעיף ג</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נתנו קמח לנחתום לצורך שאור</w:t>
            </w:r>
          </w:p>
          <w:p w14:paraId="1945744F" w14:textId="77777777" w:rsidR="00847FD4" w:rsidRDefault="00847FD4" w:rsidP="00EA0547">
            <w:pPr>
              <w:autoSpaceDE w:val="0"/>
              <w:autoSpaceDN w:val="0"/>
              <w:adjustRightInd w:val="0"/>
              <w:spacing w:after="90"/>
              <w:contextualSpacing/>
              <w:jc w:val="both"/>
              <w:rPr>
                <w:rFonts w:ascii="David" w:hAnsi="David" w:cs="David"/>
                <w:b/>
                <w:bCs/>
                <w:sz w:val="24"/>
                <w:szCs w:val="24"/>
                <w:rtl/>
              </w:rPr>
            </w:pPr>
            <w:r w:rsidRPr="00EA0547">
              <w:rPr>
                <w:rFonts w:ascii="David" w:hAnsi="David" w:cs="David"/>
                <w:b/>
                <w:bCs/>
                <w:sz w:val="24"/>
                <w:szCs w:val="24"/>
                <w:rtl/>
              </w:rPr>
              <w:t xml:space="preserve">שְׁנַיִם שֶׁנָּתְנוּ קֶמַח לְנַחְתּוֹם לַעֲשׂוֹת לָהֶן שְׂאוֹר, אִם אֵין בְּשֶׁל אֶחָד מֵהֶן כַּשִּׁעוּר, אַף עַל פִּי שֶׁיֵּשׁ בִּכְלָלָן כַּשִּׁעוּר, פְּטוּרָה. </w:t>
            </w:r>
            <w:r w:rsidRPr="00132C37">
              <w:rPr>
                <w:rFonts w:ascii="David" w:hAnsi="David" w:cs="Guttman Rashi"/>
                <w:b/>
                <w:bCs/>
                <w:sz w:val="24"/>
                <w:szCs w:val="24"/>
                <w:rtl/>
              </w:rPr>
              <w:t xml:space="preserve">הַגָּה: </w:t>
            </w:r>
            <w:proofErr w:type="spellStart"/>
            <w:r w:rsidRPr="00132C37">
              <w:rPr>
                <w:rFonts w:ascii="David" w:hAnsi="David" w:cs="Guttman Rashi"/>
                <w:b/>
                <w:bCs/>
                <w:sz w:val="24"/>
                <w:szCs w:val="24"/>
                <w:rtl/>
              </w:rPr>
              <w:t>וְדַוְקָא</w:t>
            </w:r>
            <w:proofErr w:type="spellEnd"/>
            <w:r w:rsidRPr="00132C37">
              <w:rPr>
                <w:rFonts w:ascii="David" w:hAnsi="David" w:cs="Guttman Rashi"/>
                <w:b/>
                <w:bCs/>
                <w:sz w:val="24"/>
                <w:szCs w:val="24"/>
                <w:rtl/>
              </w:rPr>
              <w:t xml:space="preserve"> שֶׁעֵרְבָן שֶׁלֹּא מִדַּעְתָּן, אֲבָל מִדַּעְתָּן </w:t>
            </w:r>
            <w:proofErr w:type="spellStart"/>
            <w:r w:rsidRPr="00132C37">
              <w:rPr>
                <w:rFonts w:ascii="David" w:hAnsi="David" w:cs="Guttman Rashi"/>
                <w:b/>
                <w:bCs/>
                <w:sz w:val="24"/>
                <w:szCs w:val="24"/>
                <w:rtl/>
              </w:rPr>
              <w:t>חַיָּב</w:t>
            </w:r>
            <w:proofErr w:type="spellEnd"/>
            <w:r w:rsidRPr="00132C37">
              <w:rPr>
                <w:rFonts w:ascii="David" w:hAnsi="David" w:cs="Guttman Rashi"/>
                <w:b/>
                <w:bCs/>
                <w:sz w:val="24"/>
                <w:szCs w:val="24"/>
                <w:rtl/>
              </w:rPr>
              <w:t xml:space="preserve"> שֶׁהֲרֵי אֵינָן </w:t>
            </w:r>
            <w:proofErr w:type="spellStart"/>
            <w:r w:rsidRPr="00132C37">
              <w:rPr>
                <w:rFonts w:ascii="David" w:hAnsi="David" w:cs="Guttman Rashi"/>
                <w:b/>
                <w:bCs/>
                <w:sz w:val="24"/>
                <w:szCs w:val="24"/>
                <w:rtl/>
              </w:rPr>
              <w:t>מַקְפִּידִין</w:t>
            </w:r>
            <w:proofErr w:type="spellEnd"/>
            <w:r w:rsidRPr="00132C37">
              <w:rPr>
                <w:rFonts w:ascii="David" w:hAnsi="David" w:cs="Guttman Rashi"/>
                <w:b/>
                <w:bCs/>
                <w:sz w:val="24"/>
                <w:szCs w:val="24"/>
                <w:rtl/>
              </w:rPr>
              <w:t xml:space="preserve"> (בֵּית יוֹסֵף בְּשֵׁם </w:t>
            </w:r>
            <w:proofErr w:type="spellStart"/>
            <w:r w:rsidRPr="00132C37">
              <w:rPr>
                <w:rFonts w:ascii="David" w:hAnsi="David" w:cs="Guttman Rashi"/>
                <w:b/>
                <w:bCs/>
                <w:sz w:val="24"/>
                <w:szCs w:val="24"/>
                <w:rtl/>
              </w:rPr>
              <w:t>סְמ</w:t>
            </w:r>
            <w:proofErr w:type="spellEnd"/>
            <w:r w:rsidRPr="00132C37">
              <w:rPr>
                <w:rFonts w:ascii="David" w:hAnsi="David" w:cs="Guttman Rashi"/>
                <w:b/>
                <w:bCs/>
                <w:sz w:val="24"/>
                <w:szCs w:val="24"/>
                <w:rtl/>
              </w:rPr>
              <w:t>ַ''ג).</w:t>
            </w:r>
          </w:p>
          <w:p w14:paraId="171F72A8" w14:textId="3B4FAB72" w:rsidR="00847FD4" w:rsidRDefault="00847FD4">
            <w:pPr>
              <w:pStyle w:val="a8"/>
              <w:numPr>
                <w:ilvl w:val="0"/>
                <w:numId w:val="25"/>
              </w:numPr>
              <w:autoSpaceDE w:val="0"/>
              <w:autoSpaceDN w:val="0"/>
              <w:adjustRightInd w:val="0"/>
              <w:spacing w:after="90"/>
              <w:jc w:val="both"/>
              <w:rPr>
                <w:rFonts w:ascii="David" w:hAnsi="David" w:cs="David"/>
                <w:b/>
                <w:bCs/>
                <w:sz w:val="24"/>
                <w:szCs w:val="24"/>
              </w:rPr>
            </w:pPr>
            <w:r>
              <w:rPr>
                <w:rFonts w:ascii="David" w:hAnsi="David" w:cs="David" w:hint="cs"/>
                <w:b/>
                <w:bCs/>
                <w:sz w:val="24"/>
                <w:szCs w:val="24"/>
                <w:rtl/>
              </w:rPr>
              <w:t xml:space="preserve">שנים שנתנו קמח לנחתום </w:t>
            </w:r>
            <w:r>
              <w:rPr>
                <w:rFonts w:ascii="David" w:hAnsi="David" w:cs="David"/>
                <w:b/>
                <w:bCs/>
                <w:sz w:val="24"/>
                <w:szCs w:val="24"/>
                <w:rtl/>
              </w:rPr>
              <w:t>–</w:t>
            </w:r>
            <w:r>
              <w:rPr>
                <w:rFonts w:ascii="David" w:hAnsi="David" w:cs="David" w:hint="cs"/>
                <w:b/>
                <w:bCs/>
                <w:sz w:val="24"/>
                <w:szCs w:val="24"/>
                <w:rtl/>
              </w:rPr>
              <w:t xml:space="preserve"> משנה בחלה (פ"א, מ"ז) "נשים שנתנו לנחתום לעשות להן שאור אם אין בשל אחת מהן כשיעור פטורה מן החלה", ופירש </w:t>
            </w:r>
            <w:proofErr w:type="spellStart"/>
            <w:r>
              <w:rPr>
                <w:rFonts w:ascii="David" w:hAnsi="David" w:cs="David" w:hint="cs"/>
                <w:b/>
                <w:bCs/>
                <w:sz w:val="24"/>
                <w:szCs w:val="24"/>
                <w:rtl/>
              </w:rPr>
              <w:t>ר"ש</w:t>
            </w:r>
            <w:proofErr w:type="spellEnd"/>
            <w:r>
              <w:rPr>
                <w:rFonts w:ascii="David" w:hAnsi="David" w:cs="David" w:hint="cs"/>
                <w:b/>
                <w:bCs/>
                <w:sz w:val="24"/>
                <w:szCs w:val="24"/>
                <w:rtl/>
              </w:rPr>
              <w:t xml:space="preserve">, נשים שנתנו לנחתום לעשות להן שאור, ובצירוף כולן יש שיעור ולש </w:t>
            </w:r>
            <w:proofErr w:type="spellStart"/>
            <w:r>
              <w:rPr>
                <w:rFonts w:ascii="David" w:hAnsi="David" w:cs="David" w:hint="cs"/>
                <w:b/>
                <w:bCs/>
                <w:sz w:val="24"/>
                <w:szCs w:val="24"/>
                <w:rtl/>
              </w:rPr>
              <w:t>הכל</w:t>
            </w:r>
            <w:proofErr w:type="spellEnd"/>
            <w:r>
              <w:rPr>
                <w:rFonts w:ascii="David" w:hAnsi="David" w:cs="David" w:hint="cs"/>
                <w:b/>
                <w:bCs/>
                <w:sz w:val="24"/>
                <w:szCs w:val="24"/>
                <w:rtl/>
              </w:rPr>
              <w:t xml:space="preserve"> בבת אחת שלא מדעתן, וכתב </w:t>
            </w:r>
            <w:proofErr w:type="spellStart"/>
            <w:r>
              <w:rPr>
                <w:rFonts w:ascii="David" w:hAnsi="David" w:cs="David" w:hint="cs"/>
                <w:b/>
                <w:bCs/>
                <w:sz w:val="24"/>
                <w:szCs w:val="24"/>
                <w:rtl/>
              </w:rPr>
              <w:t>הב"י</w:t>
            </w:r>
            <w:proofErr w:type="spellEnd"/>
            <w:r>
              <w:rPr>
                <w:rFonts w:ascii="David" w:hAnsi="David" w:cs="David" w:hint="cs"/>
                <w:b/>
                <w:bCs/>
                <w:sz w:val="24"/>
                <w:szCs w:val="24"/>
                <w:rtl/>
              </w:rPr>
              <w:t xml:space="preserve"> בשם </w:t>
            </w:r>
            <w:proofErr w:type="spellStart"/>
            <w:r>
              <w:rPr>
                <w:rFonts w:ascii="David" w:hAnsi="David" w:cs="David" w:hint="cs"/>
                <w:b/>
                <w:bCs/>
                <w:sz w:val="24"/>
                <w:szCs w:val="24"/>
                <w:rtl/>
              </w:rPr>
              <w:t>הסמ"ג</w:t>
            </w:r>
            <w:proofErr w:type="spellEnd"/>
            <w:r>
              <w:rPr>
                <w:rFonts w:ascii="David" w:hAnsi="David" w:cs="David" w:hint="cs"/>
                <w:b/>
                <w:bCs/>
                <w:sz w:val="24"/>
                <w:szCs w:val="24"/>
                <w:rtl/>
              </w:rPr>
              <w:t xml:space="preserve">, שאם הוי מדעתן </w:t>
            </w:r>
            <w:proofErr w:type="spellStart"/>
            <w:r>
              <w:rPr>
                <w:rFonts w:ascii="David" w:hAnsi="David" w:cs="David" w:hint="cs"/>
                <w:b/>
                <w:bCs/>
                <w:sz w:val="24"/>
                <w:szCs w:val="24"/>
                <w:rtl/>
              </w:rPr>
              <w:t>מצטרפין</w:t>
            </w:r>
            <w:proofErr w:type="spellEnd"/>
            <w:r>
              <w:rPr>
                <w:rFonts w:ascii="David" w:hAnsi="David" w:cs="David" w:hint="cs"/>
                <w:b/>
                <w:bCs/>
                <w:sz w:val="24"/>
                <w:szCs w:val="24"/>
                <w:rtl/>
              </w:rPr>
              <w:t>.</w:t>
            </w:r>
          </w:p>
          <w:p w14:paraId="3A790C35" w14:textId="6B40AD0B" w:rsidR="00847FD4" w:rsidRPr="004C17FD" w:rsidRDefault="00847FD4" w:rsidP="00602B1A">
            <w:pPr>
              <w:pStyle w:val="a8"/>
              <w:autoSpaceDE w:val="0"/>
              <w:autoSpaceDN w:val="0"/>
              <w:adjustRightInd w:val="0"/>
              <w:spacing w:after="90"/>
              <w:jc w:val="both"/>
              <w:rPr>
                <w:rFonts w:ascii="David" w:hAnsi="David" w:cs="David"/>
                <w:b/>
                <w:bCs/>
                <w:sz w:val="24"/>
                <w:szCs w:val="24"/>
                <w:rtl/>
              </w:rPr>
            </w:pPr>
            <w:r>
              <w:rPr>
                <w:rFonts w:ascii="David" w:hAnsi="David" w:cs="David" w:hint="cs"/>
                <w:b/>
                <w:bCs/>
                <w:sz w:val="24"/>
                <w:szCs w:val="24"/>
                <w:rtl/>
              </w:rPr>
              <w:t xml:space="preserve">וכתב </w:t>
            </w:r>
            <w:proofErr w:type="spellStart"/>
            <w:r>
              <w:rPr>
                <w:rFonts w:ascii="David" w:hAnsi="David" w:cs="David" w:hint="cs"/>
                <w:b/>
                <w:bCs/>
                <w:sz w:val="24"/>
                <w:szCs w:val="24"/>
                <w:rtl/>
              </w:rPr>
              <w:t>הש"ך</w:t>
            </w:r>
            <w:proofErr w:type="spellEnd"/>
            <w:r>
              <w:rPr>
                <w:rFonts w:ascii="David" w:hAnsi="David" w:cs="David" w:hint="cs"/>
                <w:b/>
                <w:bCs/>
                <w:sz w:val="24"/>
                <w:szCs w:val="24"/>
                <w:rtl/>
              </w:rPr>
              <w:t xml:space="preserve"> שאם אדם אחד נתן קמח לנחתום אפילו עירבו שלא מדעתו חייב, שמסתמא אינו מקפיד.</w:t>
            </w:r>
          </w:p>
        </w:tc>
        <w:tc>
          <w:tcPr>
            <w:tcW w:w="1701" w:type="dxa"/>
            <w:vMerge/>
          </w:tcPr>
          <w:p w14:paraId="5DB02C8A" w14:textId="3B9D2B6E" w:rsidR="00847FD4" w:rsidRPr="0050219E" w:rsidRDefault="00847FD4" w:rsidP="0050219E">
            <w:pPr>
              <w:contextualSpacing/>
              <w:jc w:val="both"/>
              <w:rPr>
                <w:rFonts w:ascii="David" w:hAnsi="David" w:cs="David"/>
                <w:b/>
                <w:bCs/>
                <w:sz w:val="24"/>
                <w:szCs w:val="24"/>
                <w:rtl/>
              </w:rPr>
            </w:pPr>
          </w:p>
        </w:tc>
        <w:tc>
          <w:tcPr>
            <w:tcW w:w="3681" w:type="dxa"/>
            <w:vMerge/>
          </w:tcPr>
          <w:p w14:paraId="50D61868" w14:textId="10937281" w:rsidR="00847FD4" w:rsidRPr="00847FD4" w:rsidRDefault="00847FD4" w:rsidP="00BF5DE0">
            <w:pPr>
              <w:contextualSpacing/>
              <w:jc w:val="both"/>
              <w:rPr>
                <w:rFonts w:ascii="David" w:hAnsi="David" w:cs="David"/>
                <w:b/>
                <w:bCs/>
                <w:rtl/>
              </w:rPr>
            </w:pPr>
          </w:p>
        </w:tc>
      </w:tr>
      <w:tr w:rsidR="00EA53B4" w14:paraId="2409FD7E" w14:textId="77777777" w:rsidTr="00ED4CE1">
        <w:tc>
          <w:tcPr>
            <w:tcW w:w="10349" w:type="dxa"/>
          </w:tcPr>
          <w:p w14:paraId="741B6261" w14:textId="4332A80B" w:rsidR="00EA53B4" w:rsidRPr="00796581" w:rsidRDefault="00EA53B4" w:rsidP="00EA0547">
            <w:pPr>
              <w:contextualSpacing/>
              <w:rPr>
                <w:rFonts w:ascii="David" w:hAnsi="David" w:cs="David"/>
                <w:b/>
                <w:bCs/>
                <w:sz w:val="24"/>
                <w:szCs w:val="24"/>
                <w:u w:val="single"/>
                <w:rtl/>
              </w:rPr>
            </w:pPr>
            <w:r w:rsidRPr="007754CA">
              <w:rPr>
                <w:rFonts w:ascii="David" w:hAnsi="David" w:cs="David"/>
                <w:b/>
                <w:bCs/>
                <w:sz w:val="32"/>
                <w:szCs w:val="32"/>
                <w:u w:val="single"/>
                <w:rtl/>
              </w:rPr>
              <w:lastRenderedPageBreak/>
              <w:t>סעיף ד</w:t>
            </w:r>
            <w:r>
              <w:rPr>
                <w:rFonts w:ascii="David" w:hAnsi="David" w:cs="David" w:hint="cs"/>
                <w:b/>
                <w:bCs/>
                <w:sz w:val="24"/>
                <w:szCs w:val="24"/>
                <w:u w:val="single"/>
                <w:rtl/>
              </w:rPr>
              <w:t xml:space="preserve"> </w:t>
            </w:r>
            <w:r w:rsidR="00B92F55">
              <w:rPr>
                <w:rFonts w:ascii="David" w:hAnsi="David" w:cs="David" w:hint="cs"/>
                <w:b/>
                <w:bCs/>
                <w:sz w:val="24"/>
                <w:szCs w:val="24"/>
                <w:u w:val="single"/>
                <w:rtl/>
              </w:rPr>
              <w:t xml:space="preserve">- </w:t>
            </w:r>
            <w:r>
              <w:rPr>
                <w:rFonts w:ascii="David" w:hAnsi="David" w:cs="David" w:hint="cs"/>
                <w:b/>
                <w:bCs/>
                <w:sz w:val="24"/>
                <w:szCs w:val="24"/>
                <w:u w:val="single"/>
                <w:rtl/>
              </w:rPr>
              <w:t>שנים שעשו עיסה כשיעור וחלקוה</w:t>
            </w:r>
          </w:p>
          <w:p w14:paraId="5D793612" w14:textId="77777777" w:rsidR="00EA53B4" w:rsidRDefault="00EA53B4" w:rsidP="00EA0547">
            <w:pPr>
              <w:contextualSpacing/>
              <w:jc w:val="both"/>
              <w:rPr>
                <w:rFonts w:ascii="David" w:hAnsi="David" w:cs="David"/>
                <w:b/>
                <w:bCs/>
                <w:sz w:val="24"/>
                <w:szCs w:val="24"/>
                <w:rtl/>
              </w:rPr>
            </w:pPr>
            <w:r w:rsidRPr="00EA0547">
              <w:rPr>
                <w:rFonts w:ascii="David" w:hAnsi="David" w:cs="David"/>
                <w:b/>
                <w:bCs/>
                <w:sz w:val="24"/>
                <w:szCs w:val="24"/>
                <w:rtl/>
              </w:rPr>
              <w:t xml:space="preserve">שְׁנַיִם שֶׁעָשׂוּ עִסָה כַּשִּׁעוּר וְחִלְּקוּהָ, וְאַחַר כָּךְ הוֹסִיף כָּל אֶחָד עַל חֶלְקוֹ עַד שֶׁהִשְׁלִימוֹ לְכַשִּׁעוּר, הֲרֵי זֶה פְּטוּרָה, שֶׁכְּבָר </w:t>
            </w:r>
            <w:proofErr w:type="spellStart"/>
            <w:r w:rsidRPr="00EA0547">
              <w:rPr>
                <w:rFonts w:ascii="David" w:hAnsi="David" w:cs="David"/>
                <w:b/>
                <w:bCs/>
                <w:sz w:val="24"/>
                <w:szCs w:val="24"/>
                <w:rtl/>
              </w:rPr>
              <w:t>הָיְתָה</w:t>
            </w:r>
            <w:proofErr w:type="spellEnd"/>
            <w:r w:rsidRPr="00EA0547">
              <w:rPr>
                <w:rFonts w:ascii="David" w:hAnsi="David" w:cs="David"/>
                <w:b/>
                <w:bCs/>
                <w:sz w:val="24"/>
                <w:szCs w:val="24"/>
                <w:rtl/>
              </w:rPr>
              <w:t xml:space="preserve"> לָהֶם שְׁעַת חוֹבָה, וְהֵם הָיוּ פְּטוּרִים בְּאוֹתָהּ שָׁעָה מִפְּנֵי </w:t>
            </w:r>
            <w:proofErr w:type="spellStart"/>
            <w:r w:rsidRPr="00EA0547">
              <w:rPr>
                <w:rFonts w:ascii="David" w:hAnsi="David" w:cs="David"/>
                <w:b/>
                <w:bCs/>
                <w:sz w:val="24"/>
                <w:szCs w:val="24"/>
                <w:rtl/>
              </w:rPr>
              <w:t>שֶׁעֲשָׂאוּה</w:t>
            </w:r>
            <w:proofErr w:type="spellEnd"/>
            <w:r w:rsidRPr="00EA0547">
              <w:rPr>
                <w:rFonts w:ascii="David" w:hAnsi="David" w:cs="David"/>
                <w:b/>
                <w:bCs/>
                <w:sz w:val="24"/>
                <w:szCs w:val="24"/>
                <w:rtl/>
              </w:rPr>
              <w:t xml:space="preserve">ָ לְחַלֵּק </w:t>
            </w:r>
            <w:r w:rsidRPr="00132C37">
              <w:rPr>
                <w:rFonts w:ascii="David" w:hAnsi="David" w:cs="Guttman Rashi"/>
                <w:b/>
                <w:bCs/>
                <w:sz w:val="24"/>
                <w:szCs w:val="24"/>
                <w:rtl/>
              </w:rPr>
              <w:t xml:space="preserve">הַגָּה: וְהוּא הַדִּין בְּאָדָם אֶחָד שֶׁעָשָׂה ב' </w:t>
            </w:r>
            <w:proofErr w:type="spellStart"/>
            <w:r w:rsidRPr="00132C37">
              <w:rPr>
                <w:rFonts w:ascii="David" w:hAnsi="David" w:cs="Guttman Rashi"/>
                <w:b/>
                <w:bCs/>
                <w:sz w:val="24"/>
                <w:szCs w:val="24"/>
                <w:rtl/>
              </w:rPr>
              <w:t>קַבִּין</w:t>
            </w:r>
            <w:proofErr w:type="spellEnd"/>
            <w:r w:rsidRPr="00132C37">
              <w:rPr>
                <w:rFonts w:ascii="David" w:hAnsi="David" w:cs="Guttman Rashi"/>
                <w:b/>
                <w:bCs/>
                <w:sz w:val="24"/>
                <w:szCs w:val="24"/>
                <w:rtl/>
              </w:rPr>
              <w:t xml:space="preserve"> וְדַעְתּוֹ לְחַלְּקָם, וְחִלְּקָם. אֲבָל אִם לֹא </w:t>
            </w:r>
            <w:proofErr w:type="spellStart"/>
            <w:r w:rsidRPr="00132C37">
              <w:rPr>
                <w:rFonts w:ascii="David" w:hAnsi="David" w:cs="Guttman Rashi"/>
                <w:b/>
                <w:bCs/>
                <w:sz w:val="24"/>
                <w:szCs w:val="24"/>
                <w:rtl/>
              </w:rPr>
              <w:t>עֲשָׂאָם</w:t>
            </w:r>
            <w:proofErr w:type="spellEnd"/>
            <w:r w:rsidRPr="00132C37">
              <w:rPr>
                <w:rFonts w:ascii="David" w:hAnsi="David" w:cs="Guttman Rashi"/>
                <w:b/>
                <w:bCs/>
                <w:sz w:val="24"/>
                <w:szCs w:val="24"/>
                <w:rtl/>
              </w:rPr>
              <w:t xml:space="preserve"> עַל מְנַת לְחַלְּקָם, לֹא מְהָנֵי הַחֲלוּקָה אַחַר כָּךְ (טוּר).</w:t>
            </w:r>
          </w:p>
          <w:p w14:paraId="00A7E42B" w14:textId="77777777" w:rsidR="00EA53B4" w:rsidRDefault="00EA53B4">
            <w:pPr>
              <w:pStyle w:val="a8"/>
              <w:numPr>
                <w:ilvl w:val="0"/>
                <w:numId w:val="26"/>
              </w:numPr>
              <w:jc w:val="both"/>
              <w:rPr>
                <w:rFonts w:ascii="David" w:hAnsi="David" w:cs="David"/>
                <w:b/>
                <w:bCs/>
                <w:sz w:val="24"/>
                <w:szCs w:val="24"/>
              </w:rPr>
            </w:pPr>
            <w:r>
              <w:rPr>
                <w:rFonts w:ascii="David" w:hAnsi="David" w:cs="David" w:hint="cs"/>
                <w:b/>
                <w:bCs/>
                <w:sz w:val="24"/>
                <w:szCs w:val="24"/>
                <w:rtl/>
              </w:rPr>
              <w:t xml:space="preserve">שנים שעשו עיסה כשיעור </w:t>
            </w:r>
            <w:r>
              <w:rPr>
                <w:rFonts w:ascii="David" w:hAnsi="David" w:cs="David"/>
                <w:b/>
                <w:bCs/>
                <w:sz w:val="24"/>
                <w:szCs w:val="24"/>
                <w:rtl/>
              </w:rPr>
              <w:t>–</w:t>
            </w:r>
            <w:r>
              <w:rPr>
                <w:rFonts w:ascii="David" w:hAnsi="David" w:cs="David" w:hint="cs"/>
                <w:b/>
                <w:bCs/>
                <w:sz w:val="24"/>
                <w:szCs w:val="24"/>
                <w:rtl/>
              </w:rPr>
              <w:t xml:space="preserve"> ירושלמי חלה (פ"ג, </w:t>
            </w:r>
            <w:proofErr w:type="spellStart"/>
            <w:r>
              <w:rPr>
                <w:rFonts w:ascii="David" w:hAnsi="David" w:cs="David" w:hint="cs"/>
                <w:b/>
                <w:bCs/>
                <w:sz w:val="24"/>
                <w:szCs w:val="24"/>
                <w:rtl/>
              </w:rPr>
              <w:t>ה"ז</w:t>
            </w:r>
            <w:proofErr w:type="spellEnd"/>
            <w:r>
              <w:rPr>
                <w:rFonts w:ascii="David" w:hAnsi="David" w:cs="David" w:hint="cs"/>
                <w:b/>
                <w:bCs/>
                <w:sz w:val="24"/>
                <w:szCs w:val="24"/>
                <w:rtl/>
              </w:rPr>
              <w:t xml:space="preserve">) "ב' ישראלים שעשו שני </w:t>
            </w:r>
            <w:proofErr w:type="spellStart"/>
            <w:r>
              <w:rPr>
                <w:rFonts w:ascii="David" w:hAnsi="David" w:cs="David" w:hint="cs"/>
                <w:b/>
                <w:bCs/>
                <w:sz w:val="24"/>
                <w:szCs w:val="24"/>
                <w:rtl/>
              </w:rPr>
              <w:t>קבין</w:t>
            </w:r>
            <w:proofErr w:type="spellEnd"/>
            <w:r>
              <w:rPr>
                <w:rFonts w:ascii="David" w:hAnsi="David" w:cs="David" w:hint="cs"/>
                <w:b/>
                <w:bCs/>
                <w:sz w:val="24"/>
                <w:szCs w:val="24"/>
                <w:rtl/>
              </w:rPr>
              <w:t xml:space="preserve"> וחילקו והוסיף זה על שלו וזה על שלו, פטורים, שכבר </w:t>
            </w:r>
            <w:proofErr w:type="spellStart"/>
            <w:r>
              <w:rPr>
                <w:rFonts w:ascii="David" w:hAnsi="David" w:cs="David" w:hint="cs"/>
                <w:b/>
                <w:bCs/>
                <w:sz w:val="24"/>
                <w:szCs w:val="24"/>
                <w:rtl/>
              </w:rPr>
              <w:t>היתה</w:t>
            </w:r>
            <w:proofErr w:type="spellEnd"/>
            <w:r>
              <w:rPr>
                <w:rFonts w:ascii="David" w:hAnsi="David" w:cs="David" w:hint="cs"/>
                <w:b/>
                <w:bCs/>
                <w:sz w:val="24"/>
                <w:szCs w:val="24"/>
                <w:rtl/>
              </w:rPr>
              <w:t xml:space="preserve"> להם שעת חובה ונפטרו", וכן פסק הרמב"ם, וכתב </w:t>
            </w:r>
            <w:proofErr w:type="spellStart"/>
            <w:r>
              <w:rPr>
                <w:rFonts w:ascii="David" w:hAnsi="David" w:cs="David" w:hint="cs"/>
                <w:b/>
                <w:bCs/>
                <w:sz w:val="24"/>
                <w:szCs w:val="24"/>
                <w:rtl/>
              </w:rPr>
              <w:t>הש"ך</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שדוקא</w:t>
            </w:r>
            <w:proofErr w:type="spellEnd"/>
            <w:r>
              <w:rPr>
                <w:rFonts w:ascii="David" w:hAnsi="David" w:cs="David" w:hint="cs"/>
                <w:b/>
                <w:bCs/>
                <w:sz w:val="24"/>
                <w:szCs w:val="24"/>
                <w:rtl/>
              </w:rPr>
              <w:t xml:space="preserve"> באופן שאין שיעור חלה במה שהוסיף אחר כך אלא ע"י הצטרפות מה שנחלק, אבל אם יש במה שהוסיף לבד כשיעור פשיטא שהוא חייב בלאו הכי.</w:t>
            </w:r>
          </w:p>
          <w:p w14:paraId="396A3E19" w14:textId="77777777" w:rsidR="00EA53B4" w:rsidRDefault="00EA53B4">
            <w:pPr>
              <w:pStyle w:val="a8"/>
              <w:numPr>
                <w:ilvl w:val="0"/>
                <w:numId w:val="26"/>
              </w:numPr>
              <w:jc w:val="both"/>
              <w:rPr>
                <w:rFonts w:ascii="David" w:hAnsi="David" w:cs="David"/>
                <w:b/>
                <w:bCs/>
                <w:sz w:val="24"/>
                <w:szCs w:val="24"/>
              </w:rPr>
            </w:pPr>
            <w:r>
              <w:rPr>
                <w:rFonts w:ascii="David" w:hAnsi="David" w:cs="David" w:hint="cs"/>
                <w:b/>
                <w:bCs/>
                <w:sz w:val="24"/>
                <w:szCs w:val="24"/>
                <w:rtl/>
              </w:rPr>
              <w:t xml:space="preserve">והוא הדין באדם אחד </w:t>
            </w:r>
            <w:r>
              <w:rPr>
                <w:rFonts w:ascii="David" w:hAnsi="David" w:cs="David"/>
                <w:b/>
                <w:bCs/>
                <w:sz w:val="24"/>
                <w:szCs w:val="24"/>
                <w:rtl/>
              </w:rPr>
              <w:t>–</w:t>
            </w:r>
            <w:r>
              <w:rPr>
                <w:rFonts w:ascii="David" w:hAnsi="David" w:cs="David" w:hint="cs"/>
                <w:b/>
                <w:bCs/>
                <w:sz w:val="24"/>
                <w:szCs w:val="24"/>
                <w:rtl/>
              </w:rPr>
              <w:t xml:space="preserve"> דברי הטור, והוא עפ"י מה שנכתב בירושלמי לגבי שתים.</w:t>
            </w:r>
          </w:p>
          <w:p w14:paraId="1CBAC720" w14:textId="276ED142" w:rsidR="00EA53B4" w:rsidRPr="00A445A9" w:rsidRDefault="00EA53B4">
            <w:pPr>
              <w:pStyle w:val="a8"/>
              <w:numPr>
                <w:ilvl w:val="0"/>
                <w:numId w:val="26"/>
              </w:numPr>
              <w:jc w:val="both"/>
              <w:rPr>
                <w:rFonts w:ascii="David" w:hAnsi="David" w:cs="David"/>
                <w:b/>
                <w:bCs/>
                <w:sz w:val="24"/>
                <w:szCs w:val="24"/>
                <w:rtl/>
              </w:rPr>
            </w:pPr>
            <w:r>
              <w:rPr>
                <w:rFonts w:ascii="David" w:hAnsi="David" w:cs="David" w:hint="cs"/>
                <w:b/>
                <w:bCs/>
                <w:sz w:val="24"/>
                <w:szCs w:val="24"/>
                <w:rtl/>
              </w:rPr>
              <w:t xml:space="preserve">אבל אם לא </w:t>
            </w:r>
            <w:proofErr w:type="spellStart"/>
            <w:r>
              <w:rPr>
                <w:rFonts w:ascii="David" w:hAnsi="David" w:cs="David" w:hint="cs"/>
                <w:b/>
                <w:bCs/>
                <w:sz w:val="24"/>
                <w:szCs w:val="24"/>
                <w:rtl/>
              </w:rPr>
              <w:t>עשאם</w:t>
            </w:r>
            <w:proofErr w:type="spellEnd"/>
            <w:r>
              <w:rPr>
                <w:rFonts w:ascii="David" w:hAnsi="David" w:cs="David" w:hint="cs"/>
                <w:b/>
                <w:bCs/>
                <w:sz w:val="24"/>
                <w:szCs w:val="24"/>
                <w:rtl/>
              </w:rPr>
              <w:t xml:space="preserve"> ע"מ לחלקם </w:t>
            </w:r>
            <w:r>
              <w:rPr>
                <w:rFonts w:ascii="David" w:hAnsi="David" w:cs="David"/>
                <w:b/>
                <w:bCs/>
                <w:sz w:val="24"/>
                <w:szCs w:val="24"/>
                <w:rtl/>
              </w:rPr>
              <w:t>–</w:t>
            </w:r>
            <w:r>
              <w:rPr>
                <w:rFonts w:ascii="David" w:hAnsi="David" w:cs="David" w:hint="cs"/>
                <w:b/>
                <w:bCs/>
                <w:sz w:val="24"/>
                <w:szCs w:val="24"/>
                <w:rtl/>
              </w:rPr>
              <w:t xml:space="preserve"> וכתב </w:t>
            </w:r>
            <w:proofErr w:type="spellStart"/>
            <w:r>
              <w:rPr>
                <w:rFonts w:ascii="David" w:hAnsi="David" w:cs="David" w:hint="cs"/>
                <w:b/>
                <w:bCs/>
                <w:sz w:val="24"/>
                <w:szCs w:val="24"/>
                <w:rtl/>
              </w:rPr>
              <w:t>הש"ך</w:t>
            </w:r>
            <w:proofErr w:type="spellEnd"/>
            <w:r>
              <w:rPr>
                <w:rFonts w:ascii="David" w:hAnsi="David" w:cs="David" w:hint="cs"/>
                <w:b/>
                <w:bCs/>
                <w:sz w:val="24"/>
                <w:szCs w:val="24"/>
                <w:rtl/>
              </w:rPr>
              <w:t xml:space="preserve">, שהוא הדין בשני בני אדם, אם אינם מקפידים ולא </w:t>
            </w:r>
            <w:proofErr w:type="spellStart"/>
            <w:r>
              <w:rPr>
                <w:rFonts w:ascii="David" w:hAnsi="David" w:cs="David" w:hint="cs"/>
                <w:b/>
                <w:bCs/>
                <w:sz w:val="24"/>
                <w:szCs w:val="24"/>
                <w:rtl/>
              </w:rPr>
              <w:t>עשאום</w:t>
            </w:r>
            <w:proofErr w:type="spellEnd"/>
            <w:r>
              <w:rPr>
                <w:rFonts w:ascii="David" w:hAnsi="David" w:cs="David" w:hint="cs"/>
                <w:b/>
                <w:bCs/>
                <w:sz w:val="24"/>
                <w:szCs w:val="24"/>
                <w:rtl/>
              </w:rPr>
              <w:t xml:space="preserve"> על מנת לחלקם, לא מהני החלוקה אחר כך.</w:t>
            </w:r>
          </w:p>
        </w:tc>
        <w:tc>
          <w:tcPr>
            <w:tcW w:w="1701" w:type="dxa"/>
          </w:tcPr>
          <w:p w14:paraId="09B53E9C" w14:textId="77777777" w:rsidR="00EA53B4" w:rsidRDefault="00EA53B4" w:rsidP="00EA341E">
            <w:pPr>
              <w:contextualSpacing/>
              <w:jc w:val="both"/>
              <w:rPr>
                <w:rFonts w:ascii="David" w:hAnsi="David" w:cs="David"/>
                <w:b/>
                <w:bCs/>
                <w:sz w:val="24"/>
                <w:szCs w:val="24"/>
                <w:rtl/>
              </w:rPr>
            </w:pPr>
            <w:r>
              <w:rPr>
                <w:rFonts w:ascii="David" w:hAnsi="David" w:cs="David" w:hint="cs"/>
                <w:b/>
                <w:bCs/>
                <w:sz w:val="24"/>
                <w:szCs w:val="24"/>
                <w:rtl/>
              </w:rPr>
              <w:t xml:space="preserve">עיסה כשיעור </w:t>
            </w:r>
            <w:proofErr w:type="spellStart"/>
            <w:r>
              <w:rPr>
                <w:rFonts w:ascii="David" w:hAnsi="David" w:cs="David" w:hint="cs"/>
                <w:b/>
                <w:bCs/>
                <w:sz w:val="24"/>
                <w:szCs w:val="24"/>
                <w:rtl/>
              </w:rPr>
              <w:t>שעשאוה</w:t>
            </w:r>
            <w:proofErr w:type="spellEnd"/>
            <w:r>
              <w:rPr>
                <w:rFonts w:ascii="David" w:hAnsi="David" w:cs="David" w:hint="cs"/>
                <w:b/>
                <w:bCs/>
                <w:sz w:val="24"/>
                <w:szCs w:val="24"/>
                <w:rtl/>
              </w:rPr>
              <w:t xml:space="preserve"> שנים וחלקוה, מה דינה ? </w:t>
            </w:r>
          </w:p>
          <w:p w14:paraId="68324B58" w14:textId="092F9E6C" w:rsidR="00EA53B4" w:rsidRPr="0050219E" w:rsidRDefault="00EA53B4" w:rsidP="00EA341E">
            <w:pPr>
              <w:contextualSpacing/>
              <w:jc w:val="both"/>
              <w:rPr>
                <w:rFonts w:ascii="David" w:hAnsi="David" w:cs="David"/>
                <w:b/>
                <w:bCs/>
                <w:sz w:val="24"/>
                <w:szCs w:val="24"/>
                <w:rtl/>
              </w:rPr>
            </w:pPr>
            <w:r w:rsidRPr="0004091D">
              <w:rPr>
                <w:rFonts w:ascii="David" w:hAnsi="David" w:cs="David" w:hint="cs"/>
                <w:b/>
                <w:bCs/>
                <w:sz w:val="24"/>
                <w:szCs w:val="24"/>
                <w:rtl/>
              </w:rPr>
              <w:t>המושג "עיסה העשויה להיחלק" בנחתום או בבעל הבית, האם היא נאמרה באחד מהאופנים שלהלן. א-כשאין בכל חלק שנחלק כשיעור חלה או אפילו כשיש בכל חלק כשיעור חלה, ב- כשמחלק את העיסה בבצק לאחר אפיה, ג-כשאדם מחלק לעצמו.</w:t>
            </w:r>
          </w:p>
        </w:tc>
        <w:tc>
          <w:tcPr>
            <w:tcW w:w="3681" w:type="dxa"/>
          </w:tcPr>
          <w:p w14:paraId="5A01EE7C" w14:textId="772105AF" w:rsidR="00BF5DE0" w:rsidRPr="00BF5DE0" w:rsidRDefault="00BF5DE0" w:rsidP="00BF5DE0">
            <w:pPr>
              <w:jc w:val="both"/>
              <w:rPr>
                <w:rFonts w:ascii="David" w:hAnsi="David" w:cs="David"/>
                <w:b/>
                <w:bCs/>
                <w:sz w:val="24"/>
                <w:szCs w:val="24"/>
              </w:rPr>
            </w:pPr>
            <w:r w:rsidRPr="00817286">
              <w:rPr>
                <w:rFonts w:ascii="David" w:hAnsi="David" w:cs="David" w:hint="cs"/>
                <w:b/>
                <w:bCs/>
                <w:sz w:val="24"/>
                <w:szCs w:val="24"/>
                <w:u w:val="single"/>
                <w:rtl/>
              </w:rPr>
              <w:t>שנים שעשו עיסה כשיעור</w:t>
            </w:r>
            <w:r w:rsidR="00817286" w:rsidRPr="00817286">
              <w:rPr>
                <w:rFonts w:ascii="David" w:hAnsi="David" w:cs="David" w:hint="cs"/>
                <w:b/>
                <w:bCs/>
                <w:sz w:val="24"/>
                <w:szCs w:val="24"/>
                <w:u w:val="single"/>
                <w:rtl/>
              </w:rPr>
              <w:t xml:space="preserve"> וחלקוה</w:t>
            </w:r>
            <w:r w:rsidRPr="00BF5DE0">
              <w:rPr>
                <w:rFonts w:ascii="David" w:hAnsi="David" w:cs="David" w:hint="cs"/>
                <w:b/>
                <w:bCs/>
                <w:sz w:val="24"/>
                <w:szCs w:val="24"/>
                <w:rtl/>
              </w:rPr>
              <w:t xml:space="preserve"> </w:t>
            </w:r>
            <w:r w:rsidRPr="00BF5DE0">
              <w:rPr>
                <w:rFonts w:ascii="David" w:hAnsi="David" w:cs="David"/>
                <w:b/>
                <w:bCs/>
                <w:sz w:val="24"/>
                <w:szCs w:val="24"/>
                <w:rtl/>
              </w:rPr>
              <w:t>–</w:t>
            </w:r>
            <w:r w:rsidRPr="00BF5DE0">
              <w:rPr>
                <w:rFonts w:ascii="David" w:hAnsi="David" w:cs="David" w:hint="cs"/>
                <w:b/>
                <w:bCs/>
                <w:sz w:val="24"/>
                <w:szCs w:val="24"/>
                <w:rtl/>
              </w:rPr>
              <w:t xml:space="preserve"> ירושלמי חלה (פ"ג, </w:t>
            </w:r>
            <w:proofErr w:type="spellStart"/>
            <w:r w:rsidRPr="00BF5DE0">
              <w:rPr>
                <w:rFonts w:ascii="David" w:hAnsi="David" w:cs="David" w:hint="cs"/>
                <w:b/>
                <w:bCs/>
                <w:sz w:val="24"/>
                <w:szCs w:val="24"/>
                <w:rtl/>
              </w:rPr>
              <w:t>ה"ז</w:t>
            </w:r>
            <w:proofErr w:type="spellEnd"/>
            <w:r w:rsidRPr="00BF5DE0">
              <w:rPr>
                <w:rFonts w:ascii="David" w:hAnsi="David" w:cs="David" w:hint="cs"/>
                <w:b/>
                <w:bCs/>
                <w:sz w:val="24"/>
                <w:szCs w:val="24"/>
                <w:rtl/>
              </w:rPr>
              <w:t xml:space="preserve">) "ב' ישראלים שעשו שני </w:t>
            </w:r>
            <w:proofErr w:type="spellStart"/>
            <w:r w:rsidRPr="00BF5DE0">
              <w:rPr>
                <w:rFonts w:ascii="David" w:hAnsi="David" w:cs="David" w:hint="cs"/>
                <w:b/>
                <w:bCs/>
                <w:sz w:val="24"/>
                <w:szCs w:val="24"/>
                <w:rtl/>
              </w:rPr>
              <w:t>קבין</w:t>
            </w:r>
            <w:proofErr w:type="spellEnd"/>
            <w:r w:rsidRPr="00BF5DE0">
              <w:rPr>
                <w:rFonts w:ascii="David" w:hAnsi="David" w:cs="David" w:hint="cs"/>
                <w:b/>
                <w:bCs/>
                <w:sz w:val="24"/>
                <w:szCs w:val="24"/>
                <w:rtl/>
              </w:rPr>
              <w:t xml:space="preserve"> וחילקו והוסיף זה על שלו וזה על שלו, פטורים, שכבר </w:t>
            </w:r>
            <w:proofErr w:type="spellStart"/>
            <w:r w:rsidRPr="00BF5DE0">
              <w:rPr>
                <w:rFonts w:ascii="David" w:hAnsi="David" w:cs="David" w:hint="cs"/>
                <w:b/>
                <w:bCs/>
                <w:sz w:val="24"/>
                <w:szCs w:val="24"/>
                <w:rtl/>
              </w:rPr>
              <w:t>היתה</w:t>
            </w:r>
            <w:proofErr w:type="spellEnd"/>
            <w:r w:rsidRPr="00BF5DE0">
              <w:rPr>
                <w:rFonts w:ascii="David" w:hAnsi="David" w:cs="David" w:hint="cs"/>
                <w:b/>
                <w:bCs/>
                <w:sz w:val="24"/>
                <w:szCs w:val="24"/>
                <w:rtl/>
              </w:rPr>
              <w:t xml:space="preserve"> להם שעת חובה ונפטרו", וכן פסק הרמב"ם, וכתב </w:t>
            </w:r>
            <w:proofErr w:type="spellStart"/>
            <w:r w:rsidRPr="00BF5DE0">
              <w:rPr>
                <w:rFonts w:ascii="David" w:hAnsi="David" w:cs="David" w:hint="cs"/>
                <w:b/>
                <w:bCs/>
                <w:sz w:val="24"/>
                <w:szCs w:val="24"/>
                <w:rtl/>
              </w:rPr>
              <w:t>הש"ך</w:t>
            </w:r>
            <w:proofErr w:type="spellEnd"/>
            <w:r w:rsidRPr="00BF5DE0">
              <w:rPr>
                <w:rFonts w:ascii="David" w:hAnsi="David" w:cs="David" w:hint="cs"/>
                <w:b/>
                <w:bCs/>
                <w:sz w:val="24"/>
                <w:szCs w:val="24"/>
                <w:rtl/>
              </w:rPr>
              <w:t xml:space="preserve"> </w:t>
            </w:r>
            <w:proofErr w:type="spellStart"/>
            <w:r w:rsidRPr="00BF5DE0">
              <w:rPr>
                <w:rFonts w:ascii="David" w:hAnsi="David" w:cs="David" w:hint="cs"/>
                <w:b/>
                <w:bCs/>
                <w:sz w:val="24"/>
                <w:szCs w:val="24"/>
                <w:rtl/>
              </w:rPr>
              <w:t>שדוקא</w:t>
            </w:r>
            <w:proofErr w:type="spellEnd"/>
            <w:r w:rsidRPr="00BF5DE0">
              <w:rPr>
                <w:rFonts w:ascii="David" w:hAnsi="David" w:cs="David" w:hint="cs"/>
                <w:b/>
                <w:bCs/>
                <w:sz w:val="24"/>
                <w:szCs w:val="24"/>
                <w:rtl/>
              </w:rPr>
              <w:t xml:space="preserve"> באופן שאין שיעור חלה במה שהוסיף אחר כך אלא ע"י הצטרפות מה שנחלק, אבל אם יש במה שהוסיף לבד כשיעור פשיטא שהוא חייב בלאו הכי.</w:t>
            </w:r>
          </w:p>
          <w:p w14:paraId="1726ED6E" w14:textId="77777777" w:rsidR="00BF5DE0" w:rsidRPr="00BF5DE0" w:rsidRDefault="00BF5DE0" w:rsidP="00BF5DE0">
            <w:pPr>
              <w:jc w:val="both"/>
              <w:rPr>
                <w:rFonts w:ascii="David" w:hAnsi="David" w:cs="David"/>
                <w:b/>
                <w:bCs/>
                <w:sz w:val="24"/>
                <w:szCs w:val="24"/>
              </w:rPr>
            </w:pPr>
            <w:r w:rsidRPr="00817286">
              <w:rPr>
                <w:rFonts w:ascii="David" w:hAnsi="David" w:cs="David" w:hint="cs"/>
                <w:b/>
                <w:bCs/>
                <w:sz w:val="24"/>
                <w:szCs w:val="24"/>
                <w:u w:val="single"/>
                <w:rtl/>
              </w:rPr>
              <w:t>והוא הדין באדם אחד</w:t>
            </w:r>
            <w:r w:rsidRPr="00BF5DE0">
              <w:rPr>
                <w:rFonts w:ascii="David" w:hAnsi="David" w:cs="David" w:hint="cs"/>
                <w:b/>
                <w:bCs/>
                <w:sz w:val="24"/>
                <w:szCs w:val="24"/>
                <w:rtl/>
              </w:rPr>
              <w:t xml:space="preserve"> </w:t>
            </w:r>
            <w:r w:rsidRPr="00BF5DE0">
              <w:rPr>
                <w:rFonts w:ascii="David" w:hAnsi="David" w:cs="David"/>
                <w:b/>
                <w:bCs/>
                <w:sz w:val="24"/>
                <w:szCs w:val="24"/>
                <w:rtl/>
              </w:rPr>
              <w:t>–</w:t>
            </w:r>
            <w:r w:rsidRPr="00BF5DE0">
              <w:rPr>
                <w:rFonts w:ascii="David" w:hAnsi="David" w:cs="David" w:hint="cs"/>
                <w:b/>
                <w:bCs/>
                <w:sz w:val="24"/>
                <w:szCs w:val="24"/>
                <w:rtl/>
              </w:rPr>
              <w:t xml:space="preserve"> דברי הטור, והוא עפ"י מה שנכתב בירושלמי לגבי שתים.</w:t>
            </w:r>
          </w:p>
          <w:p w14:paraId="4475E560" w14:textId="4B6F5B65" w:rsidR="00EA53B4" w:rsidRPr="0050219E" w:rsidRDefault="00BF5DE0" w:rsidP="00BF5DE0">
            <w:pPr>
              <w:contextualSpacing/>
              <w:jc w:val="both"/>
              <w:rPr>
                <w:rFonts w:ascii="David" w:hAnsi="David" w:cs="David"/>
                <w:b/>
                <w:bCs/>
                <w:sz w:val="24"/>
                <w:szCs w:val="24"/>
                <w:rtl/>
              </w:rPr>
            </w:pPr>
            <w:r>
              <w:rPr>
                <w:rFonts w:ascii="David" w:hAnsi="David" w:cs="David" w:hint="cs"/>
                <w:b/>
                <w:bCs/>
                <w:sz w:val="24"/>
                <w:szCs w:val="24"/>
                <w:rtl/>
              </w:rPr>
              <w:t xml:space="preserve">אבל אם לא </w:t>
            </w:r>
            <w:proofErr w:type="spellStart"/>
            <w:r>
              <w:rPr>
                <w:rFonts w:ascii="David" w:hAnsi="David" w:cs="David" w:hint="cs"/>
                <w:b/>
                <w:bCs/>
                <w:sz w:val="24"/>
                <w:szCs w:val="24"/>
                <w:rtl/>
              </w:rPr>
              <w:t>עשאם</w:t>
            </w:r>
            <w:proofErr w:type="spellEnd"/>
            <w:r>
              <w:rPr>
                <w:rFonts w:ascii="David" w:hAnsi="David" w:cs="David" w:hint="cs"/>
                <w:b/>
                <w:bCs/>
                <w:sz w:val="24"/>
                <w:szCs w:val="24"/>
                <w:rtl/>
              </w:rPr>
              <w:t xml:space="preserve"> ע"מ לחלקם </w:t>
            </w:r>
            <w:r>
              <w:rPr>
                <w:rFonts w:ascii="David" w:hAnsi="David" w:cs="David"/>
                <w:b/>
                <w:bCs/>
                <w:sz w:val="24"/>
                <w:szCs w:val="24"/>
                <w:rtl/>
              </w:rPr>
              <w:t>–</w:t>
            </w:r>
            <w:r>
              <w:rPr>
                <w:rFonts w:ascii="David" w:hAnsi="David" w:cs="David" w:hint="cs"/>
                <w:b/>
                <w:bCs/>
                <w:sz w:val="24"/>
                <w:szCs w:val="24"/>
                <w:rtl/>
              </w:rPr>
              <w:t xml:space="preserve"> וכתב </w:t>
            </w:r>
            <w:proofErr w:type="spellStart"/>
            <w:r>
              <w:rPr>
                <w:rFonts w:ascii="David" w:hAnsi="David" w:cs="David" w:hint="cs"/>
                <w:b/>
                <w:bCs/>
                <w:sz w:val="24"/>
                <w:szCs w:val="24"/>
                <w:rtl/>
              </w:rPr>
              <w:t>הש"ך</w:t>
            </w:r>
            <w:proofErr w:type="spellEnd"/>
            <w:r>
              <w:rPr>
                <w:rFonts w:ascii="David" w:hAnsi="David" w:cs="David" w:hint="cs"/>
                <w:b/>
                <w:bCs/>
                <w:sz w:val="24"/>
                <w:szCs w:val="24"/>
                <w:rtl/>
              </w:rPr>
              <w:t xml:space="preserve">, שהוא הדין בשני בני אדם, אם אינם מקפידים ולא </w:t>
            </w:r>
            <w:proofErr w:type="spellStart"/>
            <w:r>
              <w:rPr>
                <w:rFonts w:ascii="David" w:hAnsi="David" w:cs="David" w:hint="cs"/>
                <w:b/>
                <w:bCs/>
                <w:sz w:val="24"/>
                <w:szCs w:val="24"/>
                <w:rtl/>
              </w:rPr>
              <w:t>עשאום</w:t>
            </w:r>
            <w:proofErr w:type="spellEnd"/>
            <w:r>
              <w:rPr>
                <w:rFonts w:ascii="David" w:hAnsi="David" w:cs="David" w:hint="cs"/>
                <w:b/>
                <w:bCs/>
                <w:sz w:val="24"/>
                <w:szCs w:val="24"/>
                <w:rtl/>
              </w:rPr>
              <w:t xml:space="preserve"> על מנת לחלקם, לא מהני החלוקה אחר כך.</w:t>
            </w:r>
          </w:p>
        </w:tc>
      </w:tr>
      <w:tr w:rsidR="00EA53B4" w14:paraId="661D4989" w14:textId="77777777" w:rsidTr="00ED4CE1">
        <w:tc>
          <w:tcPr>
            <w:tcW w:w="10349" w:type="dxa"/>
          </w:tcPr>
          <w:p w14:paraId="199F7D80" w14:textId="0ACC0D1E" w:rsidR="00EA53B4" w:rsidRPr="00796581" w:rsidRDefault="00EA53B4" w:rsidP="00EA0547">
            <w:pPr>
              <w:autoSpaceDE w:val="0"/>
              <w:autoSpaceDN w:val="0"/>
              <w:adjustRightInd w:val="0"/>
              <w:spacing w:after="90"/>
              <w:contextualSpacing/>
              <w:rPr>
                <w:rFonts w:ascii="David" w:hAnsi="David" w:cs="David"/>
                <w:b/>
                <w:bCs/>
                <w:sz w:val="24"/>
                <w:szCs w:val="24"/>
                <w:u w:val="single"/>
                <w:rtl/>
              </w:rPr>
            </w:pPr>
            <w:r w:rsidRPr="007754CA">
              <w:rPr>
                <w:rFonts w:ascii="David" w:hAnsi="David" w:cs="David"/>
                <w:b/>
                <w:bCs/>
                <w:sz w:val="32"/>
                <w:szCs w:val="32"/>
                <w:u w:val="single"/>
                <w:rtl/>
              </w:rPr>
              <w:t>סעיף ה</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המפריש חלה מעיסה שאין בה שיעור</w:t>
            </w:r>
          </w:p>
          <w:p w14:paraId="7ED36956" w14:textId="77777777" w:rsidR="00EA53B4" w:rsidRDefault="00EA53B4" w:rsidP="00EA0547">
            <w:pPr>
              <w:autoSpaceDE w:val="0"/>
              <w:autoSpaceDN w:val="0"/>
              <w:adjustRightInd w:val="0"/>
              <w:spacing w:after="90"/>
              <w:contextualSpacing/>
              <w:jc w:val="both"/>
              <w:rPr>
                <w:rFonts w:ascii="David" w:hAnsi="David" w:cs="David"/>
                <w:b/>
                <w:bCs/>
                <w:sz w:val="24"/>
                <w:szCs w:val="24"/>
                <w:rtl/>
              </w:rPr>
            </w:pPr>
            <w:r w:rsidRPr="00EA0547">
              <w:rPr>
                <w:rFonts w:ascii="David" w:hAnsi="David" w:cs="David"/>
                <w:b/>
                <w:bCs/>
                <w:sz w:val="24"/>
                <w:szCs w:val="24"/>
                <w:rtl/>
              </w:rPr>
              <w:t xml:space="preserve">הַמַּפְרִישׁ חַלָּה מֵעִסָה שֶׁאֵין בָּהּ שִׁעוּר, אֵינָהּ חַלָּה. לְפִיכָךְ שְׁתֵּי </w:t>
            </w:r>
            <w:proofErr w:type="spellStart"/>
            <w:r w:rsidRPr="00EA0547">
              <w:rPr>
                <w:rFonts w:ascii="David" w:hAnsi="David" w:cs="David"/>
                <w:b/>
                <w:bCs/>
                <w:sz w:val="24"/>
                <w:szCs w:val="24"/>
                <w:rtl/>
              </w:rPr>
              <w:t>עִסוֹת</w:t>
            </w:r>
            <w:proofErr w:type="spellEnd"/>
            <w:r w:rsidRPr="00EA0547">
              <w:rPr>
                <w:rFonts w:ascii="David" w:hAnsi="David" w:cs="David"/>
                <w:b/>
                <w:bCs/>
                <w:sz w:val="24"/>
                <w:szCs w:val="24"/>
                <w:rtl/>
              </w:rPr>
              <w:t xml:space="preserve"> שֶׁאֵין בְּשׁוּם אַחַת מֵהֶן כַּשִּׁעוּר, וְהִפְרִישׁ מִכָּל אַחַת חַלָּה וְאַחַר כָּךְ עֵרַב </w:t>
            </w:r>
            <w:proofErr w:type="spellStart"/>
            <w:r w:rsidRPr="00EA0547">
              <w:rPr>
                <w:rFonts w:ascii="David" w:hAnsi="David" w:cs="David"/>
                <w:b/>
                <w:bCs/>
                <w:sz w:val="24"/>
                <w:szCs w:val="24"/>
                <w:rtl/>
              </w:rPr>
              <w:t>הָעִסוֹת</w:t>
            </w:r>
            <w:proofErr w:type="spellEnd"/>
            <w:r w:rsidRPr="00EA0547">
              <w:rPr>
                <w:rFonts w:ascii="David" w:hAnsi="David" w:cs="David"/>
                <w:b/>
                <w:bCs/>
                <w:sz w:val="24"/>
                <w:szCs w:val="24"/>
                <w:rtl/>
              </w:rPr>
              <w:t xml:space="preserve"> </w:t>
            </w:r>
            <w:proofErr w:type="spellStart"/>
            <w:r w:rsidRPr="00EA0547">
              <w:rPr>
                <w:rFonts w:ascii="David" w:hAnsi="David" w:cs="David"/>
                <w:b/>
                <w:bCs/>
                <w:sz w:val="24"/>
                <w:szCs w:val="24"/>
                <w:rtl/>
              </w:rPr>
              <w:t>וַעֲשָׂאָן</w:t>
            </w:r>
            <w:proofErr w:type="spellEnd"/>
            <w:r w:rsidRPr="00EA0547">
              <w:rPr>
                <w:rFonts w:ascii="David" w:hAnsi="David" w:cs="David"/>
                <w:b/>
                <w:bCs/>
                <w:sz w:val="24"/>
                <w:szCs w:val="24"/>
                <w:rtl/>
              </w:rPr>
              <w:t xml:space="preserve"> עִסָה אַחַת, חַיֶּבֶת בְּחַלָּה.</w:t>
            </w:r>
          </w:p>
          <w:p w14:paraId="148541E1" w14:textId="5CDC778D" w:rsidR="00EA53B4" w:rsidRPr="002774B8" w:rsidRDefault="00EA53B4" w:rsidP="00EA0547">
            <w:pPr>
              <w:autoSpaceDE w:val="0"/>
              <w:autoSpaceDN w:val="0"/>
              <w:adjustRightInd w:val="0"/>
              <w:spacing w:after="90"/>
              <w:contextualSpacing/>
              <w:jc w:val="both"/>
              <w:rPr>
                <w:rFonts w:ascii="David" w:hAnsi="David" w:cs="David"/>
                <w:b/>
                <w:bCs/>
                <w:sz w:val="24"/>
                <w:szCs w:val="24"/>
                <w:rtl/>
              </w:rPr>
            </w:pPr>
            <w:r>
              <w:rPr>
                <w:rFonts w:ascii="David" w:hAnsi="David" w:cs="David" w:hint="cs"/>
                <w:b/>
                <w:bCs/>
                <w:sz w:val="24"/>
                <w:szCs w:val="24"/>
                <w:rtl/>
              </w:rPr>
              <w:t xml:space="preserve">המפריש חלה מעיסה </w:t>
            </w:r>
            <w:r>
              <w:rPr>
                <w:rFonts w:ascii="David" w:hAnsi="David" w:cs="David"/>
                <w:b/>
                <w:bCs/>
                <w:sz w:val="24"/>
                <w:szCs w:val="24"/>
                <w:rtl/>
              </w:rPr>
              <w:t>–</w:t>
            </w:r>
            <w:r>
              <w:rPr>
                <w:rFonts w:ascii="David" w:hAnsi="David" w:cs="David" w:hint="cs"/>
                <w:b/>
                <w:bCs/>
                <w:sz w:val="24"/>
                <w:szCs w:val="24"/>
                <w:rtl/>
              </w:rPr>
              <w:t xml:space="preserve"> משנה בחלה (פ"ד, מ"ה) "שני </w:t>
            </w:r>
            <w:proofErr w:type="spellStart"/>
            <w:r>
              <w:rPr>
                <w:rFonts w:ascii="David" w:hAnsi="David" w:cs="David" w:hint="cs"/>
                <w:b/>
                <w:bCs/>
                <w:sz w:val="24"/>
                <w:szCs w:val="24"/>
                <w:rtl/>
              </w:rPr>
              <w:t>קבין</w:t>
            </w:r>
            <w:proofErr w:type="spellEnd"/>
            <w:r>
              <w:rPr>
                <w:rFonts w:ascii="David" w:hAnsi="David" w:cs="David" w:hint="cs"/>
                <w:b/>
                <w:bCs/>
                <w:sz w:val="24"/>
                <w:szCs w:val="24"/>
                <w:rtl/>
              </w:rPr>
              <w:t xml:space="preserve"> שנטלה חלתו של זה בפני עצמו ושל זה בפני עצמו, חזר </w:t>
            </w:r>
            <w:proofErr w:type="spellStart"/>
            <w:r>
              <w:rPr>
                <w:rFonts w:ascii="David" w:hAnsi="David" w:cs="David" w:hint="cs"/>
                <w:b/>
                <w:bCs/>
                <w:sz w:val="24"/>
                <w:szCs w:val="24"/>
                <w:rtl/>
              </w:rPr>
              <w:t>ועשאן</w:t>
            </w:r>
            <w:proofErr w:type="spellEnd"/>
            <w:r>
              <w:rPr>
                <w:rFonts w:ascii="David" w:hAnsi="David" w:cs="David" w:hint="cs"/>
                <w:b/>
                <w:bCs/>
                <w:sz w:val="24"/>
                <w:szCs w:val="24"/>
                <w:rtl/>
              </w:rPr>
              <w:t xml:space="preserve"> עיסה אחת, ר' עקיבא פוטר וחכמים </w:t>
            </w:r>
            <w:proofErr w:type="spellStart"/>
            <w:r>
              <w:rPr>
                <w:rFonts w:ascii="David" w:hAnsi="David" w:cs="David" w:hint="cs"/>
                <w:b/>
                <w:bCs/>
                <w:sz w:val="24"/>
                <w:szCs w:val="24"/>
                <w:rtl/>
              </w:rPr>
              <w:t>מחייבין</w:t>
            </w:r>
            <w:proofErr w:type="spellEnd"/>
            <w:r>
              <w:rPr>
                <w:rFonts w:ascii="David" w:hAnsi="David" w:cs="David" w:hint="cs"/>
                <w:b/>
                <w:bCs/>
                <w:sz w:val="24"/>
                <w:szCs w:val="24"/>
                <w:rtl/>
              </w:rPr>
              <w:t xml:space="preserve">", שתי עיסות שכל אחת עשויה מקב קמח, שהופרשה חלה מכל עיסה בפני עצמה, אם חזר </w:t>
            </w:r>
            <w:proofErr w:type="spellStart"/>
            <w:r>
              <w:rPr>
                <w:rFonts w:ascii="David" w:hAnsi="David" w:cs="David" w:hint="cs"/>
                <w:b/>
                <w:bCs/>
                <w:sz w:val="24"/>
                <w:szCs w:val="24"/>
                <w:rtl/>
              </w:rPr>
              <w:t>ועשאן</w:t>
            </w:r>
            <w:proofErr w:type="spellEnd"/>
            <w:r>
              <w:rPr>
                <w:rFonts w:ascii="David" w:hAnsi="David" w:cs="David" w:hint="cs"/>
                <w:b/>
                <w:bCs/>
                <w:sz w:val="24"/>
                <w:szCs w:val="24"/>
                <w:rtl/>
              </w:rPr>
              <w:t xml:space="preserve"> עיסה אחת, ר' עקיבא פוטר, שלשיטתו בדיעבד שהפריש מקב עיסה חלתו חלה, וחכמים מחייבים שהואיל ובשעה שהפרישה </w:t>
            </w:r>
            <w:proofErr w:type="spellStart"/>
            <w:r>
              <w:rPr>
                <w:rFonts w:ascii="David" w:hAnsi="David" w:cs="David" w:hint="cs"/>
                <w:b/>
                <w:bCs/>
                <w:sz w:val="24"/>
                <w:szCs w:val="24"/>
                <w:rtl/>
              </w:rPr>
              <w:t>היתה</w:t>
            </w:r>
            <w:proofErr w:type="spellEnd"/>
            <w:r>
              <w:rPr>
                <w:rFonts w:ascii="David" w:hAnsi="David" w:cs="David" w:hint="cs"/>
                <w:b/>
                <w:bCs/>
                <w:sz w:val="24"/>
                <w:szCs w:val="24"/>
                <w:rtl/>
              </w:rPr>
              <w:t xml:space="preserve"> פטורה, אין תורת חלה עליה, והלכה כחכמים.</w:t>
            </w:r>
          </w:p>
        </w:tc>
        <w:tc>
          <w:tcPr>
            <w:tcW w:w="1701" w:type="dxa"/>
          </w:tcPr>
          <w:p w14:paraId="29CF040D" w14:textId="77777777" w:rsidR="00EA53B4" w:rsidRDefault="00EA53B4" w:rsidP="00EA341E">
            <w:pPr>
              <w:contextualSpacing/>
              <w:jc w:val="both"/>
              <w:rPr>
                <w:rFonts w:ascii="David" w:hAnsi="David" w:cs="David"/>
                <w:b/>
                <w:bCs/>
                <w:sz w:val="24"/>
                <w:szCs w:val="24"/>
                <w:rtl/>
              </w:rPr>
            </w:pPr>
            <w:r>
              <w:rPr>
                <w:rFonts w:ascii="David" w:hAnsi="David" w:cs="David" w:hint="cs"/>
                <w:b/>
                <w:bCs/>
                <w:sz w:val="24"/>
                <w:szCs w:val="24"/>
                <w:rtl/>
              </w:rPr>
              <w:t>מה אם הפריש חלה מעיסה שאין בה שיעור ?</w:t>
            </w:r>
          </w:p>
          <w:p w14:paraId="3C593F3E" w14:textId="77777777" w:rsidR="00EA53B4" w:rsidRPr="0050219E" w:rsidRDefault="00EA53B4" w:rsidP="0050219E">
            <w:pPr>
              <w:contextualSpacing/>
              <w:jc w:val="both"/>
              <w:rPr>
                <w:rFonts w:ascii="David" w:hAnsi="David" w:cs="David"/>
                <w:b/>
                <w:bCs/>
                <w:sz w:val="24"/>
                <w:szCs w:val="24"/>
                <w:rtl/>
              </w:rPr>
            </w:pPr>
          </w:p>
        </w:tc>
        <w:tc>
          <w:tcPr>
            <w:tcW w:w="3681" w:type="dxa"/>
          </w:tcPr>
          <w:p w14:paraId="62C8A3B1" w14:textId="77777777" w:rsidR="00EA53B4" w:rsidRDefault="00A905FA" w:rsidP="0050219E">
            <w:pPr>
              <w:contextualSpacing/>
              <w:jc w:val="both"/>
              <w:rPr>
                <w:rFonts w:ascii="David" w:hAnsi="David" w:cs="David"/>
                <w:b/>
                <w:bCs/>
                <w:sz w:val="24"/>
                <w:szCs w:val="24"/>
                <w:rtl/>
              </w:rPr>
            </w:pPr>
            <w:r w:rsidRPr="005B3E83">
              <w:rPr>
                <w:rFonts w:ascii="David" w:hAnsi="David" w:cs="David" w:hint="cs"/>
                <w:b/>
                <w:bCs/>
                <w:sz w:val="24"/>
                <w:szCs w:val="24"/>
                <w:u w:val="single"/>
                <w:rtl/>
              </w:rPr>
              <w:t>המפריש חלה מעיסה</w:t>
            </w:r>
            <w:r w:rsidR="00817286" w:rsidRPr="005B3E83">
              <w:rPr>
                <w:rFonts w:ascii="David" w:hAnsi="David" w:cs="David" w:hint="cs"/>
                <w:b/>
                <w:bCs/>
                <w:sz w:val="24"/>
                <w:szCs w:val="24"/>
                <w:u w:val="single"/>
                <w:rtl/>
              </w:rPr>
              <w:t xml:space="preserve"> שאין בה שיעור</w:t>
            </w:r>
            <w:r>
              <w:rPr>
                <w:rFonts w:ascii="David" w:hAnsi="David" w:cs="David" w:hint="cs"/>
                <w:b/>
                <w:bCs/>
                <w:sz w:val="24"/>
                <w:szCs w:val="24"/>
                <w:rtl/>
              </w:rPr>
              <w:t xml:space="preserve"> </w:t>
            </w:r>
            <w:r>
              <w:rPr>
                <w:rFonts w:ascii="David" w:hAnsi="David" w:cs="David"/>
                <w:b/>
                <w:bCs/>
                <w:sz w:val="24"/>
                <w:szCs w:val="24"/>
                <w:rtl/>
              </w:rPr>
              <w:t>–</w:t>
            </w:r>
            <w:r>
              <w:rPr>
                <w:rFonts w:ascii="David" w:hAnsi="David" w:cs="David" w:hint="cs"/>
                <w:b/>
                <w:bCs/>
                <w:sz w:val="24"/>
                <w:szCs w:val="24"/>
                <w:rtl/>
              </w:rPr>
              <w:t xml:space="preserve"> משנה בחלה (פ"ד, מ"ה) "שני </w:t>
            </w:r>
            <w:proofErr w:type="spellStart"/>
            <w:r>
              <w:rPr>
                <w:rFonts w:ascii="David" w:hAnsi="David" w:cs="David" w:hint="cs"/>
                <w:b/>
                <w:bCs/>
                <w:sz w:val="24"/>
                <w:szCs w:val="24"/>
                <w:rtl/>
              </w:rPr>
              <w:t>קבין</w:t>
            </w:r>
            <w:proofErr w:type="spellEnd"/>
            <w:r>
              <w:rPr>
                <w:rFonts w:ascii="David" w:hAnsi="David" w:cs="David" w:hint="cs"/>
                <w:b/>
                <w:bCs/>
                <w:sz w:val="24"/>
                <w:szCs w:val="24"/>
                <w:rtl/>
              </w:rPr>
              <w:t xml:space="preserve"> שנטלה חלתו של זה בפני עצמו ושל זה בפני עצמו, חזר </w:t>
            </w:r>
            <w:proofErr w:type="spellStart"/>
            <w:r>
              <w:rPr>
                <w:rFonts w:ascii="David" w:hAnsi="David" w:cs="David" w:hint="cs"/>
                <w:b/>
                <w:bCs/>
                <w:sz w:val="24"/>
                <w:szCs w:val="24"/>
                <w:rtl/>
              </w:rPr>
              <w:t>ועשאן</w:t>
            </w:r>
            <w:proofErr w:type="spellEnd"/>
            <w:r>
              <w:rPr>
                <w:rFonts w:ascii="David" w:hAnsi="David" w:cs="David" w:hint="cs"/>
                <w:b/>
                <w:bCs/>
                <w:sz w:val="24"/>
                <w:szCs w:val="24"/>
                <w:rtl/>
              </w:rPr>
              <w:t xml:space="preserve"> עיסה אחת, ר' עקיבא פוטר וחכמים </w:t>
            </w:r>
            <w:proofErr w:type="spellStart"/>
            <w:r>
              <w:rPr>
                <w:rFonts w:ascii="David" w:hAnsi="David" w:cs="David" w:hint="cs"/>
                <w:b/>
                <w:bCs/>
                <w:sz w:val="24"/>
                <w:szCs w:val="24"/>
                <w:rtl/>
              </w:rPr>
              <w:t>מחייבין</w:t>
            </w:r>
            <w:proofErr w:type="spellEnd"/>
            <w:r>
              <w:rPr>
                <w:rFonts w:ascii="David" w:hAnsi="David" w:cs="David" w:hint="cs"/>
                <w:b/>
                <w:bCs/>
                <w:sz w:val="24"/>
                <w:szCs w:val="24"/>
                <w:rtl/>
              </w:rPr>
              <w:t xml:space="preserve">", שתי עיסות שכל אחת עשויה מקב קמח, שהופרשה חלה מכל עיסה בפני עצמה, אם חזר </w:t>
            </w:r>
            <w:proofErr w:type="spellStart"/>
            <w:r>
              <w:rPr>
                <w:rFonts w:ascii="David" w:hAnsi="David" w:cs="David" w:hint="cs"/>
                <w:b/>
                <w:bCs/>
                <w:sz w:val="24"/>
                <w:szCs w:val="24"/>
                <w:rtl/>
              </w:rPr>
              <w:t>ועשאן</w:t>
            </w:r>
            <w:proofErr w:type="spellEnd"/>
            <w:r>
              <w:rPr>
                <w:rFonts w:ascii="David" w:hAnsi="David" w:cs="David" w:hint="cs"/>
                <w:b/>
                <w:bCs/>
                <w:sz w:val="24"/>
                <w:szCs w:val="24"/>
                <w:rtl/>
              </w:rPr>
              <w:t xml:space="preserve"> עיסה אחת, ר' עקיבא פוטר, שלשיטתו בדיעבד שהפריש מקב עיסה חלתו חלה, וחכמים מחייבים שהואיל ובשעה שהפרישה </w:t>
            </w:r>
            <w:proofErr w:type="spellStart"/>
            <w:r>
              <w:rPr>
                <w:rFonts w:ascii="David" w:hAnsi="David" w:cs="David" w:hint="cs"/>
                <w:b/>
                <w:bCs/>
                <w:sz w:val="24"/>
                <w:szCs w:val="24"/>
                <w:rtl/>
              </w:rPr>
              <w:t>היתה</w:t>
            </w:r>
            <w:proofErr w:type="spellEnd"/>
            <w:r>
              <w:rPr>
                <w:rFonts w:ascii="David" w:hAnsi="David" w:cs="David" w:hint="cs"/>
                <w:b/>
                <w:bCs/>
                <w:sz w:val="24"/>
                <w:szCs w:val="24"/>
                <w:rtl/>
              </w:rPr>
              <w:t xml:space="preserve"> פטורה, אין תורת חלה עליה, והלכה כחכמים.</w:t>
            </w:r>
          </w:p>
          <w:p w14:paraId="1259A914" w14:textId="77777777" w:rsidR="0004091D" w:rsidRDefault="0004091D" w:rsidP="0050219E">
            <w:pPr>
              <w:contextualSpacing/>
              <w:jc w:val="both"/>
              <w:rPr>
                <w:rFonts w:ascii="David" w:hAnsi="David" w:cs="David"/>
                <w:b/>
                <w:bCs/>
                <w:sz w:val="24"/>
                <w:szCs w:val="24"/>
                <w:rtl/>
              </w:rPr>
            </w:pPr>
          </w:p>
          <w:p w14:paraId="788A2221" w14:textId="77777777" w:rsidR="0004091D" w:rsidRDefault="0004091D" w:rsidP="0050219E">
            <w:pPr>
              <w:contextualSpacing/>
              <w:jc w:val="both"/>
              <w:rPr>
                <w:rFonts w:ascii="David" w:hAnsi="David" w:cs="David"/>
                <w:b/>
                <w:bCs/>
                <w:sz w:val="24"/>
                <w:szCs w:val="24"/>
                <w:rtl/>
              </w:rPr>
            </w:pPr>
          </w:p>
          <w:p w14:paraId="1F819A9A" w14:textId="77777777" w:rsidR="005B3E83" w:rsidRDefault="005B3E83" w:rsidP="0050219E">
            <w:pPr>
              <w:contextualSpacing/>
              <w:jc w:val="both"/>
              <w:rPr>
                <w:rFonts w:ascii="David" w:hAnsi="David" w:cs="David"/>
                <w:b/>
                <w:bCs/>
                <w:sz w:val="24"/>
                <w:szCs w:val="24"/>
                <w:rtl/>
              </w:rPr>
            </w:pPr>
          </w:p>
          <w:p w14:paraId="1C78639A" w14:textId="77777777" w:rsidR="005B3E83" w:rsidRDefault="005B3E83" w:rsidP="0050219E">
            <w:pPr>
              <w:contextualSpacing/>
              <w:jc w:val="both"/>
              <w:rPr>
                <w:rFonts w:ascii="David" w:hAnsi="David" w:cs="David"/>
                <w:b/>
                <w:bCs/>
                <w:sz w:val="24"/>
                <w:szCs w:val="24"/>
                <w:rtl/>
              </w:rPr>
            </w:pPr>
          </w:p>
          <w:p w14:paraId="573D1C72" w14:textId="4A14D691" w:rsidR="005B3E83" w:rsidRPr="0050219E" w:rsidRDefault="005B3E83" w:rsidP="0050219E">
            <w:pPr>
              <w:contextualSpacing/>
              <w:jc w:val="both"/>
              <w:rPr>
                <w:rFonts w:ascii="David" w:hAnsi="David" w:cs="David"/>
                <w:b/>
                <w:bCs/>
                <w:sz w:val="24"/>
                <w:szCs w:val="24"/>
                <w:rtl/>
              </w:rPr>
            </w:pPr>
          </w:p>
        </w:tc>
      </w:tr>
      <w:tr w:rsidR="00EA53B4" w14:paraId="3DB47023" w14:textId="77777777" w:rsidTr="00ED4CE1">
        <w:tc>
          <w:tcPr>
            <w:tcW w:w="10349" w:type="dxa"/>
          </w:tcPr>
          <w:p w14:paraId="369F7517" w14:textId="074D45C0" w:rsidR="00EA53B4" w:rsidRPr="00C054D4" w:rsidRDefault="00EA53B4" w:rsidP="000735AE">
            <w:pPr>
              <w:contextualSpacing/>
              <w:jc w:val="center"/>
              <w:rPr>
                <w:rFonts w:ascii="David" w:hAnsi="David" w:cs="David"/>
                <w:b/>
                <w:bCs/>
                <w:sz w:val="32"/>
                <w:szCs w:val="32"/>
                <w:rtl/>
              </w:rPr>
            </w:pPr>
            <w:proofErr w:type="spellStart"/>
            <w:r w:rsidRPr="00C054D4">
              <w:rPr>
                <w:rFonts w:ascii="David" w:hAnsi="David" w:cs="David" w:hint="cs"/>
                <w:b/>
                <w:bCs/>
                <w:sz w:val="32"/>
                <w:szCs w:val="32"/>
                <w:rtl/>
              </w:rPr>
              <w:lastRenderedPageBreak/>
              <w:t>שכז</w:t>
            </w:r>
            <w:proofErr w:type="spellEnd"/>
            <w:r w:rsidRPr="00C054D4">
              <w:rPr>
                <w:rFonts w:ascii="David" w:hAnsi="David" w:cs="David"/>
                <w:b/>
                <w:bCs/>
                <w:sz w:val="32"/>
                <w:szCs w:val="32"/>
                <w:rtl/>
              </w:rPr>
              <w:t xml:space="preserve"> – </w:t>
            </w:r>
            <w:r w:rsidRPr="00C054D4">
              <w:rPr>
                <w:rFonts w:ascii="Arial" w:eastAsiaTheme="minorEastAsia" w:hAnsi="Arial" w:cs="Arial"/>
                <w:b/>
                <w:bCs/>
                <w:color w:val="202122"/>
                <w:sz w:val="32"/>
                <w:szCs w:val="32"/>
                <w:shd w:val="clear" w:color="auto" w:fill="FFFFFF"/>
                <w:rtl/>
              </w:rPr>
              <w:t xml:space="preserve"> </w:t>
            </w:r>
            <w:r w:rsidRPr="00C054D4">
              <w:rPr>
                <w:rFonts w:ascii="David" w:hAnsi="David" w:cs="David"/>
                <w:b/>
                <w:bCs/>
                <w:sz w:val="32"/>
                <w:szCs w:val="32"/>
                <w:rtl/>
              </w:rPr>
              <w:t>מתי חל על העיסה חיוב חלה</w:t>
            </w:r>
          </w:p>
        </w:tc>
        <w:tc>
          <w:tcPr>
            <w:tcW w:w="1701" w:type="dxa"/>
          </w:tcPr>
          <w:p w14:paraId="02E24326" w14:textId="77777777" w:rsidR="00EA53B4" w:rsidRPr="0050219E" w:rsidRDefault="00EA53B4" w:rsidP="0050219E">
            <w:pPr>
              <w:contextualSpacing/>
              <w:jc w:val="center"/>
              <w:rPr>
                <w:rFonts w:ascii="David" w:hAnsi="David" w:cs="David"/>
                <w:b/>
                <w:bCs/>
                <w:sz w:val="24"/>
                <w:szCs w:val="24"/>
                <w:rtl/>
              </w:rPr>
            </w:pPr>
          </w:p>
        </w:tc>
        <w:tc>
          <w:tcPr>
            <w:tcW w:w="3681" w:type="dxa"/>
          </w:tcPr>
          <w:p w14:paraId="3E0FE927" w14:textId="46DC0CC2" w:rsidR="00EA53B4" w:rsidRPr="0050219E" w:rsidRDefault="00EA53B4" w:rsidP="0050219E">
            <w:pPr>
              <w:contextualSpacing/>
              <w:jc w:val="center"/>
              <w:rPr>
                <w:rFonts w:ascii="David" w:hAnsi="David" w:cs="David"/>
                <w:b/>
                <w:bCs/>
                <w:sz w:val="24"/>
                <w:szCs w:val="24"/>
                <w:rtl/>
              </w:rPr>
            </w:pPr>
          </w:p>
        </w:tc>
      </w:tr>
      <w:tr w:rsidR="00EA53B4" w14:paraId="558128BC" w14:textId="77777777" w:rsidTr="00ED4CE1">
        <w:tc>
          <w:tcPr>
            <w:tcW w:w="10349" w:type="dxa"/>
          </w:tcPr>
          <w:p w14:paraId="77E39AA0" w14:textId="2F833705" w:rsidR="00EA53B4" w:rsidRPr="00796581" w:rsidRDefault="00EA53B4" w:rsidP="003C07FE">
            <w:pPr>
              <w:autoSpaceDE w:val="0"/>
              <w:autoSpaceDN w:val="0"/>
              <w:adjustRightInd w:val="0"/>
              <w:spacing w:after="90"/>
              <w:contextualSpacing/>
              <w:rPr>
                <w:rFonts w:ascii="David" w:hAnsi="David" w:cs="David"/>
                <w:b/>
                <w:bCs/>
                <w:sz w:val="24"/>
                <w:szCs w:val="24"/>
                <w:u w:val="single"/>
                <w:rtl/>
              </w:rPr>
            </w:pPr>
            <w:r w:rsidRPr="007754CA">
              <w:rPr>
                <w:rFonts w:ascii="David" w:hAnsi="David" w:cs="David"/>
                <w:b/>
                <w:bCs/>
                <w:sz w:val="32"/>
                <w:szCs w:val="32"/>
                <w:u w:val="single"/>
                <w:rtl/>
              </w:rPr>
              <w:t>סעיף א</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המפריש חלתו קמח</w:t>
            </w:r>
          </w:p>
          <w:p w14:paraId="2EC01D1B" w14:textId="77777777" w:rsidR="00EA53B4" w:rsidRDefault="00EA53B4" w:rsidP="003C07FE">
            <w:pPr>
              <w:autoSpaceDE w:val="0"/>
              <w:autoSpaceDN w:val="0"/>
              <w:adjustRightInd w:val="0"/>
              <w:spacing w:after="90"/>
              <w:contextualSpacing/>
              <w:jc w:val="both"/>
              <w:rPr>
                <w:rFonts w:ascii="David" w:hAnsi="David" w:cs="David"/>
                <w:b/>
                <w:bCs/>
                <w:sz w:val="24"/>
                <w:szCs w:val="24"/>
                <w:rtl/>
              </w:rPr>
            </w:pPr>
            <w:r w:rsidRPr="003C07FE">
              <w:rPr>
                <w:rFonts w:ascii="David" w:hAnsi="David" w:cs="David"/>
                <w:b/>
                <w:bCs/>
                <w:sz w:val="24"/>
                <w:szCs w:val="24"/>
                <w:rtl/>
              </w:rPr>
              <w:t xml:space="preserve">הַמַּפְרִישׁ חַלָּתוֹ קֶמַח, אֵינָהּ חַלָּה, וְגֶזֶל בְּיַד כֹּהֵן, וּשְׁאָר </w:t>
            </w:r>
            <w:proofErr w:type="spellStart"/>
            <w:r w:rsidRPr="003C07FE">
              <w:rPr>
                <w:rFonts w:ascii="David" w:hAnsi="David" w:cs="David"/>
                <w:b/>
                <w:bCs/>
                <w:sz w:val="24"/>
                <w:szCs w:val="24"/>
                <w:rtl/>
              </w:rPr>
              <w:t>הָעִסָה</w:t>
            </w:r>
            <w:proofErr w:type="spellEnd"/>
            <w:r w:rsidRPr="003C07FE">
              <w:rPr>
                <w:rFonts w:ascii="David" w:hAnsi="David" w:cs="David"/>
                <w:b/>
                <w:bCs/>
                <w:sz w:val="24"/>
                <w:szCs w:val="24"/>
                <w:rtl/>
              </w:rPr>
              <w:t xml:space="preserve"> חַיֶּבֶת בְּחַלָּה. וְאוֹתוֹ הַקֶּמַח שֶׁהִפְרִישׁ לְשֵׁם חַלָּה, אִם יֵשׁ בּוֹ עֹמֶר וְעָשָׂהוּ עִסָה, הֲרֵי זֶה מַפְרִישׁ מִמֶּנָּהּ חַלָּה. </w:t>
            </w:r>
            <w:proofErr w:type="spellStart"/>
            <w:r w:rsidRPr="003C07FE">
              <w:rPr>
                <w:rFonts w:ascii="David" w:hAnsi="David" w:cs="David"/>
                <w:b/>
                <w:bCs/>
                <w:sz w:val="24"/>
                <w:szCs w:val="24"/>
                <w:rtl/>
              </w:rPr>
              <w:t>וְדַוְקָא</w:t>
            </w:r>
            <w:proofErr w:type="spellEnd"/>
            <w:r w:rsidRPr="003C07FE">
              <w:rPr>
                <w:rFonts w:ascii="David" w:hAnsi="David" w:cs="David"/>
                <w:b/>
                <w:bCs/>
                <w:sz w:val="24"/>
                <w:szCs w:val="24"/>
                <w:rtl/>
              </w:rPr>
              <w:t xml:space="preserve"> בְּאוֹמֵר שֶׁיָּחוּל עָלֶיהָ שֵׁם חַלָּה בְּעוֹדוֹ קֶמַח, אֲבָל הַמַּפְרִישׁ קֶמַח וְאוֹמֵר: כְּשֶׁתֵּעָשָׂה עִסָה יָחוּל עָלֶיהָ שֵׁם חַלָּה, דְּבָרָיו </w:t>
            </w:r>
            <w:proofErr w:type="spellStart"/>
            <w:r w:rsidRPr="003C07FE">
              <w:rPr>
                <w:rFonts w:ascii="David" w:hAnsi="David" w:cs="David"/>
                <w:b/>
                <w:bCs/>
                <w:sz w:val="24"/>
                <w:szCs w:val="24"/>
                <w:rtl/>
              </w:rPr>
              <w:t>קַיָּמִים</w:t>
            </w:r>
            <w:proofErr w:type="spellEnd"/>
            <w:r w:rsidRPr="003C07FE">
              <w:rPr>
                <w:rFonts w:ascii="David" w:hAnsi="David" w:cs="David"/>
                <w:b/>
                <w:bCs/>
                <w:sz w:val="24"/>
                <w:szCs w:val="24"/>
                <w:rtl/>
              </w:rPr>
              <w:t>.</w:t>
            </w:r>
          </w:p>
          <w:p w14:paraId="277BEE90" w14:textId="77777777" w:rsidR="00EA53B4" w:rsidRDefault="00EA53B4">
            <w:pPr>
              <w:pStyle w:val="a8"/>
              <w:numPr>
                <w:ilvl w:val="0"/>
                <w:numId w:val="27"/>
              </w:numPr>
              <w:autoSpaceDE w:val="0"/>
              <w:autoSpaceDN w:val="0"/>
              <w:adjustRightInd w:val="0"/>
              <w:spacing w:after="90"/>
              <w:jc w:val="both"/>
              <w:rPr>
                <w:rFonts w:ascii="David" w:hAnsi="David" w:cs="David"/>
                <w:b/>
                <w:bCs/>
                <w:sz w:val="24"/>
                <w:szCs w:val="24"/>
              </w:rPr>
            </w:pPr>
            <w:r>
              <w:rPr>
                <w:rFonts w:ascii="David" w:hAnsi="David" w:cs="David" w:hint="cs"/>
                <w:b/>
                <w:bCs/>
                <w:sz w:val="24"/>
                <w:szCs w:val="24"/>
                <w:rtl/>
              </w:rPr>
              <w:t xml:space="preserve">המפריש חלתו קמח </w:t>
            </w:r>
            <w:r>
              <w:rPr>
                <w:rFonts w:ascii="David" w:hAnsi="David" w:cs="David"/>
                <w:b/>
                <w:bCs/>
                <w:sz w:val="24"/>
                <w:szCs w:val="24"/>
                <w:rtl/>
              </w:rPr>
              <w:t>–</w:t>
            </w:r>
            <w:r>
              <w:rPr>
                <w:rFonts w:ascii="David" w:hAnsi="David" w:cs="David" w:hint="cs"/>
                <w:b/>
                <w:bCs/>
                <w:sz w:val="24"/>
                <w:szCs w:val="24"/>
                <w:rtl/>
              </w:rPr>
              <w:t xml:space="preserve"> משנה חלה (פ"ב, מ"ה) "המפריש חלתו קמח אינה חלה, וגזל ביד כהן", </w:t>
            </w:r>
            <w:proofErr w:type="spellStart"/>
            <w:r>
              <w:rPr>
                <w:rFonts w:ascii="David" w:hAnsi="David" w:cs="David" w:hint="cs"/>
                <w:b/>
                <w:bCs/>
                <w:sz w:val="24"/>
                <w:szCs w:val="24"/>
                <w:rtl/>
              </w:rPr>
              <w:t>דכתיב</w:t>
            </w:r>
            <w:proofErr w:type="spellEnd"/>
            <w:r>
              <w:rPr>
                <w:rFonts w:ascii="David" w:hAnsi="David" w:cs="David" w:hint="cs"/>
                <w:b/>
                <w:bCs/>
                <w:sz w:val="24"/>
                <w:szCs w:val="24"/>
                <w:rtl/>
              </w:rPr>
              <w:t xml:space="preserve"> "ראשית עריסותיכם", ראשית העיסה חלה היא, אבל קמח אינו חלה, ואם נתן את הקמח לכהן, צריך הכהן להחזיר לו, שמא יהא סבור שעיסתו פטורה מן החלה, ונמצא הקמח בידו של הכהן שלא כדין.</w:t>
            </w:r>
          </w:p>
          <w:p w14:paraId="30FCF007" w14:textId="77777777" w:rsidR="00EA53B4" w:rsidRDefault="00EA53B4">
            <w:pPr>
              <w:pStyle w:val="a8"/>
              <w:numPr>
                <w:ilvl w:val="0"/>
                <w:numId w:val="27"/>
              </w:numPr>
              <w:autoSpaceDE w:val="0"/>
              <w:autoSpaceDN w:val="0"/>
              <w:adjustRightInd w:val="0"/>
              <w:spacing w:after="90"/>
              <w:jc w:val="both"/>
              <w:rPr>
                <w:rFonts w:ascii="David" w:hAnsi="David" w:cs="David"/>
                <w:b/>
                <w:bCs/>
                <w:sz w:val="24"/>
                <w:szCs w:val="24"/>
              </w:rPr>
            </w:pPr>
            <w:r>
              <w:rPr>
                <w:rFonts w:ascii="David" w:hAnsi="David" w:cs="David" w:hint="cs"/>
                <w:b/>
                <w:bCs/>
                <w:sz w:val="24"/>
                <w:szCs w:val="24"/>
                <w:rtl/>
              </w:rPr>
              <w:t xml:space="preserve">ואותו הקמח שהפריש לשם חלה </w:t>
            </w:r>
            <w:r>
              <w:rPr>
                <w:rFonts w:ascii="David" w:hAnsi="David" w:cs="David"/>
                <w:b/>
                <w:bCs/>
                <w:sz w:val="24"/>
                <w:szCs w:val="24"/>
                <w:rtl/>
              </w:rPr>
              <w:t>–</w:t>
            </w:r>
            <w:r>
              <w:rPr>
                <w:rFonts w:ascii="David" w:hAnsi="David" w:cs="David" w:hint="cs"/>
                <w:b/>
                <w:bCs/>
                <w:sz w:val="24"/>
                <w:szCs w:val="24"/>
                <w:rtl/>
              </w:rPr>
              <w:t xml:space="preserve"> שם במשנה "והקמח אם יש בו כשיעור חייבת בחלה".</w:t>
            </w:r>
          </w:p>
          <w:p w14:paraId="45028F72" w14:textId="2B3B7B87" w:rsidR="00EA53B4" w:rsidRDefault="00EA53B4">
            <w:pPr>
              <w:pStyle w:val="a8"/>
              <w:numPr>
                <w:ilvl w:val="0"/>
                <w:numId w:val="27"/>
              </w:numPr>
              <w:autoSpaceDE w:val="0"/>
              <w:autoSpaceDN w:val="0"/>
              <w:adjustRightInd w:val="0"/>
              <w:spacing w:after="90"/>
              <w:jc w:val="both"/>
              <w:rPr>
                <w:rFonts w:ascii="David" w:hAnsi="David" w:cs="David"/>
                <w:b/>
                <w:bCs/>
                <w:sz w:val="24"/>
                <w:szCs w:val="24"/>
              </w:rPr>
            </w:pPr>
            <w:proofErr w:type="spellStart"/>
            <w:r>
              <w:rPr>
                <w:rFonts w:ascii="David" w:hAnsi="David" w:cs="David" w:hint="cs"/>
                <w:b/>
                <w:bCs/>
                <w:sz w:val="24"/>
                <w:szCs w:val="24"/>
                <w:rtl/>
              </w:rPr>
              <w:t>ודוקא</w:t>
            </w:r>
            <w:proofErr w:type="spellEnd"/>
            <w:r>
              <w:rPr>
                <w:rFonts w:ascii="David" w:hAnsi="David" w:cs="David" w:hint="cs"/>
                <w:b/>
                <w:bCs/>
                <w:sz w:val="24"/>
                <w:szCs w:val="24"/>
                <w:rtl/>
              </w:rPr>
              <w:t xml:space="preserve"> באומר שיחול עליה שם חלה בעודו קמח </w:t>
            </w:r>
            <w:r>
              <w:rPr>
                <w:rFonts w:ascii="David" w:hAnsi="David" w:cs="David"/>
                <w:b/>
                <w:bCs/>
                <w:sz w:val="24"/>
                <w:szCs w:val="24"/>
                <w:rtl/>
              </w:rPr>
              <w:t>–</w:t>
            </w:r>
            <w:r>
              <w:rPr>
                <w:rFonts w:ascii="David" w:hAnsi="David" w:cs="David" w:hint="cs"/>
                <w:b/>
                <w:bCs/>
                <w:sz w:val="24"/>
                <w:szCs w:val="24"/>
                <w:rtl/>
              </w:rPr>
              <w:t xml:space="preserve"> כתב הרב אליעזר ממיץ, בזה שאמרו שמפריש חלתו קמח אינה חלה </w:t>
            </w:r>
            <w:proofErr w:type="spellStart"/>
            <w:r>
              <w:rPr>
                <w:rFonts w:ascii="David" w:hAnsi="David" w:cs="David" w:hint="cs"/>
                <w:b/>
                <w:bCs/>
                <w:sz w:val="24"/>
                <w:szCs w:val="24"/>
                <w:rtl/>
              </w:rPr>
              <w:t>דוקא</w:t>
            </w:r>
            <w:proofErr w:type="spellEnd"/>
            <w:r>
              <w:rPr>
                <w:rFonts w:ascii="David" w:hAnsi="David" w:cs="David" w:hint="cs"/>
                <w:b/>
                <w:bCs/>
                <w:sz w:val="24"/>
                <w:szCs w:val="24"/>
                <w:rtl/>
              </w:rPr>
              <w:t xml:space="preserve"> באופן שאומר שיחול עליה שם חלה בעודה קמח.</w:t>
            </w:r>
          </w:p>
          <w:p w14:paraId="1E15F8E5" w14:textId="77777777" w:rsidR="00EA53B4" w:rsidRDefault="00EA53B4" w:rsidP="00716831">
            <w:pPr>
              <w:pStyle w:val="a8"/>
              <w:autoSpaceDE w:val="0"/>
              <w:autoSpaceDN w:val="0"/>
              <w:adjustRightInd w:val="0"/>
              <w:spacing w:after="90"/>
              <w:jc w:val="both"/>
              <w:rPr>
                <w:rFonts w:ascii="David" w:hAnsi="David" w:cs="David"/>
                <w:b/>
                <w:bCs/>
                <w:sz w:val="24"/>
                <w:szCs w:val="24"/>
                <w:rtl/>
              </w:rPr>
            </w:pPr>
            <w:r>
              <w:rPr>
                <w:rFonts w:ascii="David" w:hAnsi="David" w:cs="David" w:hint="cs"/>
                <w:b/>
                <w:bCs/>
                <w:sz w:val="24"/>
                <w:szCs w:val="24"/>
                <w:rtl/>
              </w:rPr>
              <w:t xml:space="preserve">וכתב </w:t>
            </w:r>
            <w:proofErr w:type="spellStart"/>
            <w:r>
              <w:rPr>
                <w:rFonts w:ascii="David" w:hAnsi="David" w:cs="David" w:hint="cs"/>
                <w:b/>
                <w:bCs/>
                <w:sz w:val="24"/>
                <w:szCs w:val="24"/>
                <w:rtl/>
              </w:rPr>
              <w:t>הסמ"ג</w:t>
            </w:r>
            <w:proofErr w:type="spellEnd"/>
            <w:r>
              <w:rPr>
                <w:rFonts w:ascii="David" w:hAnsi="David" w:cs="David" w:hint="cs"/>
                <w:b/>
                <w:bCs/>
                <w:sz w:val="24"/>
                <w:szCs w:val="24"/>
                <w:rtl/>
              </w:rPr>
              <w:t xml:space="preserve"> בשם </w:t>
            </w:r>
            <w:proofErr w:type="spellStart"/>
            <w:r>
              <w:rPr>
                <w:rFonts w:ascii="David" w:hAnsi="David" w:cs="David" w:hint="cs"/>
                <w:b/>
                <w:bCs/>
                <w:sz w:val="24"/>
                <w:szCs w:val="24"/>
                <w:rtl/>
              </w:rPr>
              <w:t>הרא"מ</w:t>
            </w:r>
            <w:proofErr w:type="spellEnd"/>
            <w:r>
              <w:rPr>
                <w:rFonts w:ascii="David" w:hAnsi="David" w:cs="David" w:hint="cs"/>
                <w:b/>
                <w:bCs/>
                <w:sz w:val="24"/>
                <w:szCs w:val="24"/>
                <w:rtl/>
              </w:rPr>
              <w:t xml:space="preserve">, שאם אמר בשעת הפרשת הקמח "כשתעשה עיסה יחול עליה שם חלה דבריו קיימים", והראיה </w:t>
            </w:r>
            <w:proofErr w:type="spellStart"/>
            <w:r>
              <w:rPr>
                <w:rFonts w:ascii="David" w:hAnsi="David" w:cs="David" w:hint="cs"/>
                <w:b/>
                <w:bCs/>
                <w:sz w:val="24"/>
                <w:szCs w:val="24"/>
                <w:rtl/>
              </w:rPr>
              <w:t>מהגמ</w:t>
            </w:r>
            <w:proofErr w:type="spellEnd"/>
            <w:r>
              <w:rPr>
                <w:rFonts w:ascii="David" w:hAnsi="David" w:cs="David" w:hint="cs"/>
                <w:b/>
                <w:bCs/>
                <w:sz w:val="24"/>
                <w:szCs w:val="24"/>
                <w:rtl/>
              </w:rPr>
              <w:t xml:space="preserve">' בקידושין "האומר פירות ערוגה זו מחוברים יהיו תרומה על פירות ערוגה זו </w:t>
            </w:r>
            <w:proofErr w:type="spellStart"/>
            <w:r>
              <w:rPr>
                <w:rFonts w:ascii="David" w:hAnsi="David" w:cs="David" w:hint="cs"/>
                <w:b/>
                <w:bCs/>
                <w:sz w:val="24"/>
                <w:szCs w:val="24"/>
                <w:rtl/>
              </w:rPr>
              <w:t>תלושין</w:t>
            </w:r>
            <w:proofErr w:type="spellEnd"/>
            <w:r>
              <w:rPr>
                <w:rFonts w:ascii="David" w:hAnsi="David" w:cs="David" w:hint="cs"/>
                <w:b/>
                <w:bCs/>
                <w:sz w:val="24"/>
                <w:szCs w:val="24"/>
                <w:rtl/>
              </w:rPr>
              <w:t>, לכשיביאו שליש ויתלשו, והביאו שליש ונתלשו דבריו קיימים".</w:t>
            </w:r>
          </w:p>
          <w:p w14:paraId="6638DDD8" w14:textId="7A64FF62" w:rsidR="005D5504" w:rsidRPr="00DC201E" w:rsidRDefault="005D5504" w:rsidP="00DC201E">
            <w:pPr>
              <w:pStyle w:val="a8"/>
              <w:numPr>
                <w:ilvl w:val="0"/>
                <w:numId w:val="27"/>
              </w:numPr>
              <w:ind w:left="714" w:hanging="357"/>
              <w:rPr>
                <w:rFonts w:cs="David"/>
                <w:b/>
                <w:bCs/>
                <w:sz w:val="24"/>
                <w:szCs w:val="24"/>
                <w:rtl/>
              </w:rPr>
            </w:pPr>
            <w:r w:rsidRPr="00DC201E">
              <w:rPr>
                <w:rFonts w:cs="David" w:hint="cs"/>
                <w:b/>
                <w:bCs/>
                <w:sz w:val="24"/>
                <w:szCs w:val="24"/>
                <w:rtl/>
              </w:rPr>
              <w:t xml:space="preserve">אין </w:t>
            </w:r>
            <w:proofErr w:type="spellStart"/>
            <w:r w:rsidRPr="00DC201E">
              <w:rPr>
                <w:rFonts w:cs="David" w:hint="cs"/>
                <w:b/>
                <w:bCs/>
                <w:sz w:val="24"/>
                <w:szCs w:val="24"/>
                <w:rtl/>
              </w:rPr>
              <w:t>מפרישין</w:t>
            </w:r>
            <w:proofErr w:type="spellEnd"/>
            <w:r w:rsidRPr="00DC201E">
              <w:rPr>
                <w:rFonts w:cs="David" w:hint="cs"/>
                <w:b/>
                <w:bCs/>
                <w:sz w:val="24"/>
                <w:szCs w:val="24"/>
                <w:rtl/>
              </w:rPr>
              <w:t xml:space="preserve"> חלה בעודה קמח </w:t>
            </w:r>
            <w:r w:rsidRPr="00DC201E">
              <w:rPr>
                <w:rFonts w:cs="David"/>
                <w:b/>
                <w:bCs/>
                <w:sz w:val="24"/>
                <w:szCs w:val="24"/>
                <w:rtl/>
              </w:rPr>
              <w:t>–</w:t>
            </w:r>
            <w:r w:rsidRPr="00DC201E">
              <w:rPr>
                <w:rFonts w:cs="David" w:hint="cs"/>
                <w:b/>
                <w:bCs/>
                <w:sz w:val="24"/>
                <w:szCs w:val="24"/>
                <w:rtl/>
              </w:rPr>
              <w:t xml:space="preserve"> במשנה נאמר המפריש חלתו קמח אינה חלה וגזל ביד כהן העיסה חייבת בחלה והקמח אם יש בו שיעור חייבת בחלה ואסורה לזרים דברי רבי יהושע .  </w:t>
            </w:r>
            <w:proofErr w:type="spellStart"/>
            <w:r w:rsidRPr="00DC201E">
              <w:rPr>
                <w:rFonts w:cs="David" w:hint="cs"/>
                <w:b/>
                <w:bCs/>
                <w:sz w:val="24"/>
                <w:szCs w:val="24"/>
                <w:rtl/>
              </w:rPr>
              <w:t>ר"ש</w:t>
            </w:r>
            <w:proofErr w:type="spellEnd"/>
            <w:r w:rsidRPr="00DC201E">
              <w:rPr>
                <w:rFonts w:cs="David" w:hint="cs"/>
                <w:b/>
                <w:bCs/>
                <w:sz w:val="24"/>
                <w:szCs w:val="24"/>
                <w:rtl/>
              </w:rPr>
              <w:t xml:space="preserve"> </w:t>
            </w:r>
            <w:proofErr w:type="spellStart"/>
            <w:r w:rsidRPr="00DC201E">
              <w:rPr>
                <w:rFonts w:cs="David" w:hint="cs"/>
                <w:b/>
                <w:bCs/>
                <w:sz w:val="24"/>
                <w:szCs w:val="24"/>
                <w:rtl/>
              </w:rPr>
              <w:t>ורא"ש</w:t>
            </w:r>
            <w:proofErr w:type="spellEnd"/>
            <w:r w:rsidRPr="00DC201E">
              <w:rPr>
                <w:rFonts w:cs="David" w:hint="cs"/>
                <w:b/>
                <w:bCs/>
                <w:sz w:val="24"/>
                <w:szCs w:val="24"/>
                <w:rtl/>
              </w:rPr>
              <w:t xml:space="preserve"> פסקו שכל קמח הבא לידי הכהן אסור לזרים וזה משום מראית עין שבא לכהן ויש חשש שמא יאמרו שזר אכל את החלה .</w:t>
            </w:r>
          </w:p>
          <w:p w14:paraId="7D55D9EB" w14:textId="2D02E70D" w:rsidR="005D5504" w:rsidRPr="007A3693" w:rsidRDefault="005D5504" w:rsidP="00DC201E">
            <w:pPr>
              <w:pStyle w:val="a8"/>
              <w:autoSpaceDE w:val="0"/>
              <w:autoSpaceDN w:val="0"/>
              <w:adjustRightInd w:val="0"/>
              <w:spacing w:after="90"/>
              <w:jc w:val="both"/>
              <w:rPr>
                <w:rFonts w:ascii="David" w:hAnsi="David" w:cs="David"/>
                <w:b/>
                <w:bCs/>
                <w:sz w:val="24"/>
                <w:szCs w:val="24"/>
                <w:rtl/>
              </w:rPr>
            </w:pPr>
          </w:p>
        </w:tc>
        <w:tc>
          <w:tcPr>
            <w:tcW w:w="1701" w:type="dxa"/>
          </w:tcPr>
          <w:p w14:paraId="6BDD050F" w14:textId="77777777" w:rsidR="00EA53B4" w:rsidRPr="00DC201E" w:rsidRDefault="00EA53B4" w:rsidP="0050219E">
            <w:pPr>
              <w:contextualSpacing/>
              <w:rPr>
                <w:rFonts w:ascii="David" w:hAnsi="David" w:cs="David"/>
                <w:b/>
                <w:bCs/>
                <w:sz w:val="24"/>
                <w:szCs w:val="24"/>
                <w:rtl/>
              </w:rPr>
            </w:pPr>
            <w:r w:rsidRPr="00DC201E">
              <w:rPr>
                <w:rFonts w:ascii="David" w:hAnsi="David" w:cs="David" w:hint="cs"/>
                <w:b/>
                <w:bCs/>
                <w:sz w:val="24"/>
                <w:szCs w:val="24"/>
                <w:rtl/>
              </w:rPr>
              <w:t>האם מותר להפריש חלתו קמח ?</w:t>
            </w:r>
          </w:p>
          <w:p w14:paraId="46FC79C3" w14:textId="77777777" w:rsidR="00DC201E" w:rsidRPr="00DC201E" w:rsidRDefault="00DC201E" w:rsidP="0050219E">
            <w:pPr>
              <w:contextualSpacing/>
              <w:rPr>
                <w:rFonts w:ascii="David" w:hAnsi="David" w:cs="David"/>
                <w:b/>
                <w:bCs/>
                <w:color w:val="FF0000"/>
                <w:sz w:val="24"/>
                <w:szCs w:val="24"/>
                <w:rtl/>
              </w:rPr>
            </w:pPr>
          </w:p>
          <w:p w14:paraId="79579704" w14:textId="33C4C5F2" w:rsidR="00DC201E" w:rsidRPr="00DC201E" w:rsidRDefault="00DC201E" w:rsidP="0050219E">
            <w:pPr>
              <w:contextualSpacing/>
              <w:rPr>
                <w:rFonts w:ascii="David" w:hAnsi="David" w:cs="David"/>
                <w:b/>
                <w:bCs/>
                <w:color w:val="FF0000"/>
                <w:sz w:val="24"/>
                <w:szCs w:val="24"/>
                <w:rtl/>
              </w:rPr>
            </w:pPr>
            <w:r w:rsidRPr="00DC201E">
              <w:rPr>
                <w:rFonts w:ascii="David" w:hAnsi="David" w:cs="David" w:hint="cs"/>
                <w:b/>
                <w:bCs/>
                <w:color w:val="FF0000"/>
                <w:sz w:val="24"/>
                <w:szCs w:val="24"/>
                <w:rtl/>
              </w:rPr>
              <w:t>מראית עין</w:t>
            </w:r>
          </w:p>
        </w:tc>
        <w:tc>
          <w:tcPr>
            <w:tcW w:w="3681" w:type="dxa"/>
          </w:tcPr>
          <w:p w14:paraId="3780285A" w14:textId="79628425" w:rsidR="00A905FA" w:rsidRDefault="00A905FA" w:rsidP="00A905FA">
            <w:pPr>
              <w:autoSpaceDE w:val="0"/>
              <w:autoSpaceDN w:val="0"/>
              <w:adjustRightInd w:val="0"/>
              <w:spacing w:after="90"/>
              <w:jc w:val="both"/>
              <w:rPr>
                <w:rFonts w:ascii="David" w:hAnsi="David" w:cs="David"/>
                <w:b/>
                <w:bCs/>
                <w:rtl/>
              </w:rPr>
            </w:pPr>
            <w:r w:rsidRPr="005B3E83">
              <w:rPr>
                <w:rFonts w:ascii="David" w:hAnsi="David" w:cs="David" w:hint="cs"/>
                <w:b/>
                <w:bCs/>
                <w:u w:val="single"/>
                <w:rtl/>
              </w:rPr>
              <w:t>המפריש חלתו קמח</w:t>
            </w:r>
            <w:r w:rsidRPr="005B3E83">
              <w:rPr>
                <w:rFonts w:ascii="David" w:hAnsi="David" w:cs="David" w:hint="cs"/>
                <w:b/>
                <w:bCs/>
                <w:rtl/>
              </w:rPr>
              <w:t xml:space="preserve"> </w:t>
            </w:r>
            <w:r w:rsidRPr="005B3E83">
              <w:rPr>
                <w:rFonts w:ascii="David" w:hAnsi="David" w:cs="David"/>
                <w:b/>
                <w:bCs/>
                <w:rtl/>
              </w:rPr>
              <w:t>–</w:t>
            </w:r>
            <w:r w:rsidRPr="005B3E83">
              <w:rPr>
                <w:rFonts w:ascii="David" w:hAnsi="David" w:cs="David" w:hint="cs"/>
                <w:b/>
                <w:bCs/>
                <w:rtl/>
              </w:rPr>
              <w:t xml:space="preserve"> משנה חלה (פ"ב, מ"ה) "המפריש חלתו קמח אינה חלה, וגזל ביד כהן", </w:t>
            </w:r>
            <w:proofErr w:type="spellStart"/>
            <w:r w:rsidRPr="005B3E83">
              <w:rPr>
                <w:rFonts w:ascii="David" w:hAnsi="David" w:cs="David" w:hint="cs"/>
                <w:b/>
                <w:bCs/>
                <w:rtl/>
              </w:rPr>
              <w:t>דכתיב</w:t>
            </w:r>
            <w:proofErr w:type="spellEnd"/>
            <w:r w:rsidRPr="005B3E83">
              <w:rPr>
                <w:rFonts w:ascii="David" w:hAnsi="David" w:cs="David" w:hint="cs"/>
                <w:b/>
                <w:bCs/>
                <w:rtl/>
              </w:rPr>
              <w:t xml:space="preserve"> "ראשית עריסותיכם", ראשית העיסה חלה היא, אבל קמח אינו חלה, ואם נתן את הקמח לכהן, צריך הכהן להחזיר לו, שמא יהא סבור שעיסתו פטורה מן החלה, ונמצא הקמח בידו של הכהן שלא כדין.</w:t>
            </w:r>
          </w:p>
          <w:p w14:paraId="537487F6" w14:textId="67F9D0CD" w:rsidR="005B3E83" w:rsidRPr="005B3E83" w:rsidRDefault="005B3E83" w:rsidP="00A905FA">
            <w:pPr>
              <w:autoSpaceDE w:val="0"/>
              <w:autoSpaceDN w:val="0"/>
              <w:adjustRightInd w:val="0"/>
              <w:spacing w:after="90"/>
              <w:jc w:val="both"/>
              <w:rPr>
                <w:rFonts w:ascii="David" w:hAnsi="David" w:cs="David"/>
                <w:b/>
                <w:bCs/>
              </w:rPr>
            </w:pPr>
            <w:r w:rsidRPr="005B3E83">
              <w:rPr>
                <w:rFonts w:ascii="David" w:hAnsi="David" w:cs="David" w:hint="cs"/>
                <w:b/>
                <w:bCs/>
                <w:rtl/>
              </w:rPr>
              <w:t xml:space="preserve">כתב הרב אליעזר ממיץ, בזה שאמרו שמפריש חלתו קמח אינה חלה </w:t>
            </w:r>
            <w:proofErr w:type="spellStart"/>
            <w:r w:rsidRPr="005B3E83">
              <w:rPr>
                <w:rFonts w:ascii="David" w:hAnsi="David" w:cs="David" w:hint="cs"/>
                <w:b/>
                <w:bCs/>
                <w:rtl/>
              </w:rPr>
              <w:t>דוקא</w:t>
            </w:r>
            <w:proofErr w:type="spellEnd"/>
            <w:r w:rsidRPr="005B3E83">
              <w:rPr>
                <w:rFonts w:ascii="David" w:hAnsi="David" w:cs="David" w:hint="cs"/>
                <w:b/>
                <w:bCs/>
                <w:rtl/>
              </w:rPr>
              <w:t xml:space="preserve"> באופן שאומר שיחול עליה שם חלה בעודה קמח.</w:t>
            </w:r>
          </w:p>
          <w:p w14:paraId="4A98D013" w14:textId="77777777" w:rsidR="00A905FA" w:rsidRPr="005B3E83" w:rsidRDefault="00A905FA" w:rsidP="00A905FA">
            <w:pPr>
              <w:autoSpaceDE w:val="0"/>
              <w:autoSpaceDN w:val="0"/>
              <w:adjustRightInd w:val="0"/>
              <w:spacing w:after="90"/>
              <w:jc w:val="both"/>
              <w:rPr>
                <w:rFonts w:ascii="David" w:hAnsi="David" w:cs="David"/>
                <w:b/>
                <w:bCs/>
              </w:rPr>
            </w:pPr>
            <w:r w:rsidRPr="005B3E83">
              <w:rPr>
                <w:rFonts w:ascii="David" w:hAnsi="David" w:cs="David" w:hint="cs"/>
                <w:b/>
                <w:bCs/>
                <w:rtl/>
              </w:rPr>
              <w:t xml:space="preserve">ואותו הקמח שהפריש לשם חלה </w:t>
            </w:r>
            <w:r w:rsidRPr="005B3E83">
              <w:rPr>
                <w:rFonts w:ascii="David" w:hAnsi="David" w:cs="David"/>
                <w:b/>
                <w:bCs/>
                <w:rtl/>
              </w:rPr>
              <w:t>–</w:t>
            </w:r>
            <w:r w:rsidRPr="005B3E83">
              <w:rPr>
                <w:rFonts w:ascii="David" w:hAnsi="David" w:cs="David" w:hint="cs"/>
                <w:b/>
                <w:bCs/>
                <w:rtl/>
              </w:rPr>
              <w:t xml:space="preserve"> שם במשנה "והקמח אם יש בו כשיעור חייבת בחלה".</w:t>
            </w:r>
          </w:p>
          <w:p w14:paraId="619613C4" w14:textId="727F44B4" w:rsidR="00EA53B4" w:rsidRPr="0050219E" w:rsidRDefault="00156939" w:rsidP="00156939">
            <w:pPr>
              <w:contextualSpacing/>
              <w:jc w:val="both"/>
              <w:rPr>
                <w:rFonts w:ascii="David" w:hAnsi="David" w:cs="David"/>
                <w:sz w:val="24"/>
                <w:szCs w:val="24"/>
                <w:rtl/>
              </w:rPr>
            </w:pPr>
            <w:r w:rsidRPr="00156939">
              <w:rPr>
                <w:rFonts w:ascii="David" w:hAnsi="David" w:cs="David" w:hint="cs"/>
                <w:b/>
                <w:bCs/>
                <w:u w:val="single"/>
                <w:rtl/>
              </w:rPr>
              <w:t>כשתיעשה עיסה יחול עליה שם חלה</w:t>
            </w:r>
            <w:r>
              <w:rPr>
                <w:rFonts w:ascii="David" w:hAnsi="David" w:cs="David" w:hint="cs"/>
                <w:b/>
                <w:bCs/>
                <w:rtl/>
              </w:rPr>
              <w:t xml:space="preserve"> - </w:t>
            </w:r>
            <w:r w:rsidR="00A905FA" w:rsidRPr="005B3E83">
              <w:rPr>
                <w:rFonts w:ascii="David" w:hAnsi="David" w:cs="David" w:hint="cs"/>
                <w:b/>
                <w:bCs/>
                <w:rtl/>
              </w:rPr>
              <w:t xml:space="preserve">וכתב </w:t>
            </w:r>
            <w:proofErr w:type="spellStart"/>
            <w:r w:rsidR="00A905FA" w:rsidRPr="005B3E83">
              <w:rPr>
                <w:rFonts w:ascii="David" w:hAnsi="David" w:cs="David" w:hint="cs"/>
                <w:b/>
                <w:bCs/>
                <w:rtl/>
              </w:rPr>
              <w:t>הסמ"ג</w:t>
            </w:r>
            <w:proofErr w:type="spellEnd"/>
            <w:r w:rsidR="00A905FA" w:rsidRPr="005B3E83">
              <w:rPr>
                <w:rFonts w:ascii="David" w:hAnsi="David" w:cs="David" w:hint="cs"/>
                <w:b/>
                <w:bCs/>
                <w:rtl/>
              </w:rPr>
              <w:t xml:space="preserve"> בשם </w:t>
            </w:r>
            <w:proofErr w:type="spellStart"/>
            <w:r w:rsidR="00A905FA" w:rsidRPr="005B3E83">
              <w:rPr>
                <w:rFonts w:ascii="David" w:hAnsi="David" w:cs="David" w:hint="cs"/>
                <w:b/>
                <w:bCs/>
                <w:rtl/>
              </w:rPr>
              <w:t>הרא"מ</w:t>
            </w:r>
            <w:proofErr w:type="spellEnd"/>
            <w:r w:rsidR="00A905FA" w:rsidRPr="005B3E83">
              <w:rPr>
                <w:rFonts w:ascii="David" w:hAnsi="David" w:cs="David" w:hint="cs"/>
                <w:b/>
                <w:bCs/>
                <w:rtl/>
              </w:rPr>
              <w:t xml:space="preserve">, שאם אמר בשעת הפרשת הקמח "כשתעשה עיסה יחול עליה שם חלה דבריו קיימים", והראיה </w:t>
            </w:r>
            <w:proofErr w:type="spellStart"/>
            <w:r w:rsidR="00A905FA" w:rsidRPr="005B3E83">
              <w:rPr>
                <w:rFonts w:ascii="David" w:hAnsi="David" w:cs="David" w:hint="cs"/>
                <w:b/>
                <w:bCs/>
                <w:rtl/>
              </w:rPr>
              <w:t>מהגמ</w:t>
            </w:r>
            <w:proofErr w:type="spellEnd"/>
            <w:r w:rsidR="00A905FA" w:rsidRPr="005B3E83">
              <w:rPr>
                <w:rFonts w:ascii="David" w:hAnsi="David" w:cs="David" w:hint="cs"/>
                <w:b/>
                <w:bCs/>
                <w:rtl/>
              </w:rPr>
              <w:t xml:space="preserve">' בקידושין "האומר פירות ערוגה זו מחוברים יהיו תרומה על פירות ערוגה זו </w:t>
            </w:r>
            <w:proofErr w:type="spellStart"/>
            <w:r w:rsidR="00A905FA" w:rsidRPr="005B3E83">
              <w:rPr>
                <w:rFonts w:ascii="David" w:hAnsi="David" w:cs="David" w:hint="cs"/>
                <w:b/>
                <w:bCs/>
                <w:rtl/>
              </w:rPr>
              <w:t>תלושין</w:t>
            </w:r>
            <w:proofErr w:type="spellEnd"/>
            <w:r w:rsidR="00A905FA" w:rsidRPr="005B3E83">
              <w:rPr>
                <w:rFonts w:ascii="David" w:hAnsi="David" w:cs="David" w:hint="cs"/>
                <w:b/>
                <w:bCs/>
                <w:rtl/>
              </w:rPr>
              <w:t>, לכשיביאו שליש ויתלשו, והביאו שליש ונתלשו דבריו קיימים".</w:t>
            </w:r>
          </w:p>
        </w:tc>
      </w:tr>
      <w:tr w:rsidR="00EA53B4" w14:paraId="670057EB" w14:textId="77777777" w:rsidTr="00ED4CE1">
        <w:tc>
          <w:tcPr>
            <w:tcW w:w="10349" w:type="dxa"/>
          </w:tcPr>
          <w:p w14:paraId="555A583D" w14:textId="0763297A" w:rsidR="00EA53B4" w:rsidRPr="00796581" w:rsidRDefault="00EA53B4" w:rsidP="003C07FE">
            <w:pPr>
              <w:autoSpaceDE w:val="0"/>
              <w:autoSpaceDN w:val="0"/>
              <w:adjustRightInd w:val="0"/>
              <w:spacing w:after="90"/>
              <w:contextualSpacing/>
              <w:rPr>
                <w:rFonts w:ascii="David" w:hAnsi="David" w:cs="David"/>
                <w:b/>
                <w:bCs/>
                <w:sz w:val="24"/>
                <w:szCs w:val="24"/>
                <w:u w:val="single"/>
                <w:rtl/>
              </w:rPr>
            </w:pPr>
            <w:r w:rsidRPr="007754CA">
              <w:rPr>
                <w:rFonts w:ascii="David" w:hAnsi="David" w:cs="David"/>
                <w:b/>
                <w:bCs/>
                <w:sz w:val="32"/>
                <w:szCs w:val="32"/>
                <w:u w:val="single"/>
                <w:rtl/>
              </w:rPr>
              <w:t>סעיף ב</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אימתי </w:t>
            </w:r>
            <w:proofErr w:type="spellStart"/>
            <w:r>
              <w:rPr>
                <w:rFonts w:ascii="David" w:hAnsi="David" w:cs="David" w:hint="cs"/>
                <w:b/>
                <w:bCs/>
                <w:sz w:val="24"/>
                <w:szCs w:val="24"/>
                <w:u w:val="single"/>
                <w:rtl/>
              </w:rPr>
              <w:t>מפרישין</w:t>
            </w:r>
            <w:proofErr w:type="spellEnd"/>
            <w:r>
              <w:rPr>
                <w:rFonts w:ascii="David" w:hAnsi="David" w:cs="David" w:hint="cs"/>
                <w:b/>
                <w:bCs/>
                <w:sz w:val="24"/>
                <w:szCs w:val="24"/>
                <w:u w:val="single"/>
                <w:rtl/>
              </w:rPr>
              <w:t xml:space="preserve"> את החלה</w:t>
            </w:r>
          </w:p>
          <w:p w14:paraId="6B342AC2" w14:textId="77777777" w:rsidR="00EA53B4" w:rsidRDefault="00EA53B4" w:rsidP="003C07FE">
            <w:pPr>
              <w:autoSpaceDE w:val="0"/>
              <w:autoSpaceDN w:val="0"/>
              <w:adjustRightInd w:val="0"/>
              <w:spacing w:after="90"/>
              <w:contextualSpacing/>
              <w:jc w:val="both"/>
              <w:rPr>
                <w:rFonts w:ascii="David" w:hAnsi="David" w:cs="David"/>
                <w:b/>
                <w:bCs/>
                <w:sz w:val="24"/>
                <w:szCs w:val="24"/>
                <w:rtl/>
              </w:rPr>
            </w:pPr>
            <w:r w:rsidRPr="003C07FE">
              <w:rPr>
                <w:rFonts w:ascii="David" w:hAnsi="David" w:cs="David"/>
                <w:b/>
                <w:bCs/>
                <w:sz w:val="24"/>
                <w:szCs w:val="24"/>
                <w:rtl/>
              </w:rPr>
              <w:t xml:space="preserve">אֵימָתַי </w:t>
            </w:r>
            <w:proofErr w:type="spellStart"/>
            <w:r w:rsidRPr="003C07FE">
              <w:rPr>
                <w:rFonts w:ascii="David" w:hAnsi="David" w:cs="David"/>
                <w:b/>
                <w:bCs/>
                <w:sz w:val="24"/>
                <w:szCs w:val="24"/>
                <w:rtl/>
              </w:rPr>
              <w:t>מַפְרִישִׁין</w:t>
            </w:r>
            <w:proofErr w:type="spellEnd"/>
            <w:r w:rsidRPr="003C07FE">
              <w:rPr>
                <w:rFonts w:ascii="David" w:hAnsi="David" w:cs="David"/>
                <w:b/>
                <w:bCs/>
                <w:sz w:val="24"/>
                <w:szCs w:val="24"/>
                <w:rtl/>
              </w:rPr>
              <w:t xml:space="preserve"> חַלָּה, </w:t>
            </w:r>
            <w:proofErr w:type="spellStart"/>
            <w:r w:rsidRPr="003C07FE">
              <w:rPr>
                <w:rFonts w:ascii="David" w:hAnsi="David" w:cs="David"/>
                <w:b/>
                <w:bCs/>
                <w:sz w:val="24"/>
                <w:szCs w:val="24"/>
                <w:rtl/>
              </w:rPr>
              <w:t>כְּשֶׁיִּתֵּן</w:t>
            </w:r>
            <w:proofErr w:type="spellEnd"/>
            <w:r w:rsidRPr="003C07FE">
              <w:rPr>
                <w:rFonts w:ascii="David" w:hAnsi="David" w:cs="David"/>
                <w:b/>
                <w:bCs/>
                <w:sz w:val="24"/>
                <w:szCs w:val="24"/>
                <w:rtl/>
              </w:rPr>
              <w:t xml:space="preserve"> הַמַּיִם וִיעָרֵב הַקֶּמַח בַּמַּיִם. וְהוּא שֶׁלֹּא </w:t>
            </w:r>
            <w:proofErr w:type="spellStart"/>
            <w:r w:rsidRPr="003C07FE">
              <w:rPr>
                <w:rFonts w:ascii="David" w:hAnsi="David" w:cs="David"/>
                <w:b/>
                <w:bCs/>
                <w:sz w:val="24"/>
                <w:szCs w:val="24"/>
                <w:rtl/>
              </w:rPr>
              <w:t>יִשָּׁאֵר</w:t>
            </w:r>
            <w:proofErr w:type="spellEnd"/>
            <w:r w:rsidRPr="003C07FE">
              <w:rPr>
                <w:rFonts w:ascii="David" w:hAnsi="David" w:cs="David"/>
                <w:b/>
                <w:bCs/>
                <w:sz w:val="24"/>
                <w:szCs w:val="24"/>
                <w:rtl/>
              </w:rPr>
              <w:t xml:space="preserve"> שָׁם בָּעֲרֵבָה קֶמַח שֶׁלֹּא נִתְעָרֵב בַּמַּיִם שִׁעוּר עֹמֶר. וְאִם אָמַר: הֲרֵי זוֹ חַלָּה עַל </w:t>
            </w:r>
            <w:proofErr w:type="spellStart"/>
            <w:r w:rsidRPr="003C07FE">
              <w:rPr>
                <w:rFonts w:ascii="David" w:hAnsi="David" w:cs="David"/>
                <w:b/>
                <w:bCs/>
                <w:sz w:val="24"/>
                <w:szCs w:val="24"/>
                <w:rtl/>
              </w:rPr>
              <w:t>הָעִסָה</w:t>
            </w:r>
            <w:proofErr w:type="spellEnd"/>
            <w:r w:rsidRPr="003C07FE">
              <w:rPr>
                <w:rFonts w:ascii="David" w:hAnsi="David" w:cs="David"/>
                <w:b/>
                <w:bCs/>
                <w:sz w:val="24"/>
                <w:szCs w:val="24"/>
                <w:rtl/>
              </w:rPr>
              <w:t xml:space="preserve"> וְעַל הַשְּׂאוֹר וְעַל הַקֶּמַח </w:t>
            </w:r>
            <w:proofErr w:type="spellStart"/>
            <w:r w:rsidRPr="003C07FE">
              <w:rPr>
                <w:rFonts w:ascii="David" w:hAnsi="David" w:cs="David"/>
                <w:b/>
                <w:bCs/>
                <w:sz w:val="24"/>
                <w:szCs w:val="24"/>
                <w:rtl/>
              </w:rPr>
              <w:t>שֶׁנִּשְׁתַּיֵּר</w:t>
            </w:r>
            <w:proofErr w:type="spellEnd"/>
            <w:r w:rsidRPr="003C07FE">
              <w:rPr>
                <w:rFonts w:ascii="David" w:hAnsi="David" w:cs="David"/>
                <w:b/>
                <w:bCs/>
                <w:sz w:val="24"/>
                <w:szCs w:val="24"/>
                <w:rtl/>
              </w:rPr>
              <w:t xml:space="preserve">, וְלִכְשֶׁתֵּעָשֶׂה כֻּלָּהּ עִסָה אַחַת תִּתְקַדֵּשׁ זוֹ שֶׁבְּיָדִי לְשֵׁם חַלָּה, הֲרֵי זֶה מֻתָּר. וְכֵן אִם מַתְנֶה שֶׁתָּחוּל הַחַלָּה אַף עַל הַקֶּמַח שֶׁיִּתְעָרֵב אַחַר כָּךְ בִּשְׁעַת עֲרִיכָה. וְטוֹב לְלַמֵּד לַנָּשִׁים לְהַתְנוֹת כֵּן אִם יֵשׁ לָחוּשׁ שֶׁיִּתְעָרְבוּ שִׁעוּר חַלָּה אַחַר כָּךְ (בֵּית יוֹסֵף בְּשֵׁם </w:t>
            </w:r>
            <w:proofErr w:type="spellStart"/>
            <w:r w:rsidRPr="003C07FE">
              <w:rPr>
                <w:rFonts w:ascii="David" w:hAnsi="David" w:cs="David"/>
                <w:b/>
                <w:bCs/>
                <w:sz w:val="24"/>
                <w:szCs w:val="24"/>
                <w:rtl/>
              </w:rPr>
              <w:t>סְמ</w:t>
            </w:r>
            <w:proofErr w:type="spellEnd"/>
            <w:r w:rsidRPr="003C07FE">
              <w:rPr>
                <w:rFonts w:ascii="David" w:hAnsi="David" w:cs="David"/>
                <w:b/>
                <w:bCs/>
                <w:sz w:val="24"/>
                <w:szCs w:val="24"/>
                <w:rtl/>
              </w:rPr>
              <w:t xml:space="preserve">ַ''ג). וְצָרִיךְ </w:t>
            </w:r>
            <w:proofErr w:type="spellStart"/>
            <w:r w:rsidRPr="003C07FE">
              <w:rPr>
                <w:rFonts w:ascii="David" w:hAnsi="David" w:cs="David"/>
                <w:b/>
                <w:bCs/>
                <w:sz w:val="24"/>
                <w:szCs w:val="24"/>
                <w:rtl/>
              </w:rPr>
              <w:t>לִזָּהֵר</w:t>
            </w:r>
            <w:proofErr w:type="spellEnd"/>
            <w:r w:rsidRPr="003C07FE">
              <w:rPr>
                <w:rFonts w:ascii="David" w:hAnsi="David" w:cs="David"/>
                <w:b/>
                <w:bCs/>
                <w:sz w:val="24"/>
                <w:szCs w:val="24"/>
                <w:rtl/>
              </w:rPr>
              <w:t xml:space="preserve"> שֶׁלֹּא לִשְׂרֹף הַחַלָּה עַד אַחַר כָּל הָעֲרִיכָה.</w:t>
            </w:r>
          </w:p>
          <w:p w14:paraId="3AE9C986" w14:textId="77777777" w:rsidR="00EA53B4" w:rsidRDefault="00EA53B4">
            <w:pPr>
              <w:pStyle w:val="a8"/>
              <w:numPr>
                <w:ilvl w:val="0"/>
                <w:numId w:val="28"/>
              </w:numPr>
              <w:autoSpaceDE w:val="0"/>
              <w:autoSpaceDN w:val="0"/>
              <w:adjustRightInd w:val="0"/>
              <w:spacing w:after="90"/>
              <w:jc w:val="both"/>
              <w:rPr>
                <w:rFonts w:ascii="David" w:hAnsi="David" w:cs="David"/>
                <w:b/>
                <w:bCs/>
                <w:sz w:val="24"/>
                <w:szCs w:val="24"/>
              </w:rPr>
            </w:pPr>
            <w:r>
              <w:rPr>
                <w:rFonts w:ascii="David" w:hAnsi="David" w:cs="David" w:hint="cs"/>
                <w:b/>
                <w:bCs/>
                <w:sz w:val="24"/>
                <w:szCs w:val="24"/>
                <w:rtl/>
              </w:rPr>
              <w:t xml:space="preserve">אימתי </w:t>
            </w:r>
            <w:proofErr w:type="spellStart"/>
            <w:r>
              <w:rPr>
                <w:rFonts w:ascii="David" w:hAnsi="David" w:cs="David" w:hint="cs"/>
                <w:b/>
                <w:bCs/>
                <w:sz w:val="24"/>
                <w:szCs w:val="24"/>
                <w:rtl/>
              </w:rPr>
              <w:t>מפרישין</w:t>
            </w:r>
            <w:proofErr w:type="spellEnd"/>
            <w:r>
              <w:rPr>
                <w:rFonts w:ascii="David" w:hAnsi="David" w:cs="David" w:hint="cs"/>
                <w:b/>
                <w:bCs/>
                <w:sz w:val="24"/>
                <w:szCs w:val="24"/>
                <w:rtl/>
              </w:rPr>
              <w:t xml:space="preserve"> חלה </w:t>
            </w:r>
            <w:r>
              <w:rPr>
                <w:rFonts w:ascii="David" w:hAnsi="David" w:cs="David"/>
                <w:b/>
                <w:bCs/>
                <w:sz w:val="24"/>
                <w:szCs w:val="24"/>
                <w:rtl/>
              </w:rPr>
              <w:t>–</w:t>
            </w:r>
            <w:r>
              <w:rPr>
                <w:rFonts w:ascii="David" w:hAnsi="David" w:cs="David" w:hint="cs"/>
                <w:b/>
                <w:bCs/>
                <w:sz w:val="24"/>
                <w:szCs w:val="24"/>
                <w:rtl/>
              </w:rPr>
              <w:t xml:space="preserve"> משנה בחלה (פ"ג, מ"א) "</w:t>
            </w:r>
            <w:proofErr w:type="spellStart"/>
            <w:r>
              <w:rPr>
                <w:rFonts w:ascii="David" w:hAnsi="David" w:cs="David" w:hint="cs"/>
                <w:b/>
                <w:bCs/>
                <w:sz w:val="24"/>
                <w:szCs w:val="24"/>
                <w:rtl/>
              </w:rPr>
              <w:t>אוכלין</w:t>
            </w:r>
            <w:proofErr w:type="spellEnd"/>
            <w:r>
              <w:rPr>
                <w:rFonts w:ascii="David" w:hAnsi="David" w:cs="David" w:hint="cs"/>
                <w:b/>
                <w:bCs/>
                <w:sz w:val="24"/>
                <w:szCs w:val="24"/>
                <w:rtl/>
              </w:rPr>
              <w:t xml:space="preserve"> עראי מן העיסה עד שתתגלגל בחיטים ותטמטם בשעורים", אכילת עראי מותרת מן העיסה באופן שהעיסה לא הגיעה לידי חיוב הפרשת חלה, וחיוב זה חל עד שתתגלגל בחיטים, דהיינו עד שתהא נילושה יפה ותהא כגוש אחד.</w:t>
            </w:r>
          </w:p>
          <w:p w14:paraId="1542E881" w14:textId="77777777" w:rsidR="00EA53B4" w:rsidRDefault="00EA53B4">
            <w:pPr>
              <w:pStyle w:val="a8"/>
              <w:numPr>
                <w:ilvl w:val="0"/>
                <w:numId w:val="28"/>
              </w:numPr>
              <w:autoSpaceDE w:val="0"/>
              <w:autoSpaceDN w:val="0"/>
              <w:adjustRightInd w:val="0"/>
              <w:spacing w:after="90"/>
              <w:jc w:val="both"/>
              <w:rPr>
                <w:rFonts w:ascii="David" w:hAnsi="David" w:cs="David"/>
                <w:b/>
                <w:bCs/>
                <w:sz w:val="24"/>
                <w:szCs w:val="24"/>
              </w:rPr>
            </w:pPr>
            <w:r>
              <w:rPr>
                <w:rFonts w:ascii="David" w:hAnsi="David" w:cs="David" w:hint="cs"/>
                <w:b/>
                <w:bCs/>
                <w:sz w:val="24"/>
                <w:szCs w:val="24"/>
                <w:rtl/>
              </w:rPr>
              <w:t xml:space="preserve">והוא שלא </w:t>
            </w:r>
            <w:proofErr w:type="spellStart"/>
            <w:r>
              <w:rPr>
                <w:rFonts w:ascii="David" w:hAnsi="David" w:cs="David" w:hint="cs"/>
                <w:b/>
                <w:bCs/>
                <w:sz w:val="24"/>
                <w:szCs w:val="24"/>
                <w:rtl/>
              </w:rPr>
              <w:t>ישאר</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בעריבה</w:t>
            </w:r>
            <w:proofErr w:type="spellEnd"/>
            <w:r>
              <w:rPr>
                <w:rFonts w:ascii="David" w:hAnsi="David" w:cs="David" w:hint="cs"/>
                <w:b/>
                <w:bCs/>
                <w:sz w:val="24"/>
                <w:szCs w:val="24"/>
                <w:rtl/>
              </w:rPr>
              <w:t xml:space="preserve"> קמח </w:t>
            </w:r>
            <w:r>
              <w:rPr>
                <w:rFonts w:ascii="David" w:hAnsi="David" w:cs="David"/>
                <w:b/>
                <w:bCs/>
                <w:sz w:val="24"/>
                <w:szCs w:val="24"/>
                <w:rtl/>
              </w:rPr>
              <w:t>–</w:t>
            </w:r>
            <w:r>
              <w:rPr>
                <w:rFonts w:ascii="David" w:hAnsi="David" w:cs="David" w:hint="cs"/>
                <w:b/>
                <w:bCs/>
                <w:sz w:val="24"/>
                <w:szCs w:val="24"/>
                <w:rtl/>
              </w:rPr>
              <w:t xml:space="preserve"> הכי איתא בירושלמי, וכן פסקו הרמב"ם </w:t>
            </w:r>
            <w:proofErr w:type="spellStart"/>
            <w:r>
              <w:rPr>
                <w:rFonts w:ascii="David" w:hAnsi="David" w:cs="David" w:hint="cs"/>
                <w:b/>
                <w:bCs/>
                <w:sz w:val="24"/>
                <w:szCs w:val="24"/>
                <w:rtl/>
              </w:rPr>
              <w:t>והרשב"א</w:t>
            </w:r>
            <w:proofErr w:type="spellEnd"/>
            <w:r>
              <w:rPr>
                <w:rFonts w:ascii="David" w:hAnsi="David" w:cs="David" w:hint="cs"/>
                <w:b/>
                <w:bCs/>
                <w:sz w:val="24"/>
                <w:szCs w:val="24"/>
                <w:rtl/>
              </w:rPr>
              <w:t>.</w:t>
            </w:r>
          </w:p>
          <w:p w14:paraId="4E92FBBE" w14:textId="2A7C009F" w:rsidR="00EA53B4" w:rsidRDefault="00EA53B4">
            <w:pPr>
              <w:pStyle w:val="a8"/>
              <w:numPr>
                <w:ilvl w:val="0"/>
                <w:numId w:val="28"/>
              </w:numPr>
              <w:autoSpaceDE w:val="0"/>
              <w:autoSpaceDN w:val="0"/>
              <w:adjustRightInd w:val="0"/>
              <w:spacing w:after="90"/>
              <w:jc w:val="both"/>
              <w:rPr>
                <w:rFonts w:ascii="David" w:hAnsi="David" w:cs="David"/>
                <w:b/>
                <w:bCs/>
                <w:sz w:val="24"/>
                <w:szCs w:val="24"/>
              </w:rPr>
            </w:pPr>
            <w:r>
              <w:rPr>
                <w:rFonts w:ascii="David" w:hAnsi="David" w:cs="David" w:hint="cs"/>
                <w:b/>
                <w:bCs/>
                <w:sz w:val="24"/>
                <w:szCs w:val="24"/>
                <w:rtl/>
              </w:rPr>
              <w:t xml:space="preserve">ואם אמר הרי זו חלה </w:t>
            </w:r>
            <w:r>
              <w:rPr>
                <w:rFonts w:ascii="David" w:hAnsi="David" w:cs="David"/>
                <w:b/>
                <w:bCs/>
                <w:sz w:val="24"/>
                <w:szCs w:val="24"/>
                <w:rtl/>
              </w:rPr>
              <w:t>–</w:t>
            </w:r>
            <w:r>
              <w:rPr>
                <w:rFonts w:ascii="David" w:hAnsi="David" w:cs="David" w:hint="cs"/>
                <w:b/>
                <w:bCs/>
                <w:sz w:val="24"/>
                <w:szCs w:val="24"/>
                <w:rtl/>
              </w:rPr>
              <w:t xml:space="preserve"> איתא בירושלמי "לימדו את </w:t>
            </w:r>
            <w:proofErr w:type="spellStart"/>
            <w:r>
              <w:rPr>
                <w:rFonts w:ascii="David" w:hAnsi="David" w:cs="David" w:hint="cs"/>
                <w:b/>
                <w:bCs/>
                <w:sz w:val="24"/>
                <w:szCs w:val="24"/>
                <w:rtl/>
              </w:rPr>
              <w:t>הכהנות</w:t>
            </w:r>
            <w:proofErr w:type="spellEnd"/>
            <w:r>
              <w:rPr>
                <w:rFonts w:ascii="David" w:hAnsi="David" w:cs="David" w:hint="cs"/>
                <w:b/>
                <w:bCs/>
                <w:sz w:val="24"/>
                <w:szCs w:val="24"/>
                <w:rtl/>
              </w:rPr>
              <w:t xml:space="preserve"> לומר הרי זו חלה על העיסה הזאת, ועל השאור המתערב בה ועל הקמח... לכשתיעשה גוש אחד תוקדש זו שבידי לשם חלה", וכתבו </w:t>
            </w:r>
            <w:proofErr w:type="spellStart"/>
            <w:r>
              <w:rPr>
                <w:rFonts w:ascii="David" w:hAnsi="David" w:cs="David" w:hint="cs"/>
                <w:b/>
                <w:bCs/>
                <w:sz w:val="24"/>
                <w:szCs w:val="24"/>
                <w:rtl/>
              </w:rPr>
              <w:t>הר"ש</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והרא"ש</w:t>
            </w:r>
            <w:proofErr w:type="spellEnd"/>
            <w:r>
              <w:rPr>
                <w:rFonts w:ascii="David" w:hAnsi="David" w:cs="David" w:hint="cs"/>
                <w:b/>
                <w:bCs/>
                <w:sz w:val="24"/>
                <w:szCs w:val="24"/>
                <w:rtl/>
              </w:rPr>
              <w:t xml:space="preserve">, שצריך ללמד תנאי זה לנשים המפרישות חלה מיד אחר גלגול קודם עריכת הלחם, </w:t>
            </w:r>
            <w:proofErr w:type="spellStart"/>
            <w:r>
              <w:rPr>
                <w:rFonts w:ascii="David" w:hAnsi="David" w:cs="David" w:hint="cs"/>
                <w:b/>
                <w:bCs/>
                <w:sz w:val="24"/>
                <w:szCs w:val="24"/>
                <w:rtl/>
              </w:rPr>
              <w:t>דבעיסה</w:t>
            </w:r>
            <w:proofErr w:type="spellEnd"/>
            <w:r>
              <w:rPr>
                <w:rFonts w:ascii="David" w:hAnsi="David" w:cs="David" w:hint="cs"/>
                <w:b/>
                <w:bCs/>
                <w:sz w:val="24"/>
                <w:szCs w:val="24"/>
                <w:rtl/>
              </w:rPr>
              <w:t xml:space="preserve"> גדולה פעמים שעורכים קמח הרבה.</w:t>
            </w:r>
          </w:p>
          <w:p w14:paraId="6C8D5D19" w14:textId="08155D31" w:rsidR="00EA53B4" w:rsidRPr="00232A33" w:rsidRDefault="00EA53B4">
            <w:pPr>
              <w:pStyle w:val="a8"/>
              <w:numPr>
                <w:ilvl w:val="0"/>
                <w:numId w:val="28"/>
              </w:numPr>
              <w:autoSpaceDE w:val="0"/>
              <w:autoSpaceDN w:val="0"/>
              <w:adjustRightInd w:val="0"/>
              <w:spacing w:after="90"/>
              <w:jc w:val="both"/>
              <w:rPr>
                <w:rFonts w:ascii="David" w:hAnsi="David" w:cs="David"/>
                <w:b/>
                <w:bCs/>
                <w:sz w:val="24"/>
                <w:szCs w:val="24"/>
                <w:rtl/>
              </w:rPr>
            </w:pPr>
            <w:r>
              <w:rPr>
                <w:rFonts w:ascii="David" w:hAnsi="David" w:cs="David" w:hint="cs"/>
                <w:b/>
                <w:bCs/>
                <w:sz w:val="24"/>
                <w:szCs w:val="24"/>
                <w:rtl/>
              </w:rPr>
              <w:t xml:space="preserve">וצריך שלא לשרוף החלה, כן כתבו </w:t>
            </w:r>
            <w:proofErr w:type="spellStart"/>
            <w:r>
              <w:rPr>
                <w:rFonts w:ascii="David" w:hAnsi="David" w:cs="David" w:hint="cs"/>
                <w:b/>
                <w:bCs/>
                <w:sz w:val="24"/>
                <w:szCs w:val="24"/>
                <w:rtl/>
              </w:rPr>
              <w:t>הר"ש</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והרא"ש</w:t>
            </w:r>
            <w:proofErr w:type="spellEnd"/>
            <w:r>
              <w:rPr>
                <w:rFonts w:ascii="David" w:hAnsi="David" w:cs="David" w:hint="cs"/>
                <w:b/>
                <w:bCs/>
                <w:sz w:val="24"/>
                <w:szCs w:val="24"/>
                <w:rtl/>
              </w:rPr>
              <w:t xml:space="preserve">, שאם לא כן אין ההתניה חלה על </w:t>
            </w:r>
            <w:proofErr w:type="spellStart"/>
            <w:r>
              <w:rPr>
                <w:rFonts w:ascii="David" w:hAnsi="David" w:cs="David" w:hint="cs"/>
                <w:b/>
                <w:bCs/>
                <w:sz w:val="24"/>
                <w:szCs w:val="24"/>
                <w:rtl/>
              </w:rPr>
              <w:t>המתגבל</w:t>
            </w:r>
            <w:proofErr w:type="spellEnd"/>
            <w:r>
              <w:rPr>
                <w:rFonts w:ascii="David" w:hAnsi="David" w:cs="David" w:hint="cs"/>
                <w:b/>
                <w:bCs/>
                <w:sz w:val="24"/>
                <w:szCs w:val="24"/>
                <w:rtl/>
              </w:rPr>
              <w:t xml:space="preserve"> אע"פ שהתנה.</w:t>
            </w:r>
          </w:p>
        </w:tc>
        <w:tc>
          <w:tcPr>
            <w:tcW w:w="1701" w:type="dxa"/>
          </w:tcPr>
          <w:p w14:paraId="0596130F" w14:textId="77777777" w:rsidR="00EA53B4" w:rsidRDefault="00EA53B4" w:rsidP="0050219E">
            <w:pPr>
              <w:contextualSpacing/>
              <w:jc w:val="both"/>
              <w:rPr>
                <w:rFonts w:ascii="David" w:hAnsi="David" w:cs="David"/>
                <w:b/>
                <w:bCs/>
                <w:sz w:val="24"/>
                <w:szCs w:val="24"/>
                <w:rtl/>
              </w:rPr>
            </w:pPr>
            <w:r>
              <w:rPr>
                <w:rFonts w:ascii="David" w:hAnsi="David" w:cs="David" w:hint="cs"/>
                <w:b/>
                <w:bCs/>
                <w:sz w:val="24"/>
                <w:szCs w:val="24"/>
                <w:rtl/>
              </w:rPr>
              <w:t>מתי אפשר להתחיל להפריש חלה ?</w:t>
            </w:r>
          </w:p>
          <w:p w14:paraId="7C65BEA7" w14:textId="77777777" w:rsidR="005C6FAA" w:rsidRPr="0004091D" w:rsidRDefault="005C6FAA" w:rsidP="005C6FAA">
            <w:pPr>
              <w:spacing w:before="0"/>
              <w:jc w:val="both"/>
              <w:rPr>
                <w:rFonts w:cs="David"/>
                <w:b/>
                <w:bCs/>
                <w:sz w:val="24"/>
                <w:szCs w:val="24"/>
                <w:rtl/>
              </w:rPr>
            </w:pPr>
            <w:r w:rsidRPr="0004091D">
              <w:rPr>
                <w:rFonts w:cs="David" w:hint="cs"/>
                <w:b/>
                <w:bCs/>
                <w:sz w:val="24"/>
                <w:szCs w:val="24"/>
                <w:rtl/>
              </w:rPr>
              <w:t xml:space="preserve">מאפיה שאופים בכל יום </w:t>
            </w:r>
            <w:smartTag w:uri="urn:schemas-microsoft-com:office:smarttags" w:element="metricconverter">
              <w:smartTagPr>
                <w:attr w:name="ProductID" w:val="100 ק&quot;ג"/>
              </w:smartTagPr>
              <w:r w:rsidRPr="0004091D">
                <w:rPr>
                  <w:rFonts w:cs="David" w:hint="cs"/>
                  <w:b/>
                  <w:bCs/>
                  <w:sz w:val="24"/>
                  <w:szCs w:val="24"/>
                  <w:rtl/>
                </w:rPr>
                <w:t>100 ק"ג</w:t>
              </w:r>
            </w:smartTag>
            <w:r w:rsidRPr="0004091D">
              <w:rPr>
                <w:rFonts w:cs="David" w:hint="cs"/>
                <w:b/>
                <w:bCs/>
                <w:sz w:val="24"/>
                <w:szCs w:val="24"/>
                <w:rtl/>
              </w:rPr>
              <w:t xml:space="preserve"> קמח ושהמשגיח מגיע מספיקים ללוש </w:t>
            </w:r>
            <w:smartTag w:uri="urn:schemas-microsoft-com:office:smarttags" w:element="metricconverter">
              <w:smartTagPr>
                <w:attr w:name="ProductID" w:val="10 ק&quot;ג"/>
              </w:smartTagPr>
              <w:r w:rsidRPr="0004091D">
                <w:rPr>
                  <w:rFonts w:cs="David" w:hint="cs"/>
                  <w:b/>
                  <w:bCs/>
                  <w:sz w:val="24"/>
                  <w:szCs w:val="24"/>
                  <w:rtl/>
                </w:rPr>
                <w:t>10 ק"ג</w:t>
              </w:r>
            </w:smartTag>
            <w:r w:rsidRPr="0004091D">
              <w:rPr>
                <w:rFonts w:cs="David" w:hint="cs"/>
                <w:b/>
                <w:bCs/>
                <w:sz w:val="24"/>
                <w:szCs w:val="24"/>
                <w:rtl/>
              </w:rPr>
              <w:t xml:space="preserve"> האם יוכלו להפריש גם על ה-</w:t>
            </w:r>
            <w:smartTag w:uri="urn:schemas-microsoft-com:office:smarttags" w:element="metricconverter">
              <w:smartTagPr>
                <w:attr w:name="ProductID" w:val="90 ק&quot;ג"/>
              </w:smartTagPr>
              <w:r w:rsidRPr="0004091D">
                <w:rPr>
                  <w:rFonts w:cs="David" w:hint="cs"/>
                  <w:b/>
                  <w:bCs/>
                  <w:sz w:val="24"/>
                  <w:szCs w:val="24"/>
                  <w:rtl/>
                </w:rPr>
                <w:t>90 ק"ג</w:t>
              </w:r>
            </w:smartTag>
            <w:r w:rsidRPr="0004091D">
              <w:rPr>
                <w:rFonts w:cs="David" w:hint="cs"/>
                <w:b/>
                <w:bCs/>
                <w:sz w:val="24"/>
                <w:szCs w:val="24"/>
                <w:rtl/>
              </w:rPr>
              <w:t xml:space="preserve"> הנותרים?</w:t>
            </w:r>
          </w:p>
          <w:p w14:paraId="0AE25BD1" w14:textId="59F776D1" w:rsidR="005C6FAA" w:rsidRPr="0050219E" w:rsidRDefault="005C6FAA" w:rsidP="0050219E">
            <w:pPr>
              <w:contextualSpacing/>
              <w:jc w:val="both"/>
              <w:rPr>
                <w:rFonts w:ascii="David" w:hAnsi="David" w:cs="David"/>
                <w:b/>
                <w:bCs/>
                <w:sz w:val="24"/>
                <w:szCs w:val="24"/>
                <w:rtl/>
              </w:rPr>
            </w:pPr>
          </w:p>
        </w:tc>
        <w:tc>
          <w:tcPr>
            <w:tcW w:w="3681" w:type="dxa"/>
          </w:tcPr>
          <w:p w14:paraId="2AE00EE9" w14:textId="02230E49" w:rsidR="00A905FA" w:rsidRPr="005B3E83" w:rsidRDefault="00A905FA" w:rsidP="00156939">
            <w:pPr>
              <w:autoSpaceDE w:val="0"/>
              <w:autoSpaceDN w:val="0"/>
              <w:adjustRightInd w:val="0"/>
              <w:spacing w:after="90"/>
              <w:jc w:val="both"/>
              <w:rPr>
                <w:rFonts w:ascii="David" w:hAnsi="David" w:cs="David"/>
                <w:b/>
                <w:bCs/>
              </w:rPr>
            </w:pPr>
            <w:r w:rsidRPr="00156939">
              <w:rPr>
                <w:rFonts w:ascii="David" w:hAnsi="David" w:cs="David" w:hint="cs"/>
                <w:b/>
                <w:bCs/>
                <w:u w:val="single"/>
                <w:rtl/>
              </w:rPr>
              <w:t xml:space="preserve">אימתי </w:t>
            </w:r>
            <w:proofErr w:type="spellStart"/>
            <w:r w:rsidRPr="00156939">
              <w:rPr>
                <w:rFonts w:ascii="David" w:hAnsi="David" w:cs="David" w:hint="cs"/>
                <w:b/>
                <w:bCs/>
                <w:u w:val="single"/>
                <w:rtl/>
              </w:rPr>
              <w:t>מפרישין</w:t>
            </w:r>
            <w:proofErr w:type="spellEnd"/>
            <w:r w:rsidRPr="00156939">
              <w:rPr>
                <w:rFonts w:ascii="David" w:hAnsi="David" w:cs="David" w:hint="cs"/>
                <w:b/>
                <w:bCs/>
                <w:u w:val="single"/>
                <w:rtl/>
              </w:rPr>
              <w:t xml:space="preserve"> חלה</w:t>
            </w:r>
            <w:r w:rsidRPr="005B3E83">
              <w:rPr>
                <w:rFonts w:ascii="David" w:hAnsi="David" w:cs="David" w:hint="cs"/>
                <w:b/>
                <w:bCs/>
                <w:rtl/>
              </w:rPr>
              <w:t xml:space="preserve"> </w:t>
            </w:r>
            <w:r w:rsidRPr="005B3E83">
              <w:rPr>
                <w:rFonts w:ascii="David" w:hAnsi="David" w:cs="David"/>
                <w:b/>
                <w:bCs/>
                <w:rtl/>
              </w:rPr>
              <w:t>–</w:t>
            </w:r>
            <w:r w:rsidRPr="005B3E83">
              <w:rPr>
                <w:rFonts w:ascii="David" w:hAnsi="David" w:cs="David" w:hint="cs"/>
                <w:b/>
                <w:bCs/>
                <w:rtl/>
              </w:rPr>
              <w:t xml:space="preserve"> משנה בחלה (פ"ג, מ"א) "</w:t>
            </w:r>
            <w:proofErr w:type="spellStart"/>
            <w:r w:rsidRPr="005B3E83">
              <w:rPr>
                <w:rFonts w:ascii="David" w:hAnsi="David" w:cs="David" w:hint="cs"/>
                <w:b/>
                <w:bCs/>
                <w:rtl/>
              </w:rPr>
              <w:t>אוכלין</w:t>
            </w:r>
            <w:proofErr w:type="spellEnd"/>
            <w:r w:rsidRPr="005B3E83">
              <w:rPr>
                <w:rFonts w:ascii="David" w:hAnsi="David" w:cs="David" w:hint="cs"/>
                <w:b/>
                <w:bCs/>
                <w:rtl/>
              </w:rPr>
              <w:t xml:space="preserve"> עראי מן העיסה עד שתתגלגל בחיטים ותטמטם בשעורים", אכילת עראי מותרת מן העיסה באופן שהעיסה לא הגיעה לידי חיוב הפרשת חלה, וחיוב זה חל עד שתתגלגל בחיטים, דהיינו עד שתהא נילושה יפה ותהא כגוש אחד</w:t>
            </w:r>
            <w:r w:rsidR="00156939">
              <w:rPr>
                <w:rFonts w:ascii="David" w:hAnsi="David" w:cs="David" w:hint="cs"/>
                <w:b/>
                <w:bCs/>
                <w:rtl/>
              </w:rPr>
              <w:t xml:space="preserve">, </w:t>
            </w:r>
            <w:r w:rsidRPr="005B3E83">
              <w:rPr>
                <w:rFonts w:ascii="David" w:hAnsi="David" w:cs="David" w:hint="cs"/>
                <w:b/>
                <w:bCs/>
                <w:rtl/>
              </w:rPr>
              <w:t xml:space="preserve">והוא שלא </w:t>
            </w:r>
            <w:proofErr w:type="spellStart"/>
            <w:r w:rsidRPr="005B3E83">
              <w:rPr>
                <w:rFonts w:ascii="David" w:hAnsi="David" w:cs="David" w:hint="cs"/>
                <w:b/>
                <w:bCs/>
                <w:rtl/>
              </w:rPr>
              <w:t>ישאר</w:t>
            </w:r>
            <w:proofErr w:type="spellEnd"/>
            <w:r w:rsidRPr="005B3E83">
              <w:rPr>
                <w:rFonts w:ascii="David" w:hAnsi="David" w:cs="David" w:hint="cs"/>
                <w:b/>
                <w:bCs/>
                <w:rtl/>
              </w:rPr>
              <w:t xml:space="preserve"> </w:t>
            </w:r>
            <w:proofErr w:type="spellStart"/>
            <w:r w:rsidRPr="005B3E83">
              <w:rPr>
                <w:rFonts w:ascii="David" w:hAnsi="David" w:cs="David" w:hint="cs"/>
                <w:b/>
                <w:bCs/>
                <w:rtl/>
              </w:rPr>
              <w:t>בעריבה</w:t>
            </w:r>
            <w:proofErr w:type="spellEnd"/>
            <w:r w:rsidRPr="005B3E83">
              <w:rPr>
                <w:rFonts w:ascii="David" w:hAnsi="David" w:cs="David" w:hint="cs"/>
                <w:b/>
                <w:bCs/>
                <w:rtl/>
              </w:rPr>
              <w:t xml:space="preserve"> קמח</w:t>
            </w:r>
            <w:r w:rsidR="00156939">
              <w:rPr>
                <w:rFonts w:ascii="David" w:hAnsi="David" w:cs="David" w:hint="cs"/>
                <w:b/>
                <w:bCs/>
                <w:rtl/>
              </w:rPr>
              <w:t xml:space="preserve"> שלא נתערב במים שיעור עומר,</w:t>
            </w:r>
            <w:r w:rsidRPr="005B3E83">
              <w:rPr>
                <w:rFonts w:ascii="David" w:hAnsi="David" w:cs="David" w:hint="cs"/>
                <w:b/>
                <w:bCs/>
                <w:rtl/>
              </w:rPr>
              <w:t xml:space="preserve"> הכי איתא בירושלמי, וכן פסקו הרמב"ם </w:t>
            </w:r>
            <w:proofErr w:type="spellStart"/>
            <w:r w:rsidRPr="005B3E83">
              <w:rPr>
                <w:rFonts w:ascii="David" w:hAnsi="David" w:cs="David" w:hint="cs"/>
                <w:b/>
                <w:bCs/>
                <w:rtl/>
              </w:rPr>
              <w:t>והרשב"א</w:t>
            </w:r>
            <w:proofErr w:type="spellEnd"/>
            <w:r w:rsidRPr="005B3E83">
              <w:rPr>
                <w:rFonts w:ascii="David" w:hAnsi="David" w:cs="David" w:hint="cs"/>
                <w:b/>
                <w:bCs/>
                <w:rtl/>
              </w:rPr>
              <w:t>.</w:t>
            </w:r>
          </w:p>
          <w:p w14:paraId="70A8BA7D" w14:textId="77777777" w:rsidR="00A905FA" w:rsidRPr="005B3E83" w:rsidRDefault="00A905FA" w:rsidP="00A905FA">
            <w:pPr>
              <w:autoSpaceDE w:val="0"/>
              <w:autoSpaceDN w:val="0"/>
              <w:adjustRightInd w:val="0"/>
              <w:spacing w:after="90"/>
              <w:jc w:val="both"/>
              <w:rPr>
                <w:rFonts w:ascii="David" w:hAnsi="David" w:cs="David"/>
                <w:b/>
                <w:bCs/>
              </w:rPr>
            </w:pPr>
            <w:r w:rsidRPr="00156939">
              <w:rPr>
                <w:rFonts w:ascii="David" w:hAnsi="David" w:cs="David" w:hint="cs"/>
                <w:b/>
                <w:bCs/>
                <w:u w:val="single"/>
                <w:rtl/>
              </w:rPr>
              <w:t>ואם אמר הרי זו חלה</w:t>
            </w:r>
            <w:r w:rsidRPr="005B3E83">
              <w:rPr>
                <w:rFonts w:ascii="David" w:hAnsi="David" w:cs="David" w:hint="cs"/>
                <w:b/>
                <w:bCs/>
                <w:rtl/>
              </w:rPr>
              <w:t xml:space="preserve"> </w:t>
            </w:r>
            <w:r w:rsidRPr="005B3E83">
              <w:rPr>
                <w:rFonts w:ascii="David" w:hAnsi="David" w:cs="David"/>
                <w:b/>
                <w:bCs/>
                <w:rtl/>
              </w:rPr>
              <w:t>–</w:t>
            </w:r>
            <w:r w:rsidRPr="005B3E83">
              <w:rPr>
                <w:rFonts w:ascii="David" w:hAnsi="David" w:cs="David" w:hint="cs"/>
                <w:b/>
                <w:bCs/>
                <w:rtl/>
              </w:rPr>
              <w:t xml:space="preserve"> איתא בירושלמי "לימדו את </w:t>
            </w:r>
            <w:proofErr w:type="spellStart"/>
            <w:r w:rsidRPr="005B3E83">
              <w:rPr>
                <w:rFonts w:ascii="David" w:hAnsi="David" w:cs="David" w:hint="cs"/>
                <w:b/>
                <w:bCs/>
                <w:rtl/>
              </w:rPr>
              <w:t>הכהנות</w:t>
            </w:r>
            <w:proofErr w:type="spellEnd"/>
            <w:r w:rsidRPr="005B3E83">
              <w:rPr>
                <w:rFonts w:ascii="David" w:hAnsi="David" w:cs="David" w:hint="cs"/>
                <w:b/>
                <w:bCs/>
                <w:rtl/>
              </w:rPr>
              <w:t xml:space="preserve"> לומר הרי זו חלה על העיסה הזאת, ועל השאור המתערב בה ועל הקמח... לכשתיעשה גוש אחד תוקדש זו שבידי לשם חלה", וכתבו </w:t>
            </w:r>
            <w:proofErr w:type="spellStart"/>
            <w:r w:rsidRPr="005B3E83">
              <w:rPr>
                <w:rFonts w:ascii="David" w:hAnsi="David" w:cs="David" w:hint="cs"/>
                <w:b/>
                <w:bCs/>
                <w:rtl/>
              </w:rPr>
              <w:t>הר"ש</w:t>
            </w:r>
            <w:proofErr w:type="spellEnd"/>
            <w:r w:rsidRPr="005B3E83">
              <w:rPr>
                <w:rFonts w:ascii="David" w:hAnsi="David" w:cs="David" w:hint="cs"/>
                <w:b/>
                <w:bCs/>
                <w:rtl/>
              </w:rPr>
              <w:t xml:space="preserve"> </w:t>
            </w:r>
            <w:proofErr w:type="spellStart"/>
            <w:r w:rsidRPr="005B3E83">
              <w:rPr>
                <w:rFonts w:ascii="David" w:hAnsi="David" w:cs="David" w:hint="cs"/>
                <w:b/>
                <w:bCs/>
                <w:rtl/>
              </w:rPr>
              <w:t>והרא"ש</w:t>
            </w:r>
            <w:proofErr w:type="spellEnd"/>
            <w:r w:rsidRPr="005B3E83">
              <w:rPr>
                <w:rFonts w:ascii="David" w:hAnsi="David" w:cs="David" w:hint="cs"/>
                <w:b/>
                <w:bCs/>
                <w:rtl/>
              </w:rPr>
              <w:t xml:space="preserve">, שצריך ללמד תנאי זה לנשים המפרישות חלה מיד אחר גלגול קודם עריכת הלחם, </w:t>
            </w:r>
            <w:proofErr w:type="spellStart"/>
            <w:r w:rsidRPr="005B3E83">
              <w:rPr>
                <w:rFonts w:ascii="David" w:hAnsi="David" w:cs="David" w:hint="cs"/>
                <w:b/>
                <w:bCs/>
                <w:rtl/>
              </w:rPr>
              <w:t>דבעיסה</w:t>
            </w:r>
            <w:proofErr w:type="spellEnd"/>
            <w:r w:rsidRPr="005B3E83">
              <w:rPr>
                <w:rFonts w:ascii="David" w:hAnsi="David" w:cs="David" w:hint="cs"/>
                <w:b/>
                <w:bCs/>
                <w:rtl/>
              </w:rPr>
              <w:t xml:space="preserve"> גדולה פעמים שעורכים קמח הרבה.</w:t>
            </w:r>
          </w:p>
          <w:p w14:paraId="14E64A13" w14:textId="77777777" w:rsidR="00EA53B4" w:rsidRDefault="00A905FA" w:rsidP="00A905FA">
            <w:pPr>
              <w:contextualSpacing/>
              <w:jc w:val="both"/>
              <w:rPr>
                <w:rFonts w:ascii="David" w:hAnsi="David" w:cs="David"/>
                <w:b/>
                <w:bCs/>
                <w:rtl/>
              </w:rPr>
            </w:pPr>
            <w:r w:rsidRPr="00156939">
              <w:rPr>
                <w:rFonts w:ascii="David" w:hAnsi="David" w:cs="David" w:hint="cs"/>
                <w:b/>
                <w:bCs/>
                <w:u w:val="single"/>
                <w:rtl/>
              </w:rPr>
              <w:t>וצריך שלא לשרוף החלה</w:t>
            </w:r>
            <w:r w:rsidR="00156939">
              <w:rPr>
                <w:rFonts w:ascii="David" w:hAnsi="David" w:cs="David" w:hint="cs"/>
                <w:b/>
                <w:bCs/>
                <w:rtl/>
              </w:rPr>
              <w:t xml:space="preserve"> -</w:t>
            </w:r>
            <w:r w:rsidRPr="005B3E83">
              <w:rPr>
                <w:rFonts w:ascii="David" w:hAnsi="David" w:cs="David" w:hint="cs"/>
                <w:b/>
                <w:bCs/>
                <w:rtl/>
              </w:rPr>
              <w:t xml:space="preserve"> כן כתבו </w:t>
            </w:r>
            <w:proofErr w:type="spellStart"/>
            <w:r w:rsidRPr="005B3E83">
              <w:rPr>
                <w:rFonts w:ascii="David" w:hAnsi="David" w:cs="David" w:hint="cs"/>
                <w:b/>
                <w:bCs/>
                <w:rtl/>
              </w:rPr>
              <w:t>הר"ש</w:t>
            </w:r>
            <w:proofErr w:type="spellEnd"/>
            <w:r w:rsidRPr="005B3E83">
              <w:rPr>
                <w:rFonts w:ascii="David" w:hAnsi="David" w:cs="David" w:hint="cs"/>
                <w:b/>
                <w:bCs/>
                <w:rtl/>
              </w:rPr>
              <w:t xml:space="preserve"> </w:t>
            </w:r>
            <w:proofErr w:type="spellStart"/>
            <w:r w:rsidRPr="005B3E83">
              <w:rPr>
                <w:rFonts w:ascii="David" w:hAnsi="David" w:cs="David" w:hint="cs"/>
                <w:b/>
                <w:bCs/>
                <w:rtl/>
              </w:rPr>
              <w:t>והרא"ש</w:t>
            </w:r>
            <w:proofErr w:type="spellEnd"/>
            <w:r w:rsidRPr="005B3E83">
              <w:rPr>
                <w:rFonts w:ascii="David" w:hAnsi="David" w:cs="David" w:hint="cs"/>
                <w:b/>
                <w:bCs/>
                <w:rtl/>
              </w:rPr>
              <w:t xml:space="preserve">, שאם לא כן אין ההתניה חלה על </w:t>
            </w:r>
            <w:proofErr w:type="spellStart"/>
            <w:r w:rsidRPr="005B3E83">
              <w:rPr>
                <w:rFonts w:ascii="David" w:hAnsi="David" w:cs="David" w:hint="cs"/>
                <w:b/>
                <w:bCs/>
                <w:rtl/>
              </w:rPr>
              <w:t>המתגבל</w:t>
            </w:r>
            <w:proofErr w:type="spellEnd"/>
            <w:r w:rsidRPr="005B3E83">
              <w:rPr>
                <w:rFonts w:ascii="David" w:hAnsi="David" w:cs="David" w:hint="cs"/>
                <w:b/>
                <w:bCs/>
                <w:rtl/>
              </w:rPr>
              <w:t xml:space="preserve"> אע"פ שהתנה.</w:t>
            </w:r>
          </w:p>
          <w:p w14:paraId="6437572C" w14:textId="77777777" w:rsidR="0004091D" w:rsidRDefault="0004091D" w:rsidP="00A905FA">
            <w:pPr>
              <w:contextualSpacing/>
              <w:jc w:val="both"/>
              <w:rPr>
                <w:rFonts w:ascii="David" w:hAnsi="David" w:cs="David"/>
                <w:b/>
                <w:bCs/>
                <w:rtl/>
              </w:rPr>
            </w:pPr>
          </w:p>
          <w:p w14:paraId="0639806C" w14:textId="2BBABBAE" w:rsidR="0004091D" w:rsidRPr="005B3E83" w:rsidRDefault="0004091D" w:rsidP="00A905FA">
            <w:pPr>
              <w:contextualSpacing/>
              <w:jc w:val="both"/>
              <w:rPr>
                <w:rFonts w:ascii="David" w:hAnsi="David" w:cs="David"/>
                <w:b/>
                <w:bCs/>
                <w:rtl/>
              </w:rPr>
            </w:pPr>
          </w:p>
        </w:tc>
      </w:tr>
      <w:tr w:rsidR="00EA53B4" w14:paraId="45FAB067" w14:textId="77777777" w:rsidTr="00ED4CE1">
        <w:tc>
          <w:tcPr>
            <w:tcW w:w="10349" w:type="dxa"/>
          </w:tcPr>
          <w:p w14:paraId="5830D45F" w14:textId="297A76B7" w:rsidR="00EA53B4" w:rsidRPr="00796581" w:rsidRDefault="00EA53B4" w:rsidP="003C07FE">
            <w:pPr>
              <w:autoSpaceDE w:val="0"/>
              <w:autoSpaceDN w:val="0"/>
              <w:adjustRightInd w:val="0"/>
              <w:spacing w:after="90"/>
              <w:contextualSpacing/>
              <w:rPr>
                <w:rFonts w:ascii="David" w:hAnsi="David" w:cs="David"/>
                <w:b/>
                <w:bCs/>
                <w:sz w:val="24"/>
                <w:szCs w:val="24"/>
                <w:u w:val="single"/>
                <w:rtl/>
              </w:rPr>
            </w:pPr>
            <w:r w:rsidRPr="007754CA">
              <w:rPr>
                <w:rFonts w:ascii="David" w:hAnsi="David" w:cs="David"/>
                <w:b/>
                <w:bCs/>
                <w:sz w:val="32"/>
                <w:szCs w:val="32"/>
                <w:u w:val="single"/>
                <w:rtl/>
              </w:rPr>
              <w:lastRenderedPageBreak/>
              <w:t>סעיף ג</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מתי הטוב ביותר להפריש חלה</w:t>
            </w:r>
          </w:p>
          <w:p w14:paraId="62543B2A" w14:textId="77777777" w:rsidR="00EA53B4" w:rsidRDefault="00EA53B4" w:rsidP="003C07FE">
            <w:pPr>
              <w:autoSpaceDE w:val="0"/>
              <w:autoSpaceDN w:val="0"/>
              <w:adjustRightInd w:val="0"/>
              <w:spacing w:after="90"/>
              <w:contextualSpacing/>
              <w:jc w:val="both"/>
              <w:rPr>
                <w:rFonts w:ascii="David" w:hAnsi="David" w:cs="David"/>
                <w:b/>
                <w:bCs/>
                <w:sz w:val="24"/>
                <w:szCs w:val="24"/>
                <w:rtl/>
              </w:rPr>
            </w:pPr>
            <w:proofErr w:type="spellStart"/>
            <w:r w:rsidRPr="003C07FE">
              <w:rPr>
                <w:rFonts w:ascii="David" w:hAnsi="David" w:cs="David"/>
                <w:b/>
                <w:bCs/>
                <w:sz w:val="24"/>
                <w:szCs w:val="24"/>
                <w:rtl/>
              </w:rPr>
              <w:t>הָאִדָּנָא</w:t>
            </w:r>
            <w:proofErr w:type="spellEnd"/>
            <w:r w:rsidRPr="003C07FE">
              <w:rPr>
                <w:rFonts w:ascii="David" w:hAnsi="David" w:cs="David"/>
                <w:b/>
                <w:bCs/>
                <w:sz w:val="24"/>
                <w:szCs w:val="24"/>
                <w:rtl/>
              </w:rPr>
              <w:t xml:space="preserve"> טוֹב לְהַמְתִּין מִלְּהַפְרִישׁ חַלָּה עַד אַחֵר גְּמַר לִישָׁה, שֶׁתֵּעָשָׂה כָּל </w:t>
            </w:r>
            <w:proofErr w:type="spellStart"/>
            <w:r w:rsidRPr="003C07FE">
              <w:rPr>
                <w:rFonts w:ascii="David" w:hAnsi="David" w:cs="David"/>
                <w:b/>
                <w:bCs/>
                <w:sz w:val="24"/>
                <w:szCs w:val="24"/>
                <w:rtl/>
              </w:rPr>
              <w:t>הָעִסָה</w:t>
            </w:r>
            <w:proofErr w:type="spellEnd"/>
            <w:r w:rsidRPr="003C07FE">
              <w:rPr>
                <w:rFonts w:ascii="David" w:hAnsi="David" w:cs="David"/>
                <w:b/>
                <w:bCs/>
                <w:sz w:val="24"/>
                <w:szCs w:val="24"/>
                <w:rtl/>
              </w:rPr>
              <w:t xml:space="preserve"> גּוּף אֶחָד.</w:t>
            </w:r>
          </w:p>
          <w:p w14:paraId="4F57EFD9" w14:textId="3BAA9384" w:rsidR="00EA53B4" w:rsidRPr="00E436CB" w:rsidRDefault="00EA53B4">
            <w:pPr>
              <w:pStyle w:val="a8"/>
              <w:numPr>
                <w:ilvl w:val="0"/>
                <w:numId w:val="29"/>
              </w:numPr>
              <w:autoSpaceDE w:val="0"/>
              <w:autoSpaceDN w:val="0"/>
              <w:adjustRightInd w:val="0"/>
              <w:spacing w:after="90"/>
              <w:jc w:val="both"/>
              <w:rPr>
                <w:rFonts w:ascii="David" w:hAnsi="David" w:cs="David"/>
                <w:b/>
                <w:bCs/>
                <w:sz w:val="24"/>
                <w:szCs w:val="24"/>
                <w:rtl/>
              </w:rPr>
            </w:pPr>
            <w:proofErr w:type="spellStart"/>
            <w:r>
              <w:rPr>
                <w:rFonts w:ascii="David" w:hAnsi="David" w:cs="David" w:hint="cs"/>
                <w:b/>
                <w:bCs/>
                <w:sz w:val="24"/>
                <w:szCs w:val="24"/>
                <w:rtl/>
              </w:rPr>
              <w:t>האידנה</w:t>
            </w:r>
            <w:proofErr w:type="spellEnd"/>
            <w:r>
              <w:rPr>
                <w:rFonts w:ascii="David" w:hAnsi="David" w:cs="David" w:hint="cs"/>
                <w:b/>
                <w:bCs/>
                <w:sz w:val="24"/>
                <w:szCs w:val="24"/>
                <w:rtl/>
              </w:rPr>
              <w:t xml:space="preserve"> טוב להמתין מלהפריש </w:t>
            </w:r>
            <w:r>
              <w:rPr>
                <w:rFonts w:ascii="David" w:hAnsi="David" w:cs="David"/>
                <w:b/>
                <w:bCs/>
                <w:sz w:val="24"/>
                <w:szCs w:val="24"/>
                <w:rtl/>
              </w:rPr>
              <w:t>–</w:t>
            </w:r>
            <w:r>
              <w:rPr>
                <w:rFonts w:ascii="David" w:hAnsi="David" w:cs="David" w:hint="cs"/>
                <w:b/>
                <w:bCs/>
                <w:sz w:val="24"/>
                <w:szCs w:val="24"/>
                <w:rtl/>
              </w:rPr>
              <w:t xml:space="preserve"> משנה שם "</w:t>
            </w:r>
            <w:proofErr w:type="spellStart"/>
            <w:r>
              <w:rPr>
                <w:rFonts w:ascii="David" w:hAnsi="David" w:cs="David" w:hint="cs"/>
                <w:b/>
                <w:bCs/>
                <w:sz w:val="24"/>
                <w:szCs w:val="24"/>
                <w:rtl/>
              </w:rPr>
              <w:t>מגבהת</w:t>
            </w:r>
            <w:proofErr w:type="spellEnd"/>
            <w:r>
              <w:rPr>
                <w:rFonts w:ascii="David" w:hAnsi="David" w:cs="David" w:hint="cs"/>
                <w:b/>
                <w:bCs/>
                <w:sz w:val="24"/>
                <w:szCs w:val="24"/>
                <w:rtl/>
              </w:rPr>
              <w:t xml:space="preserve"> חלתה מיד כשהיא נותנת את המים", וכתב </w:t>
            </w:r>
            <w:proofErr w:type="spellStart"/>
            <w:r>
              <w:rPr>
                <w:rFonts w:ascii="David" w:hAnsi="David" w:cs="David" w:hint="cs"/>
                <w:b/>
                <w:bCs/>
                <w:sz w:val="24"/>
                <w:szCs w:val="24"/>
                <w:rtl/>
              </w:rPr>
              <w:t>הרא"ש</w:t>
            </w:r>
            <w:proofErr w:type="spellEnd"/>
            <w:r>
              <w:rPr>
                <w:rFonts w:ascii="David" w:hAnsi="David" w:cs="David" w:hint="cs"/>
                <w:b/>
                <w:bCs/>
                <w:sz w:val="24"/>
                <w:szCs w:val="24"/>
                <w:rtl/>
              </w:rPr>
              <w:t xml:space="preserve">, לא שיהא זה עיקר </w:t>
            </w:r>
            <w:proofErr w:type="spellStart"/>
            <w:r>
              <w:rPr>
                <w:rFonts w:ascii="David" w:hAnsi="David" w:cs="David" w:hint="cs"/>
                <w:b/>
                <w:bCs/>
                <w:sz w:val="24"/>
                <w:szCs w:val="24"/>
                <w:rtl/>
              </w:rPr>
              <w:t>המצוה</w:t>
            </w:r>
            <w:proofErr w:type="spellEnd"/>
            <w:r>
              <w:rPr>
                <w:rFonts w:ascii="David" w:hAnsi="David" w:cs="David" w:hint="cs"/>
                <w:b/>
                <w:bCs/>
                <w:sz w:val="24"/>
                <w:szCs w:val="24"/>
                <w:rtl/>
              </w:rPr>
              <w:t xml:space="preserve"> שטוב יותר שתמתין עד אחר גמר לישה, ותעשה כולה גוף אחד, אלא תקנת חכמים היא בעיסה טהורה למהר להפריש חלתה בטהרה שמא תטמא העיסה, וכתב </w:t>
            </w:r>
            <w:proofErr w:type="spellStart"/>
            <w:r>
              <w:rPr>
                <w:rFonts w:ascii="David" w:hAnsi="David" w:cs="David" w:hint="cs"/>
                <w:b/>
                <w:bCs/>
                <w:sz w:val="24"/>
                <w:szCs w:val="24"/>
                <w:rtl/>
              </w:rPr>
              <w:t>הרשב"א</w:t>
            </w:r>
            <w:proofErr w:type="spellEnd"/>
            <w:r>
              <w:rPr>
                <w:rFonts w:ascii="David" w:hAnsi="David" w:cs="David" w:hint="cs"/>
                <w:b/>
                <w:bCs/>
                <w:sz w:val="24"/>
                <w:szCs w:val="24"/>
                <w:rtl/>
              </w:rPr>
              <w:t xml:space="preserve">, שכיון שבזמן הזה שאין עיסה טהורה, אין </w:t>
            </w:r>
            <w:proofErr w:type="spellStart"/>
            <w:r>
              <w:rPr>
                <w:rFonts w:ascii="David" w:hAnsi="David" w:cs="David" w:hint="cs"/>
                <w:b/>
                <w:bCs/>
                <w:sz w:val="24"/>
                <w:szCs w:val="24"/>
                <w:rtl/>
              </w:rPr>
              <w:t>מפרישין</w:t>
            </w:r>
            <w:proofErr w:type="spellEnd"/>
            <w:r>
              <w:rPr>
                <w:rFonts w:ascii="David" w:hAnsi="David" w:cs="David" w:hint="cs"/>
                <w:b/>
                <w:bCs/>
                <w:sz w:val="24"/>
                <w:szCs w:val="24"/>
                <w:rtl/>
              </w:rPr>
              <w:t xml:space="preserve"> אלא עד שעת גלגול, וכ"כ </w:t>
            </w:r>
            <w:proofErr w:type="spellStart"/>
            <w:r>
              <w:rPr>
                <w:rFonts w:ascii="David" w:hAnsi="David" w:cs="David" w:hint="cs"/>
                <w:b/>
                <w:bCs/>
                <w:sz w:val="24"/>
                <w:szCs w:val="24"/>
                <w:rtl/>
              </w:rPr>
              <w:t>סמ"ג</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וסה"ת</w:t>
            </w:r>
            <w:proofErr w:type="spellEnd"/>
            <w:r>
              <w:rPr>
                <w:rFonts w:ascii="David" w:hAnsi="David" w:cs="David" w:hint="cs"/>
                <w:b/>
                <w:bCs/>
                <w:sz w:val="24"/>
                <w:szCs w:val="24"/>
                <w:rtl/>
              </w:rPr>
              <w:t>.</w:t>
            </w:r>
          </w:p>
        </w:tc>
        <w:tc>
          <w:tcPr>
            <w:tcW w:w="1701" w:type="dxa"/>
          </w:tcPr>
          <w:p w14:paraId="4141D73D" w14:textId="77777777" w:rsidR="00EA53B4" w:rsidRPr="00BB2D90" w:rsidRDefault="00EA53B4" w:rsidP="0050219E">
            <w:pPr>
              <w:contextualSpacing/>
              <w:jc w:val="both"/>
              <w:rPr>
                <w:rFonts w:ascii="David" w:hAnsi="David" w:cs="David"/>
                <w:b/>
                <w:bCs/>
                <w:rtl/>
              </w:rPr>
            </w:pPr>
            <w:r w:rsidRPr="00BB2D90">
              <w:rPr>
                <w:rFonts w:ascii="David" w:hAnsi="David" w:cs="David" w:hint="cs"/>
                <w:b/>
                <w:bCs/>
                <w:rtl/>
              </w:rPr>
              <w:t>מתי הוא זמן הפרשת חלה מן העיסה ?</w:t>
            </w:r>
          </w:p>
          <w:p w14:paraId="113C1F88" w14:textId="1E297D9F" w:rsidR="00BB2D90" w:rsidRPr="00BB2D90" w:rsidRDefault="00BB2D90" w:rsidP="0050219E">
            <w:pPr>
              <w:contextualSpacing/>
              <w:jc w:val="both"/>
              <w:rPr>
                <w:rFonts w:ascii="David" w:hAnsi="David" w:cs="David"/>
                <w:b/>
                <w:bCs/>
                <w:color w:val="FF0000"/>
                <w:rtl/>
              </w:rPr>
            </w:pPr>
            <w:r w:rsidRPr="0004091D">
              <w:rPr>
                <w:rFonts w:ascii="David" w:hAnsi="David" w:cs="David" w:hint="cs"/>
                <w:b/>
                <w:bCs/>
                <w:rtl/>
              </w:rPr>
              <w:t xml:space="preserve">את מצות המכונה נוהגים המפעלים ללוש עם מעט מים, כך שבעת הלישה נראה במערבל </w:t>
            </w:r>
            <w:proofErr w:type="spellStart"/>
            <w:r w:rsidRPr="0004091D">
              <w:rPr>
                <w:rFonts w:ascii="David" w:hAnsi="David" w:cs="David" w:hint="cs"/>
                <w:b/>
                <w:bCs/>
                <w:rtl/>
              </w:rPr>
              <w:t>כערימה</w:t>
            </w:r>
            <w:proofErr w:type="spellEnd"/>
            <w:r w:rsidRPr="0004091D">
              <w:rPr>
                <w:rFonts w:ascii="David" w:hAnsi="David" w:cs="David" w:hint="cs"/>
                <w:b/>
                <w:bCs/>
                <w:rtl/>
              </w:rPr>
              <w:t xml:space="preserve"> של פתיתי בצק שאינן מחוברים אלו לאלו, אולם לאחר מכן בעת שהבצק נכנס למכונה שיוצרת את צורת המצה נעשה הבצק דבוק. א. כיצד ינהג המשגיח לכתחילה עם הפרשת חלה.   ב. מה הדין אם שכח המשגיח להפריש חלה ונזכר רק לאחר שנארזו המצות בחבילות של שלש מצות כל אחת, או באריזות של חמש קילו כל אחת</w:t>
            </w:r>
          </w:p>
        </w:tc>
        <w:tc>
          <w:tcPr>
            <w:tcW w:w="3681" w:type="dxa"/>
          </w:tcPr>
          <w:p w14:paraId="7B994AB2" w14:textId="7B0F9C47" w:rsidR="00EA53B4" w:rsidRPr="0050219E" w:rsidRDefault="00A905FA" w:rsidP="0050219E">
            <w:pPr>
              <w:contextualSpacing/>
              <w:jc w:val="both"/>
              <w:rPr>
                <w:rFonts w:ascii="David" w:hAnsi="David" w:cs="David"/>
                <w:b/>
                <w:bCs/>
                <w:sz w:val="24"/>
                <w:szCs w:val="24"/>
                <w:rtl/>
              </w:rPr>
            </w:pPr>
            <w:proofErr w:type="spellStart"/>
            <w:r w:rsidRPr="00AA174F">
              <w:rPr>
                <w:rFonts w:ascii="David" w:hAnsi="David" w:cs="David" w:hint="cs"/>
                <w:b/>
                <w:bCs/>
                <w:sz w:val="24"/>
                <w:szCs w:val="24"/>
                <w:u w:val="single"/>
                <w:rtl/>
              </w:rPr>
              <w:t>האידנה</w:t>
            </w:r>
            <w:proofErr w:type="spellEnd"/>
            <w:r w:rsidRPr="00AA174F">
              <w:rPr>
                <w:rFonts w:ascii="David" w:hAnsi="David" w:cs="David" w:hint="cs"/>
                <w:b/>
                <w:bCs/>
                <w:sz w:val="24"/>
                <w:szCs w:val="24"/>
                <w:u w:val="single"/>
                <w:rtl/>
              </w:rPr>
              <w:t xml:space="preserve"> טוב להמתין מלהפריש</w:t>
            </w:r>
            <w:r>
              <w:rPr>
                <w:rFonts w:ascii="David" w:hAnsi="David" w:cs="David" w:hint="cs"/>
                <w:b/>
                <w:bCs/>
                <w:sz w:val="24"/>
                <w:szCs w:val="24"/>
                <w:rtl/>
              </w:rPr>
              <w:t xml:space="preserve"> </w:t>
            </w:r>
            <w:r>
              <w:rPr>
                <w:rFonts w:ascii="David" w:hAnsi="David" w:cs="David"/>
                <w:b/>
                <w:bCs/>
                <w:sz w:val="24"/>
                <w:szCs w:val="24"/>
                <w:rtl/>
              </w:rPr>
              <w:t>–</w:t>
            </w:r>
            <w:r>
              <w:rPr>
                <w:rFonts w:ascii="David" w:hAnsi="David" w:cs="David" w:hint="cs"/>
                <w:b/>
                <w:bCs/>
                <w:sz w:val="24"/>
                <w:szCs w:val="24"/>
                <w:rtl/>
              </w:rPr>
              <w:t xml:space="preserve"> משנה שם "</w:t>
            </w:r>
            <w:proofErr w:type="spellStart"/>
            <w:r>
              <w:rPr>
                <w:rFonts w:ascii="David" w:hAnsi="David" w:cs="David" w:hint="cs"/>
                <w:b/>
                <w:bCs/>
                <w:sz w:val="24"/>
                <w:szCs w:val="24"/>
                <w:rtl/>
              </w:rPr>
              <w:t>מגבהת</w:t>
            </w:r>
            <w:proofErr w:type="spellEnd"/>
            <w:r>
              <w:rPr>
                <w:rFonts w:ascii="David" w:hAnsi="David" w:cs="David" w:hint="cs"/>
                <w:b/>
                <w:bCs/>
                <w:sz w:val="24"/>
                <w:szCs w:val="24"/>
                <w:rtl/>
              </w:rPr>
              <w:t xml:space="preserve"> חלתה מיד כשהיא נותנת את המים", וכתב </w:t>
            </w:r>
            <w:proofErr w:type="spellStart"/>
            <w:r>
              <w:rPr>
                <w:rFonts w:ascii="David" w:hAnsi="David" w:cs="David" w:hint="cs"/>
                <w:b/>
                <w:bCs/>
                <w:sz w:val="24"/>
                <w:szCs w:val="24"/>
                <w:rtl/>
              </w:rPr>
              <w:t>הרא"ש</w:t>
            </w:r>
            <w:proofErr w:type="spellEnd"/>
            <w:r>
              <w:rPr>
                <w:rFonts w:ascii="David" w:hAnsi="David" w:cs="David" w:hint="cs"/>
                <w:b/>
                <w:bCs/>
                <w:sz w:val="24"/>
                <w:szCs w:val="24"/>
                <w:rtl/>
              </w:rPr>
              <w:t xml:space="preserve">, לא שיהא זה עיקר </w:t>
            </w:r>
            <w:proofErr w:type="spellStart"/>
            <w:r>
              <w:rPr>
                <w:rFonts w:ascii="David" w:hAnsi="David" w:cs="David" w:hint="cs"/>
                <w:b/>
                <w:bCs/>
                <w:sz w:val="24"/>
                <w:szCs w:val="24"/>
                <w:rtl/>
              </w:rPr>
              <w:t>המצוה</w:t>
            </w:r>
            <w:proofErr w:type="spellEnd"/>
            <w:r>
              <w:rPr>
                <w:rFonts w:ascii="David" w:hAnsi="David" w:cs="David" w:hint="cs"/>
                <w:b/>
                <w:bCs/>
                <w:sz w:val="24"/>
                <w:szCs w:val="24"/>
                <w:rtl/>
              </w:rPr>
              <w:t xml:space="preserve"> שטוב יותר שתמתין עד אחר גמר לישה, ותעשה כולה גוף אחד, אלא תקנת חכמים היא בעיסה טהורה למהר להפריש חלתה בטהרה שמא תטמא העיסה, וכתב </w:t>
            </w:r>
            <w:proofErr w:type="spellStart"/>
            <w:r>
              <w:rPr>
                <w:rFonts w:ascii="David" w:hAnsi="David" w:cs="David" w:hint="cs"/>
                <w:b/>
                <w:bCs/>
                <w:sz w:val="24"/>
                <w:szCs w:val="24"/>
                <w:rtl/>
              </w:rPr>
              <w:t>הרשב"א</w:t>
            </w:r>
            <w:proofErr w:type="spellEnd"/>
            <w:r>
              <w:rPr>
                <w:rFonts w:ascii="David" w:hAnsi="David" w:cs="David" w:hint="cs"/>
                <w:b/>
                <w:bCs/>
                <w:sz w:val="24"/>
                <w:szCs w:val="24"/>
                <w:rtl/>
              </w:rPr>
              <w:t xml:space="preserve">, שכיון שבזמן הזה שאין עיסה טהורה, אין </w:t>
            </w:r>
            <w:proofErr w:type="spellStart"/>
            <w:r>
              <w:rPr>
                <w:rFonts w:ascii="David" w:hAnsi="David" w:cs="David" w:hint="cs"/>
                <w:b/>
                <w:bCs/>
                <w:sz w:val="24"/>
                <w:szCs w:val="24"/>
                <w:rtl/>
              </w:rPr>
              <w:t>מפרישין</w:t>
            </w:r>
            <w:proofErr w:type="spellEnd"/>
            <w:r>
              <w:rPr>
                <w:rFonts w:ascii="David" w:hAnsi="David" w:cs="David" w:hint="cs"/>
                <w:b/>
                <w:bCs/>
                <w:sz w:val="24"/>
                <w:szCs w:val="24"/>
                <w:rtl/>
              </w:rPr>
              <w:t xml:space="preserve"> אלא עד שעת גלגול, וכ"כ </w:t>
            </w:r>
            <w:proofErr w:type="spellStart"/>
            <w:r>
              <w:rPr>
                <w:rFonts w:ascii="David" w:hAnsi="David" w:cs="David" w:hint="cs"/>
                <w:b/>
                <w:bCs/>
                <w:sz w:val="24"/>
                <w:szCs w:val="24"/>
                <w:rtl/>
              </w:rPr>
              <w:t>סמ"ג</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וסה"ת</w:t>
            </w:r>
            <w:proofErr w:type="spellEnd"/>
            <w:r>
              <w:rPr>
                <w:rFonts w:ascii="David" w:hAnsi="David" w:cs="David" w:hint="cs"/>
                <w:b/>
                <w:bCs/>
                <w:sz w:val="24"/>
                <w:szCs w:val="24"/>
                <w:rtl/>
              </w:rPr>
              <w:t>.</w:t>
            </w:r>
          </w:p>
        </w:tc>
      </w:tr>
      <w:tr w:rsidR="00EA53B4" w14:paraId="111AF0B8" w14:textId="77777777" w:rsidTr="00ED4CE1">
        <w:tc>
          <w:tcPr>
            <w:tcW w:w="10349" w:type="dxa"/>
          </w:tcPr>
          <w:p w14:paraId="695F7879" w14:textId="3E30BE83" w:rsidR="00EA53B4" w:rsidRPr="00796581" w:rsidRDefault="00EA53B4" w:rsidP="003C07FE">
            <w:pPr>
              <w:autoSpaceDE w:val="0"/>
              <w:autoSpaceDN w:val="0"/>
              <w:adjustRightInd w:val="0"/>
              <w:contextualSpacing/>
              <w:rPr>
                <w:rFonts w:ascii="David" w:hAnsi="David" w:cs="David"/>
                <w:b/>
                <w:bCs/>
                <w:sz w:val="24"/>
                <w:szCs w:val="24"/>
                <w:u w:val="single"/>
                <w:rtl/>
              </w:rPr>
            </w:pPr>
            <w:r w:rsidRPr="007754CA">
              <w:rPr>
                <w:rFonts w:ascii="David" w:hAnsi="David" w:cs="David"/>
                <w:b/>
                <w:bCs/>
                <w:sz w:val="32"/>
                <w:szCs w:val="32"/>
                <w:u w:val="single"/>
                <w:rtl/>
              </w:rPr>
              <w:t>סעיף ד</w:t>
            </w:r>
            <w:r w:rsidRPr="007754CA">
              <w:rPr>
                <w:rFonts w:ascii="David" w:hAnsi="David" w:cs="David" w:hint="cs"/>
                <w:b/>
                <w:bCs/>
                <w:sz w:val="32"/>
                <w:szCs w:val="32"/>
                <w:u w:val="single"/>
                <w:rtl/>
              </w:rPr>
              <w:t xml:space="preserve"> </w:t>
            </w:r>
            <w:r w:rsidRPr="007754CA">
              <w:rPr>
                <w:rFonts w:ascii="David" w:hAnsi="David" w:cs="David"/>
                <w:b/>
                <w:bCs/>
                <w:sz w:val="32"/>
                <w:szCs w:val="32"/>
                <w:u w:val="single"/>
                <w:rtl/>
              </w:rPr>
              <w:t>–</w:t>
            </w:r>
            <w:r>
              <w:rPr>
                <w:rFonts w:ascii="David" w:hAnsi="David" w:cs="David" w:hint="cs"/>
                <w:b/>
                <w:bCs/>
                <w:sz w:val="24"/>
                <w:szCs w:val="24"/>
                <w:u w:val="single"/>
                <w:rtl/>
              </w:rPr>
              <w:t xml:space="preserve"> מתי אפשר לאכול מהעיסה עראי</w:t>
            </w:r>
          </w:p>
          <w:p w14:paraId="1DD3BD55" w14:textId="77777777" w:rsidR="00EA53B4" w:rsidRDefault="00EA53B4" w:rsidP="003C07FE">
            <w:pPr>
              <w:autoSpaceDE w:val="0"/>
              <w:autoSpaceDN w:val="0"/>
              <w:adjustRightInd w:val="0"/>
              <w:contextualSpacing/>
              <w:jc w:val="both"/>
              <w:rPr>
                <w:rFonts w:ascii="David" w:hAnsi="David" w:cs="David"/>
                <w:b/>
                <w:bCs/>
                <w:sz w:val="24"/>
                <w:szCs w:val="24"/>
                <w:rtl/>
              </w:rPr>
            </w:pPr>
            <w:r w:rsidRPr="003C07FE">
              <w:rPr>
                <w:rFonts w:ascii="David" w:hAnsi="David" w:cs="David"/>
                <w:b/>
                <w:bCs/>
                <w:sz w:val="24"/>
                <w:szCs w:val="24"/>
                <w:rtl/>
              </w:rPr>
              <w:t xml:space="preserve">אוֹכְלִים עֲרַאי מִן </w:t>
            </w:r>
            <w:proofErr w:type="spellStart"/>
            <w:r w:rsidRPr="003C07FE">
              <w:rPr>
                <w:rFonts w:ascii="David" w:hAnsi="David" w:cs="David"/>
                <w:b/>
                <w:bCs/>
                <w:sz w:val="24"/>
                <w:szCs w:val="24"/>
                <w:rtl/>
              </w:rPr>
              <w:t>הָעִסָה</w:t>
            </w:r>
            <w:proofErr w:type="spellEnd"/>
            <w:r w:rsidRPr="003C07FE">
              <w:rPr>
                <w:rFonts w:ascii="David" w:hAnsi="David" w:cs="David"/>
                <w:b/>
                <w:bCs/>
                <w:sz w:val="24"/>
                <w:szCs w:val="24"/>
                <w:rtl/>
              </w:rPr>
              <w:t xml:space="preserve"> עַד שֶׁתִּתְגַּלְגֵּל </w:t>
            </w:r>
            <w:proofErr w:type="spellStart"/>
            <w:r w:rsidRPr="003C07FE">
              <w:rPr>
                <w:rFonts w:ascii="David" w:hAnsi="David" w:cs="David"/>
                <w:b/>
                <w:bCs/>
                <w:sz w:val="24"/>
                <w:szCs w:val="24"/>
                <w:rtl/>
              </w:rPr>
              <w:t>בַּחִטִּים</w:t>
            </w:r>
            <w:proofErr w:type="spellEnd"/>
            <w:r w:rsidRPr="003C07FE">
              <w:rPr>
                <w:rFonts w:ascii="David" w:hAnsi="David" w:cs="David"/>
                <w:b/>
                <w:bCs/>
                <w:sz w:val="24"/>
                <w:szCs w:val="24"/>
                <w:rtl/>
              </w:rPr>
              <w:t xml:space="preserve">, וְיִתְעָרֵב הַקֶּמַח בַּמַּיִם, וְתִטַּמְטֵם בַּשְּׂעוֹרִים וְתֵעָשֶׂה כָּל </w:t>
            </w:r>
            <w:proofErr w:type="spellStart"/>
            <w:r w:rsidRPr="003C07FE">
              <w:rPr>
                <w:rFonts w:ascii="David" w:hAnsi="David" w:cs="David"/>
                <w:b/>
                <w:bCs/>
                <w:sz w:val="24"/>
                <w:szCs w:val="24"/>
                <w:rtl/>
              </w:rPr>
              <w:t>הָעִסָה</w:t>
            </w:r>
            <w:proofErr w:type="spellEnd"/>
            <w:r w:rsidRPr="003C07FE">
              <w:rPr>
                <w:rFonts w:ascii="David" w:hAnsi="David" w:cs="David"/>
                <w:b/>
                <w:bCs/>
                <w:sz w:val="24"/>
                <w:szCs w:val="24"/>
                <w:rtl/>
              </w:rPr>
              <w:t xml:space="preserve"> גּוּף אֶחָד.</w:t>
            </w:r>
          </w:p>
          <w:p w14:paraId="764CC704" w14:textId="77777777" w:rsidR="00EA53B4" w:rsidRDefault="00EA53B4">
            <w:pPr>
              <w:pStyle w:val="a8"/>
              <w:numPr>
                <w:ilvl w:val="0"/>
                <w:numId w:val="30"/>
              </w:numPr>
              <w:autoSpaceDE w:val="0"/>
              <w:autoSpaceDN w:val="0"/>
              <w:adjustRightInd w:val="0"/>
              <w:jc w:val="both"/>
              <w:rPr>
                <w:rFonts w:ascii="David" w:hAnsi="David" w:cs="David"/>
                <w:b/>
                <w:bCs/>
                <w:sz w:val="24"/>
                <w:szCs w:val="24"/>
              </w:rPr>
            </w:pPr>
            <w:r>
              <w:rPr>
                <w:rFonts w:ascii="David" w:hAnsi="David" w:cs="David" w:hint="cs"/>
                <w:b/>
                <w:bCs/>
                <w:sz w:val="24"/>
                <w:szCs w:val="24"/>
                <w:rtl/>
              </w:rPr>
              <w:t xml:space="preserve">אוכלים עראי מן העיסה </w:t>
            </w:r>
            <w:r>
              <w:rPr>
                <w:rFonts w:ascii="David" w:hAnsi="David" w:cs="David"/>
                <w:b/>
                <w:bCs/>
                <w:sz w:val="24"/>
                <w:szCs w:val="24"/>
                <w:rtl/>
              </w:rPr>
              <w:t>–</w:t>
            </w:r>
            <w:r>
              <w:rPr>
                <w:rFonts w:ascii="David" w:hAnsi="David" w:cs="David" w:hint="cs"/>
                <w:b/>
                <w:bCs/>
                <w:sz w:val="24"/>
                <w:szCs w:val="24"/>
                <w:rtl/>
              </w:rPr>
              <w:t xml:space="preserve"> משנה חלה (פ"ג, מ"א) "</w:t>
            </w:r>
            <w:proofErr w:type="spellStart"/>
            <w:r>
              <w:rPr>
                <w:rFonts w:ascii="David" w:hAnsi="David" w:cs="David" w:hint="cs"/>
                <w:b/>
                <w:bCs/>
                <w:sz w:val="24"/>
                <w:szCs w:val="24"/>
                <w:rtl/>
              </w:rPr>
              <w:t>אוכלין</w:t>
            </w:r>
            <w:proofErr w:type="spellEnd"/>
            <w:r>
              <w:rPr>
                <w:rFonts w:ascii="David" w:hAnsi="David" w:cs="David" w:hint="cs"/>
                <w:b/>
                <w:bCs/>
                <w:sz w:val="24"/>
                <w:szCs w:val="24"/>
                <w:rtl/>
              </w:rPr>
              <w:t xml:space="preserve"> עראי מן העיסה, עד שתתגלגל בחיטים ותטמטם בשעורים", והיינו שאכילת עראי מותרת קודם הפרשת חלה, עד שתתגלגל בחיטים, דהיינו עד שתהא העיסה נילושה יפה, שהלישה היא דרך גלגול תערובת הקמח והמים בידיים, עד שנעשה גוש אחד.</w:t>
            </w:r>
          </w:p>
          <w:p w14:paraId="60165AA1" w14:textId="19EA06FF" w:rsidR="00EA53B4" w:rsidRPr="00A725C9" w:rsidRDefault="00EA53B4">
            <w:pPr>
              <w:pStyle w:val="a8"/>
              <w:numPr>
                <w:ilvl w:val="0"/>
                <w:numId w:val="30"/>
              </w:numPr>
              <w:autoSpaceDE w:val="0"/>
              <w:autoSpaceDN w:val="0"/>
              <w:adjustRightInd w:val="0"/>
              <w:jc w:val="both"/>
              <w:rPr>
                <w:rFonts w:ascii="David" w:hAnsi="David" w:cs="David"/>
                <w:b/>
                <w:bCs/>
                <w:sz w:val="24"/>
                <w:szCs w:val="24"/>
                <w:rtl/>
              </w:rPr>
            </w:pPr>
            <w:r>
              <w:rPr>
                <w:rFonts w:ascii="David" w:hAnsi="David" w:cs="David" w:hint="cs"/>
                <w:b/>
                <w:bCs/>
                <w:sz w:val="24"/>
                <w:szCs w:val="24"/>
                <w:rtl/>
              </w:rPr>
              <w:t xml:space="preserve">ותטמטם בשעורים </w:t>
            </w:r>
            <w:r>
              <w:rPr>
                <w:rFonts w:ascii="David" w:hAnsi="David" w:cs="David"/>
                <w:b/>
                <w:bCs/>
                <w:sz w:val="24"/>
                <w:szCs w:val="24"/>
                <w:rtl/>
              </w:rPr>
              <w:t>–</w:t>
            </w:r>
            <w:r>
              <w:rPr>
                <w:rFonts w:ascii="David" w:hAnsi="David" w:cs="David" w:hint="cs"/>
                <w:b/>
                <w:bCs/>
                <w:sz w:val="24"/>
                <w:szCs w:val="24"/>
                <w:rtl/>
              </w:rPr>
              <w:t xml:space="preserve"> בעיסה של שעורים עד </w:t>
            </w:r>
            <w:proofErr w:type="spellStart"/>
            <w:r>
              <w:rPr>
                <w:rFonts w:ascii="David" w:hAnsi="David" w:cs="David" w:hint="cs"/>
                <w:b/>
                <w:bCs/>
                <w:sz w:val="24"/>
                <w:szCs w:val="24"/>
                <w:rtl/>
              </w:rPr>
              <w:t>שיבקו</w:t>
            </w:r>
            <w:proofErr w:type="spellEnd"/>
            <w:r>
              <w:rPr>
                <w:rFonts w:ascii="David" w:hAnsi="David" w:cs="David" w:hint="cs"/>
                <w:b/>
                <w:bCs/>
                <w:sz w:val="24"/>
                <w:szCs w:val="24"/>
                <w:rtl/>
              </w:rPr>
              <w:t xml:space="preserve"> חלקיה, שכן עיסת שעורים </w:t>
            </w:r>
            <w:proofErr w:type="spellStart"/>
            <w:r>
              <w:rPr>
                <w:rFonts w:ascii="David" w:hAnsi="David" w:cs="David" w:hint="cs"/>
                <w:b/>
                <w:bCs/>
                <w:sz w:val="24"/>
                <w:szCs w:val="24"/>
                <w:rtl/>
              </w:rPr>
              <w:t>מתפרכת</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בידים</w:t>
            </w:r>
            <w:proofErr w:type="spellEnd"/>
            <w:r>
              <w:rPr>
                <w:rFonts w:ascii="David" w:hAnsi="David" w:cs="David" w:hint="cs"/>
                <w:b/>
                <w:bCs/>
                <w:sz w:val="24"/>
                <w:szCs w:val="24"/>
                <w:rtl/>
              </w:rPr>
              <w:t xml:space="preserve"> ו"טמטומה" היינו דיבוק חלקיה וזו היא לישתה, ויש מפרשים, שלפי שעיסת שעורים קשה לגלגלה, כיון שהיא נדבקת </w:t>
            </w:r>
            <w:proofErr w:type="spellStart"/>
            <w:r>
              <w:rPr>
                <w:rFonts w:ascii="David" w:hAnsi="David" w:cs="David" w:hint="cs"/>
                <w:b/>
                <w:bCs/>
                <w:sz w:val="24"/>
                <w:szCs w:val="24"/>
                <w:rtl/>
              </w:rPr>
              <w:t>לידים</w:t>
            </w:r>
            <w:proofErr w:type="spellEnd"/>
            <w:r>
              <w:rPr>
                <w:rFonts w:ascii="David" w:hAnsi="David" w:cs="David" w:hint="cs"/>
                <w:b/>
                <w:bCs/>
                <w:sz w:val="24"/>
                <w:szCs w:val="24"/>
                <w:rtl/>
              </w:rPr>
              <w:t>, גמר לישתה הוא שנסתתמו הנקבים שבה, וזהו הנקרא "טמטום".</w:t>
            </w:r>
          </w:p>
        </w:tc>
        <w:tc>
          <w:tcPr>
            <w:tcW w:w="1701" w:type="dxa"/>
          </w:tcPr>
          <w:p w14:paraId="11A6F767" w14:textId="77777777" w:rsidR="00EA53B4" w:rsidRDefault="00EA53B4" w:rsidP="00EA341E">
            <w:pPr>
              <w:contextualSpacing/>
              <w:jc w:val="both"/>
              <w:rPr>
                <w:rFonts w:ascii="David" w:hAnsi="David" w:cs="David"/>
                <w:b/>
                <w:bCs/>
                <w:sz w:val="24"/>
                <w:szCs w:val="24"/>
                <w:rtl/>
              </w:rPr>
            </w:pPr>
            <w:r>
              <w:rPr>
                <w:rFonts w:ascii="David" w:hAnsi="David" w:cs="David" w:hint="cs"/>
                <w:b/>
                <w:bCs/>
                <w:sz w:val="24"/>
                <w:szCs w:val="24"/>
                <w:rtl/>
              </w:rPr>
              <w:t>האם מותרת אכילת עראי מן הפת ?</w:t>
            </w:r>
          </w:p>
          <w:p w14:paraId="6D619254" w14:textId="77777777" w:rsidR="00EA53B4" w:rsidRPr="0050219E" w:rsidRDefault="00EA53B4" w:rsidP="0050219E">
            <w:pPr>
              <w:contextualSpacing/>
              <w:jc w:val="both"/>
              <w:rPr>
                <w:rFonts w:ascii="David" w:hAnsi="David" w:cs="David"/>
                <w:b/>
                <w:bCs/>
                <w:sz w:val="24"/>
                <w:szCs w:val="24"/>
                <w:rtl/>
              </w:rPr>
            </w:pPr>
          </w:p>
        </w:tc>
        <w:tc>
          <w:tcPr>
            <w:tcW w:w="3681" w:type="dxa"/>
          </w:tcPr>
          <w:p w14:paraId="3BACD72A" w14:textId="77777777" w:rsidR="00A905FA" w:rsidRPr="00A905FA" w:rsidRDefault="00A905FA" w:rsidP="00A905FA">
            <w:pPr>
              <w:autoSpaceDE w:val="0"/>
              <w:autoSpaceDN w:val="0"/>
              <w:adjustRightInd w:val="0"/>
              <w:jc w:val="both"/>
              <w:rPr>
                <w:rFonts w:ascii="David" w:hAnsi="David" w:cs="David"/>
                <w:b/>
                <w:bCs/>
                <w:sz w:val="24"/>
                <w:szCs w:val="24"/>
              </w:rPr>
            </w:pPr>
            <w:r w:rsidRPr="00AA174F">
              <w:rPr>
                <w:rFonts w:ascii="David" w:hAnsi="David" w:cs="David" w:hint="cs"/>
                <w:b/>
                <w:bCs/>
                <w:sz w:val="24"/>
                <w:szCs w:val="24"/>
                <w:u w:val="single"/>
                <w:rtl/>
              </w:rPr>
              <w:t>אוכלים עראי מן העיסה</w:t>
            </w:r>
            <w:r w:rsidRPr="00A905FA">
              <w:rPr>
                <w:rFonts w:ascii="David" w:hAnsi="David" w:cs="David" w:hint="cs"/>
                <w:b/>
                <w:bCs/>
                <w:sz w:val="24"/>
                <w:szCs w:val="24"/>
                <w:rtl/>
              </w:rPr>
              <w:t xml:space="preserve"> </w:t>
            </w:r>
            <w:r w:rsidRPr="00A905FA">
              <w:rPr>
                <w:rFonts w:ascii="David" w:hAnsi="David" w:cs="David"/>
                <w:b/>
                <w:bCs/>
                <w:sz w:val="24"/>
                <w:szCs w:val="24"/>
                <w:rtl/>
              </w:rPr>
              <w:t>–</w:t>
            </w:r>
            <w:r w:rsidRPr="00A905FA">
              <w:rPr>
                <w:rFonts w:ascii="David" w:hAnsi="David" w:cs="David" w:hint="cs"/>
                <w:b/>
                <w:bCs/>
                <w:sz w:val="24"/>
                <w:szCs w:val="24"/>
                <w:rtl/>
              </w:rPr>
              <w:t xml:space="preserve"> משנה חלה (פ"ג, מ"א) "</w:t>
            </w:r>
            <w:proofErr w:type="spellStart"/>
            <w:r w:rsidRPr="00A905FA">
              <w:rPr>
                <w:rFonts w:ascii="David" w:hAnsi="David" w:cs="David" w:hint="cs"/>
                <w:b/>
                <w:bCs/>
                <w:sz w:val="24"/>
                <w:szCs w:val="24"/>
                <w:rtl/>
              </w:rPr>
              <w:t>אוכלין</w:t>
            </w:r>
            <w:proofErr w:type="spellEnd"/>
            <w:r w:rsidRPr="00A905FA">
              <w:rPr>
                <w:rFonts w:ascii="David" w:hAnsi="David" w:cs="David" w:hint="cs"/>
                <w:b/>
                <w:bCs/>
                <w:sz w:val="24"/>
                <w:szCs w:val="24"/>
                <w:rtl/>
              </w:rPr>
              <w:t xml:space="preserve"> עראי מן העיסה, עד שתתגלגל בחיטים ותטמטם בשעורים", והיינו שאכילת עראי מותרת קודם הפרשת חלה, עד שתתגלגל בחיטים, דהיינו עד שתהא העיסה נילושה יפה, שהלישה היא דרך גלגול תערובת הקמח והמים בידיים, עד שנעשה גוש אחד.</w:t>
            </w:r>
          </w:p>
          <w:p w14:paraId="4B3483D8" w14:textId="77777777" w:rsidR="00EA53B4" w:rsidRDefault="00AA174F" w:rsidP="00A905FA">
            <w:pPr>
              <w:contextualSpacing/>
              <w:jc w:val="both"/>
              <w:rPr>
                <w:rFonts w:ascii="David" w:hAnsi="David" w:cs="David"/>
                <w:b/>
                <w:bCs/>
                <w:sz w:val="24"/>
                <w:szCs w:val="24"/>
                <w:rtl/>
              </w:rPr>
            </w:pPr>
            <w:r>
              <w:rPr>
                <w:rFonts w:ascii="David" w:hAnsi="David" w:cs="David" w:hint="cs"/>
                <w:b/>
                <w:bCs/>
                <w:sz w:val="24"/>
                <w:szCs w:val="24"/>
                <w:u w:val="single"/>
                <w:rtl/>
              </w:rPr>
              <w:t xml:space="preserve"> מה פירוש ו</w:t>
            </w:r>
            <w:r w:rsidR="00A905FA" w:rsidRPr="00AA174F">
              <w:rPr>
                <w:rFonts w:ascii="David" w:hAnsi="David" w:cs="David" w:hint="cs"/>
                <w:b/>
                <w:bCs/>
                <w:sz w:val="24"/>
                <w:szCs w:val="24"/>
                <w:u w:val="single"/>
                <w:rtl/>
              </w:rPr>
              <w:t>תטמטם בשעורים</w:t>
            </w:r>
            <w:r w:rsidR="00A905FA">
              <w:rPr>
                <w:rFonts w:ascii="David" w:hAnsi="David" w:cs="David" w:hint="cs"/>
                <w:b/>
                <w:bCs/>
                <w:sz w:val="24"/>
                <w:szCs w:val="24"/>
                <w:rtl/>
              </w:rPr>
              <w:t xml:space="preserve"> </w:t>
            </w:r>
            <w:r w:rsidR="00A905FA">
              <w:rPr>
                <w:rFonts w:ascii="David" w:hAnsi="David" w:cs="David"/>
                <w:b/>
                <w:bCs/>
                <w:sz w:val="24"/>
                <w:szCs w:val="24"/>
                <w:rtl/>
              </w:rPr>
              <w:t>–</w:t>
            </w:r>
            <w:r w:rsidR="00A905FA">
              <w:rPr>
                <w:rFonts w:ascii="David" w:hAnsi="David" w:cs="David" w:hint="cs"/>
                <w:b/>
                <w:bCs/>
                <w:sz w:val="24"/>
                <w:szCs w:val="24"/>
                <w:rtl/>
              </w:rPr>
              <w:t xml:space="preserve"> בעיסה של שעורים עד </w:t>
            </w:r>
            <w:proofErr w:type="spellStart"/>
            <w:r w:rsidR="00A905FA">
              <w:rPr>
                <w:rFonts w:ascii="David" w:hAnsi="David" w:cs="David" w:hint="cs"/>
                <w:b/>
                <w:bCs/>
                <w:sz w:val="24"/>
                <w:szCs w:val="24"/>
                <w:rtl/>
              </w:rPr>
              <w:t>שיבקו</w:t>
            </w:r>
            <w:proofErr w:type="spellEnd"/>
            <w:r w:rsidR="00A905FA">
              <w:rPr>
                <w:rFonts w:ascii="David" w:hAnsi="David" w:cs="David" w:hint="cs"/>
                <w:b/>
                <w:bCs/>
                <w:sz w:val="24"/>
                <w:szCs w:val="24"/>
                <w:rtl/>
              </w:rPr>
              <w:t xml:space="preserve"> חלקיה, שכן עיסת שעורים </w:t>
            </w:r>
            <w:proofErr w:type="spellStart"/>
            <w:r w:rsidR="00A905FA">
              <w:rPr>
                <w:rFonts w:ascii="David" w:hAnsi="David" w:cs="David" w:hint="cs"/>
                <w:b/>
                <w:bCs/>
                <w:sz w:val="24"/>
                <w:szCs w:val="24"/>
                <w:rtl/>
              </w:rPr>
              <w:t>מתפרכת</w:t>
            </w:r>
            <w:proofErr w:type="spellEnd"/>
            <w:r w:rsidR="00A905FA">
              <w:rPr>
                <w:rFonts w:ascii="David" w:hAnsi="David" w:cs="David" w:hint="cs"/>
                <w:b/>
                <w:bCs/>
                <w:sz w:val="24"/>
                <w:szCs w:val="24"/>
                <w:rtl/>
              </w:rPr>
              <w:t xml:space="preserve"> </w:t>
            </w:r>
            <w:proofErr w:type="spellStart"/>
            <w:r w:rsidR="00A905FA">
              <w:rPr>
                <w:rFonts w:ascii="David" w:hAnsi="David" w:cs="David" w:hint="cs"/>
                <w:b/>
                <w:bCs/>
                <w:sz w:val="24"/>
                <w:szCs w:val="24"/>
                <w:rtl/>
              </w:rPr>
              <w:t>בידים</w:t>
            </w:r>
            <w:proofErr w:type="spellEnd"/>
            <w:r w:rsidR="00A905FA">
              <w:rPr>
                <w:rFonts w:ascii="David" w:hAnsi="David" w:cs="David" w:hint="cs"/>
                <w:b/>
                <w:bCs/>
                <w:sz w:val="24"/>
                <w:szCs w:val="24"/>
                <w:rtl/>
              </w:rPr>
              <w:t xml:space="preserve"> ו"טמטומה" היינו דיבוק חלקיה וזו היא לישתה, ויש מפרשים, שלפי שעיסת שעורים קשה לגלגלה, כיון שהיא נדבקת </w:t>
            </w:r>
            <w:proofErr w:type="spellStart"/>
            <w:r w:rsidR="00A905FA">
              <w:rPr>
                <w:rFonts w:ascii="David" w:hAnsi="David" w:cs="David" w:hint="cs"/>
                <w:b/>
                <w:bCs/>
                <w:sz w:val="24"/>
                <w:szCs w:val="24"/>
                <w:rtl/>
              </w:rPr>
              <w:t>לידים</w:t>
            </w:r>
            <w:proofErr w:type="spellEnd"/>
            <w:r w:rsidR="00A905FA">
              <w:rPr>
                <w:rFonts w:ascii="David" w:hAnsi="David" w:cs="David" w:hint="cs"/>
                <w:b/>
                <w:bCs/>
                <w:sz w:val="24"/>
                <w:szCs w:val="24"/>
                <w:rtl/>
              </w:rPr>
              <w:t>, גמר לישתה הוא שנסתתמו הנקבים שבה, וזהו הנקרא "טמטום".</w:t>
            </w:r>
          </w:p>
          <w:p w14:paraId="549FCA26" w14:textId="4BBEBF49" w:rsidR="0004091D" w:rsidRPr="0050219E" w:rsidRDefault="0004091D" w:rsidP="00A905FA">
            <w:pPr>
              <w:contextualSpacing/>
              <w:jc w:val="both"/>
              <w:rPr>
                <w:rFonts w:ascii="David" w:hAnsi="David" w:cs="David"/>
                <w:b/>
                <w:bCs/>
                <w:sz w:val="24"/>
                <w:szCs w:val="24"/>
                <w:rtl/>
              </w:rPr>
            </w:pPr>
          </w:p>
        </w:tc>
      </w:tr>
      <w:tr w:rsidR="00EA53B4" w14:paraId="2F65DC88" w14:textId="77777777" w:rsidTr="00ED4CE1">
        <w:tc>
          <w:tcPr>
            <w:tcW w:w="10349" w:type="dxa"/>
          </w:tcPr>
          <w:p w14:paraId="6DB0B2DD" w14:textId="38BF3D19" w:rsidR="00EA53B4" w:rsidRPr="00796581" w:rsidRDefault="00EA53B4" w:rsidP="003C07FE">
            <w:pPr>
              <w:contextualSpacing/>
              <w:rPr>
                <w:rFonts w:ascii="David" w:hAnsi="David" w:cs="David"/>
                <w:b/>
                <w:bCs/>
                <w:sz w:val="24"/>
                <w:szCs w:val="24"/>
                <w:u w:val="single"/>
                <w:rtl/>
              </w:rPr>
            </w:pPr>
            <w:r w:rsidRPr="007754CA">
              <w:rPr>
                <w:rFonts w:ascii="David" w:hAnsi="David" w:cs="David"/>
                <w:b/>
                <w:bCs/>
                <w:sz w:val="32"/>
                <w:szCs w:val="32"/>
                <w:u w:val="single"/>
                <w:rtl/>
              </w:rPr>
              <w:lastRenderedPageBreak/>
              <w:t>סעיף ה</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האם אפשר להפריש חלה מן הפת</w:t>
            </w:r>
          </w:p>
          <w:p w14:paraId="268E7EAC" w14:textId="77777777" w:rsidR="00EA53B4" w:rsidRDefault="00EA53B4" w:rsidP="003C07FE">
            <w:pPr>
              <w:contextualSpacing/>
              <w:jc w:val="both"/>
              <w:rPr>
                <w:rFonts w:ascii="David" w:hAnsi="David" w:cs="David"/>
                <w:b/>
                <w:bCs/>
                <w:sz w:val="24"/>
                <w:szCs w:val="24"/>
                <w:rtl/>
              </w:rPr>
            </w:pPr>
            <w:r w:rsidRPr="003C07FE">
              <w:rPr>
                <w:rFonts w:ascii="David" w:hAnsi="David" w:cs="David"/>
                <w:b/>
                <w:bCs/>
                <w:sz w:val="24"/>
                <w:szCs w:val="24"/>
                <w:rtl/>
              </w:rPr>
              <w:t xml:space="preserve">אִם לֹא הִפְרִישׁ הַחַלָּה בָּצֵק, אֶלָּא אָפָה </w:t>
            </w:r>
            <w:proofErr w:type="spellStart"/>
            <w:r w:rsidRPr="003C07FE">
              <w:rPr>
                <w:rFonts w:ascii="David" w:hAnsi="David" w:cs="David"/>
                <w:b/>
                <w:bCs/>
                <w:sz w:val="24"/>
                <w:szCs w:val="24"/>
                <w:rtl/>
              </w:rPr>
              <w:t>הַכֹּל</w:t>
            </w:r>
            <w:proofErr w:type="spellEnd"/>
            <w:r w:rsidRPr="003C07FE">
              <w:rPr>
                <w:rFonts w:ascii="David" w:hAnsi="David" w:cs="David"/>
                <w:b/>
                <w:bCs/>
                <w:sz w:val="24"/>
                <w:szCs w:val="24"/>
                <w:rtl/>
              </w:rPr>
              <w:t>, הֲרֵי זֶה מַפְרִישׁ מִן הַפַּת.</w:t>
            </w:r>
          </w:p>
          <w:p w14:paraId="37A9805A" w14:textId="5927ECDF" w:rsidR="00EA53B4" w:rsidRPr="0072552C" w:rsidRDefault="00EA53B4">
            <w:pPr>
              <w:pStyle w:val="a8"/>
              <w:numPr>
                <w:ilvl w:val="0"/>
                <w:numId w:val="31"/>
              </w:numPr>
              <w:jc w:val="both"/>
              <w:rPr>
                <w:rFonts w:ascii="David" w:hAnsi="David" w:cs="David"/>
                <w:b/>
                <w:bCs/>
                <w:sz w:val="24"/>
                <w:szCs w:val="24"/>
                <w:rtl/>
              </w:rPr>
            </w:pPr>
            <w:r>
              <w:rPr>
                <w:rFonts w:ascii="David" w:hAnsi="David" w:cs="David" w:hint="cs"/>
                <w:b/>
                <w:bCs/>
                <w:sz w:val="24"/>
                <w:szCs w:val="24"/>
                <w:rtl/>
              </w:rPr>
              <w:t xml:space="preserve">אם לא הפריש חלה בצק </w:t>
            </w:r>
            <w:r>
              <w:rPr>
                <w:rFonts w:ascii="David" w:hAnsi="David" w:cs="David"/>
                <w:b/>
                <w:bCs/>
                <w:sz w:val="24"/>
                <w:szCs w:val="24"/>
                <w:rtl/>
              </w:rPr>
              <w:t>–</w:t>
            </w:r>
            <w:r>
              <w:rPr>
                <w:rFonts w:ascii="David" w:hAnsi="David" w:cs="David" w:hint="cs"/>
                <w:b/>
                <w:bCs/>
                <w:sz w:val="24"/>
                <w:szCs w:val="24"/>
                <w:rtl/>
              </w:rPr>
              <w:t xml:space="preserve"> איתא בספרי, שאם לא הפריש חלה מן העיסה, יפריש מן הפת לאחר שנאפה, ונלמד </w:t>
            </w:r>
            <w:proofErr w:type="spellStart"/>
            <w:r>
              <w:rPr>
                <w:rFonts w:ascii="David" w:hAnsi="David" w:cs="David" w:hint="cs"/>
                <w:b/>
                <w:bCs/>
                <w:sz w:val="24"/>
                <w:szCs w:val="24"/>
                <w:rtl/>
              </w:rPr>
              <w:t>מדכתיב</w:t>
            </w:r>
            <w:proofErr w:type="spellEnd"/>
            <w:r>
              <w:rPr>
                <w:rFonts w:ascii="David" w:hAnsi="David" w:cs="David" w:hint="cs"/>
                <w:b/>
                <w:bCs/>
                <w:sz w:val="24"/>
                <w:szCs w:val="24"/>
                <w:rtl/>
              </w:rPr>
              <w:t xml:space="preserve"> "והיה באכלכם מלחם הארץ", וכ"כ </w:t>
            </w:r>
            <w:proofErr w:type="spellStart"/>
            <w:r>
              <w:rPr>
                <w:rFonts w:ascii="David" w:hAnsi="David" w:cs="David" w:hint="cs"/>
                <w:b/>
                <w:bCs/>
                <w:sz w:val="24"/>
                <w:szCs w:val="24"/>
                <w:rtl/>
              </w:rPr>
              <w:t>הרי"ף</w:t>
            </w:r>
            <w:proofErr w:type="spellEnd"/>
            <w:r>
              <w:rPr>
                <w:rFonts w:ascii="David" w:hAnsi="David" w:cs="David" w:hint="cs"/>
                <w:b/>
                <w:bCs/>
                <w:sz w:val="24"/>
                <w:szCs w:val="24"/>
                <w:rtl/>
              </w:rPr>
              <w:t xml:space="preserve"> והרמב"ם.</w:t>
            </w:r>
          </w:p>
        </w:tc>
        <w:tc>
          <w:tcPr>
            <w:tcW w:w="1701" w:type="dxa"/>
          </w:tcPr>
          <w:p w14:paraId="437E6288" w14:textId="68BAAE56" w:rsidR="00EA53B4" w:rsidRPr="00BB2D90" w:rsidRDefault="00EA53B4" w:rsidP="00EA341E">
            <w:pPr>
              <w:contextualSpacing/>
              <w:jc w:val="both"/>
              <w:rPr>
                <w:rFonts w:ascii="David" w:hAnsi="David" w:cs="David"/>
                <w:b/>
                <w:bCs/>
                <w:rtl/>
              </w:rPr>
            </w:pPr>
            <w:r w:rsidRPr="00BB2D90">
              <w:rPr>
                <w:rFonts w:ascii="David" w:hAnsi="David" w:cs="David" w:hint="cs"/>
                <w:b/>
                <w:bCs/>
                <w:rtl/>
              </w:rPr>
              <w:t>מתי מפרישים חלה מן הפת ?</w:t>
            </w:r>
          </w:p>
          <w:p w14:paraId="5CBEF9AC" w14:textId="31442C78" w:rsidR="00BB2D90" w:rsidRPr="0004091D" w:rsidRDefault="00BB2D90" w:rsidP="00EA341E">
            <w:pPr>
              <w:contextualSpacing/>
              <w:jc w:val="both"/>
              <w:rPr>
                <w:rFonts w:ascii="David" w:hAnsi="David" w:cs="David"/>
                <w:b/>
                <w:bCs/>
                <w:rtl/>
              </w:rPr>
            </w:pPr>
            <w:r w:rsidRPr="0004091D">
              <w:rPr>
                <w:rFonts w:ascii="David" w:hAnsi="David" w:cs="David" w:hint="cs"/>
                <w:b/>
                <w:bCs/>
                <w:rtl/>
              </w:rPr>
              <w:t>מאפיה שאפתה כמות גדולה של אוזני המן במילוי תמרים ולאחר האפיה התברר ששכחו להפריש חלה מאותה עיסה. א. בשעת הלישה היה כשיעור חלה האם ניתן להפריש חלה באמצעות אחד מאוזני המן האפויים בכדי לפטור את כל יתר המאפים והאם  זה לכתחילה. ב. כיצד ינהגו עם הפרשת חלה כשבשעת לישת הבצק לא היה כשיעור חלה בכל בצק, אולם המאפייה אורזת את אוזני המן בחבילות של חמש ק"ג.</w:t>
            </w:r>
          </w:p>
          <w:p w14:paraId="1F6AB350" w14:textId="5B6DD4FC" w:rsidR="00A76ECA" w:rsidRDefault="00A76ECA" w:rsidP="00EA341E">
            <w:pPr>
              <w:contextualSpacing/>
              <w:jc w:val="both"/>
              <w:rPr>
                <w:rFonts w:ascii="David" w:hAnsi="David" w:cs="David"/>
                <w:b/>
                <w:bCs/>
                <w:color w:val="FF0000"/>
                <w:rtl/>
              </w:rPr>
            </w:pPr>
          </w:p>
          <w:p w14:paraId="1F90A7FB" w14:textId="0B891942" w:rsidR="00A76ECA" w:rsidRDefault="00A76ECA" w:rsidP="00EA341E">
            <w:pPr>
              <w:contextualSpacing/>
              <w:jc w:val="both"/>
              <w:rPr>
                <w:rFonts w:ascii="David" w:hAnsi="David" w:cs="David"/>
                <w:b/>
                <w:bCs/>
                <w:color w:val="FF0000"/>
                <w:rtl/>
              </w:rPr>
            </w:pPr>
          </w:p>
          <w:p w14:paraId="259AC0FC" w14:textId="3CEA4C61" w:rsidR="00A76ECA" w:rsidRDefault="00A76ECA" w:rsidP="00EA341E">
            <w:pPr>
              <w:contextualSpacing/>
              <w:jc w:val="both"/>
              <w:rPr>
                <w:rFonts w:ascii="David" w:hAnsi="David" w:cs="David"/>
                <w:b/>
                <w:bCs/>
                <w:color w:val="FF0000"/>
                <w:rtl/>
              </w:rPr>
            </w:pPr>
          </w:p>
          <w:p w14:paraId="0380EDFF" w14:textId="0437116E" w:rsidR="00A76ECA" w:rsidRDefault="00A76ECA" w:rsidP="00EA341E">
            <w:pPr>
              <w:contextualSpacing/>
              <w:jc w:val="both"/>
              <w:rPr>
                <w:rFonts w:ascii="David" w:hAnsi="David" w:cs="David"/>
                <w:b/>
                <w:bCs/>
                <w:color w:val="FF0000"/>
                <w:rtl/>
              </w:rPr>
            </w:pPr>
          </w:p>
          <w:p w14:paraId="4FA44881" w14:textId="6C7E68C2" w:rsidR="00A76ECA" w:rsidRDefault="00A76ECA" w:rsidP="00EA341E">
            <w:pPr>
              <w:contextualSpacing/>
              <w:jc w:val="both"/>
              <w:rPr>
                <w:rFonts w:ascii="David" w:hAnsi="David" w:cs="David"/>
                <w:b/>
                <w:bCs/>
                <w:color w:val="FF0000"/>
                <w:rtl/>
              </w:rPr>
            </w:pPr>
          </w:p>
          <w:p w14:paraId="4885C9E5" w14:textId="4F9F33ED" w:rsidR="00A76ECA" w:rsidRDefault="00A76ECA" w:rsidP="00EA341E">
            <w:pPr>
              <w:contextualSpacing/>
              <w:jc w:val="both"/>
              <w:rPr>
                <w:rFonts w:ascii="David" w:hAnsi="David" w:cs="David"/>
                <w:b/>
                <w:bCs/>
                <w:color w:val="FF0000"/>
                <w:rtl/>
              </w:rPr>
            </w:pPr>
          </w:p>
          <w:p w14:paraId="40E16330" w14:textId="77777777" w:rsidR="0004091D" w:rsidRDefault="0004091D" w:rsidP="00EA341E">
            <w:pPr>
              <w:contextualSpacing/>
              <w:jc w:val="both"/>
              <w:rPr>
                <w:rFonts w:ascii="David" w:hAnsi="David" w:cs="David"/>
                <w:b/>
                <w:bCs/>
                <w:color w:val="FF0000"/>
                <w:rtl/>
              </w:rPr>
            </w:pPr>
          </w:p>
          <w:p w14:paraId="1E7C9610" w14:textId="77777777" w:rsidR="0004091D" w:rsidRDefault="0004091D" w:rsidP="00EA341E">
            <w:pPr>
              <w:contextualSpacing/>
              <w:jc w:val="both"/>
              <w:rPr>
                <w:rFonts w:ascii="David" w:hAnsi="David" w:cs="David"/>
                <w:b/>
                <w:bCs/>
                <w:color w:val="FF0000"/>
                <w:rtl/>
              </w:rPr>
            </w:pPr>
          </w:p>
          <w:p w14:paraId="2997EDDB" w14:textId="448CAD78" w:rsidR="00A76ECA" w:rsidRDefault="00A76ECA" w:rsidP="00EA341E">
            <w:pPr>
              <w:contextualSpacing/>
              <w:jc w:val="both"/>
              <w:rPr>
                <w:rFonts w:ascii="David" w:hAnsi="David" w:cs="David"/>
                <w:b/>
                <w:bCs/>
                <w:color w:val="FF0000"/>
                <w:rtl/>
              </w:rPr>
            </w:pPr>
          </w:p>
          <w:p w14:paraId="63E7B64C" w14:textId="4B497C6B" w:rsidR="00A76ECA" w:rsidRDefault="00A76ECA" w:rsidP="00EA341E">
            <w:pPr>
              <w:contextualSpacing/>
              <w:jc w:val="both"/>
              <w:rPr>
                <w:rFonts w:ascii="David" w:hAnsi="David" w:cs="David"/>
                <w:b/>
                <w:bCs/>
                <w:color w:val="FF0000"/>
                <w:rtl/>
              </w:rPr>
            </w:pPr>
          </w:p>
          <w:p w14:paraId="5D36E38B" w14:textId="1DC44110" w:rsidR="00A76ECA" w:rsidRDefault="00A76ECA" w:rsidP="00EA341E">
            <w:pPr>
              <w:contextualSpacing/>
              <w:jc w:val="both"/>
              <w:rPr>
                <w:rFonts w:ascii="David" w:hAnsi="David" w:cs="David"/>
                <w:b/>
                <w:bCs/>
                <w:color w:val="FF0000"/>
                <w:rtl/>
              </w:rPr>
            </w:pPr>
          </w:p>
          <w:p w14:paraId="0D00B611" w14:textId="6F5566F1" w:rsidR="00A76ECA" w:rsidRDefault="00A76ECA" w:rsidP="00EA341E">
            <w:pPr>
              <w:contextualSpacing/>
              <w:jc w:val="both"/>
              <w:rPr>
                <w:rFonts w:ascii="David" w:hAnsi="David" w:cs="David"/>
                <w:b/>
                <w:bCs/>
                <w:color w:val="FF0000"/>
                <w:rtl/>
              </w:rPr>
            </w:pPr>
          </w:p>
          <w:p w14:paraId="3A5B114E" w14:textId="52B3AA96" w:rsidR="00A76ECA" w:rsidRDefault="00A76ECA" w:rsidP="00EA341E">
            <w:pPr>
              <w:contextualSpacing/>
              <w:jc w:val="both"/>
              <w:rPr>
                <w:rFonts w:ascii="David" w:hAnsi="David" w:cs="David"/>
                <w:b/>
                <w:bCs/>
                <w:color w:val="FF0000"/>
                <w:rtl/>
              </w:rPr>
            </w:pPr>
          </w:p>
          <w:p w14:paraId="51A420BF" w14:textId="20891A94" w:rsidR="00A76ECA" w:rsidRDefault="00A76ECA" w:rsidP="00EA341E">
            <w:pPr>
              <w:contextualSpacing/>
              <w:jc w:val="both"/>
              <w:rPr>
                <w:rFonts w:ascii="David" w:hAnsi="David" w:cs="David"/>
                <w:b/>
                <w:bCs/>
                <w:color w:val="FF0000"/>
                <w:rtl/>
              </w:rPr>
            </w:pPr>
          </w:p>
          <w:p w14:paraId="46CD556A" w14:textId="4E529F72" w:rsidR="00A76ECA" w:rsidRDefault="00A76ECA" w:rsidP="00EA341E">
            <w:pPr>
              <w:contextualSpacing/>
              <w:jc w:val="both"/>
              <w:rPr>
                <w:rFonts w:ascii="David" w:hAnsi="David" w:cs="David"/>
                <w:b/>
                <w:bCs/>
                <w:color w:val="FF0000"/>
                <w:rtl/>
              </w:rPr>
            </w:pPr>
          </w:p>
          <w:p w14:paraId="52BBAD62" w14:textId="04F761B2" w:rsidR="00A76ECA" w:rsidRDefault="00A76ECA" w:rsidP="00EA341E">
            <w:pPr>
              <w:contextualSpacing/>
              <w:jc w:val="both"/>
              <w:rPr>
                <w:rFonts w:ascii="David" w:hAnsi="David" w:cs="David"/>
                <w:b/>
                <w:bCs/>
                <w:color w:val="FF0000"/>
                <w:rtl/>
              </w:rPr>
            </w:pPr>
          </w:p>
          <w:p w14:paraId="216B9C05" w14:textId="384D21B1" w:rsidR="00A76ECA" w:rsidRDefault="00A76ECA" w:rsidP="00EA341E">
            <w:pPr>
              <w:contextualSpacing/>
              <w:jc w:val="both"/>
              <w:rPr>
                <w:rFonts w:ascii="David" w:hAnsi="David" w:cs="David"/>
                <w:b/>
                <w:bCs/>
                <w:color w:val="FF0000"/>
                <w:rtl/>
              </w:rPr>
            </w:pPr>
          </w:p>
          <w:p w14:paraId="02124DC9" w14:textId="133EBA44" w:rsidR="00A76ECA" w:rsidRDefault="00A76ECA" w:rsidP="00EA341E">
            <w:pPr>
              <w:contextualSpacing/>
              <w:jc w:val="both"/>
              <w:rPr>
                <w:rFonts w:ascii="David" w:hAnsi="David" w:cs="David"/>
                <w:b/>
                <w:bCs/>
                <w:color w:val="FF0000"/>
                <w:rtl/>
              </w:rPr>
            </w:pPr>
          </w:p>
          <w:p w14:paraId="687C768E" w14:textId="09DD0ABE" w:rsidR="00A76ECA" w:rsidRDefault="00A76ECA" w:rsidP="00EA341E">
            <w:pPr>
              <w:contextualSpacing/>
              <w:jc w:val="both"/>
              <w:rPr>
                <w:rFonts w:ascii="David" w:hAnsi="David" w:cs="David"/>
                <w:b/>
                <w:bCs/>
                <w:color w:val="FF0000"/>
                <w:rtl/>
              </w:rPr>
            </w:pPr>
          </w:p>
          <w:p w14:paraId="7FF1D6BD" w14:textId="7BC807F1" w:rsidR="00A76ECA" w:rsidRDefault="00A76ECA" w:rsidP="00EA341E">
            <w:pPr>
              <w:contextualSpacing/>
              <w:jc w:val="both"/>
              <w:rPr>
                <w:rFonts w:ascii="David" w:hAnsi="David" w:cs="David"/>
                <w:b/>
                <w:bCs/>
                <w:color w:val="FF0000"/>
                <w:rtl/>
              </w:rPr>
            </w:pPr>
          </w:p>
          <w:p w14:paraId="43E5AF59" w14:textId="77777777" w:rsidR="00A76ECA" w:rsidRPr="00BB2D90" w:rsidRDefault="00A76ECA" w:rsidP="00EA341E">
            <w:pPr>
              <w:contextualSpacing/>
              <w:jc w:val="both"/>
              <w:rPr>
                <w:rFonts w:ascii="David" w:hAnsi="David" w:cs="David"/>
                <w:b/>
                <w:bCs/>
                <w:color w:val="FF0000"/>
                <w:rtl/>
              </w:rPr>
            </w:pPr>
          </w:p>
          <w:p w14:paraId="164EB97D" w14:textId="77777777" w:rsidR="00EA53B4" w:rsidRPr="00BB2D90" w:rsidRDefault="00EA53B4" w:rsidP="0050219E">
            <w:pPr>
              <w:contextualSpacing/>
              <w:jc w:val="both"/>
              <w:rPr>
                <w:rFonts w:ascii="David" w:hAnsi="David" w:cs="David"/>
                <w:b/>
                <w:bCs/>
                <w:color w:val="FF0000"/>
                <w:rtl/>
              </w:rPr>
            </w:pPr>
          </w:p>
        </w:tc>
        <w:tc>
          <w:tcPr>
            <w:tcW w:w="3681" w:type="dxa"/>
          </w:tcPr>
          <w:p w14:paraId="5069B390" w14:textId="77777777" w:rsidR="00EA53B4" w:rsidRDefault="00A905FA" w:rsidP="0050219E">
            <w:pPr>
              <w:contextualSpacing/>
              <w:jc w:val="both"/>
              <w:rPr>
                <w:rFonts w:ascii="David" w:hAnsi="David" w:cs="David"/>
                <w:b/>
                <w:bCs/>
                <w:sz w:val="24"/>
                <w:szCs w:val="24"/>
                <w:rtl/>
              </w:rPr>
            </w:pPr>
            <w:r w:rsidRPr="00AA174F">
              <w:rPr>
                <w:rFonts w:ascii="David" w:hAnsi="David" w:cs="David" w:hint="cs"/>
                <w:b/>
                <w:bCs/>
                <w:sz w:val="24"/>
                <w:szCs w:val="24"/>
                <w:u w:val="single"/>
                <w:rtl/>
              </w:rPr>
              <w:t>אם לא הפריש חלה בצק</w:t>
            </w:r>
            <w:r>
              <w:rPr>
                <w:rFonts w:ascii="David" w:hAnsi="David" w:cs="David" w:hint="cs"/>
                <w:b/>
                <w:bCs/>
                <w:sz w:val="24"/>
                <w:szCs w:val="24"/>
                <w:rtl/>
              </w:rPr>
              <w:t xml:space="preserve"> </w:t>
            </w:r>
            <w:r>
              <w:rPr>
                <w:rFonts w:ascii="David" w:hAnsi="David" w:cs="David"/>
                <w:b/>
                <w:bCs/>
                <w:sz w:val="24"/>
                <w:szCs w:val="24"/>
                <w:rtl/>
              </w:rPr>
              <w:t>–</w:t>
            </w:r>
            <w:r>
              <w:rPr>
                <w:rFonts w:ascii="David" w:hAnsi="David" w:cs="David" w:hint="cs"/>
                <w:b/>
                <w:bCs/>
                <w:sz w:val="24"/>
                <w:szCs w:val="24"/>
                <w:rtl/>
              </w:rPr>
              <w:t xml:space="preserve"> איתא בספרי, שאם לא הפריש חלה מן העיסה, יפריש מן הפת לאחר שנאפה, ונלמד </w:t>
            </w:r>
            <w:proofErr w:type="spellStart"/>
            <w:r>
              <w:rPr>
                <w:rFonts w:ascii="David" w:hAnsi="David" w:cs="David" w:hint="cs"/>
                <w:b/>
                <w:bCs/>
                <w:sz w:val="24"/>
                <w:szCs w:val="24"/>
                <w:rtl/>
              </w:rPr>
              <w:t>מדכתיב</w:t>
            </w:r>
            <w:proofErr w:type="spellEnd"/>
            <w:r>
              <w:rPr>
                <w:rFonts w:ascii="David" w:hAnsi="David" w:cs="David" w:hint="cs"/>
                <w:b/>
                <w:bCs/>
                <w:sz w:val="24"/>
                <w:szCs w:val="24"/>
                <w:rtl/>
              </w:rPr>
              <w:t xml:space="preserve"> "והיה באכלכם מלחם הארץ", וכ"כ </w:t>
            </w:r>
            <w:proofErr w:type="spellStart"/>
            <w:r>
              <w:rPr>
                <w:rFonts w:ascii="David" w:hAnsi="David" w:cs="David" w:hint="cs"/>
                <w:b/>
                <w:bCs/>
                <w:sz w:val="24"/>
                <w:szCs w:val="24"/>
                <w:rtl/>
              </w:rPr>
              <w:t>הרי"ף</w:t>
            </w:r>
            <w:proofErr w:type="spellEnd"/>
            <w:r>
              <w:rPr>
                <w:rFonts w:ascii="David" w:hAnsi="David" w:cs="David" w:hint="cs"/>
                <w:b/>
                <w:bCs/>
                <w:sz w:val="24"/>
                <w:szCs w:val="24"/>
                <w:rtl/>
              </w:rPr>
              <w:t xml:space="preserve"> והרמב"ם.</w:t>
            </w:r>
          </w:p>
          <w:p w14:paraId="4CAE2399" w14:textId="77777777" w:rsidR="00AA174F" w:rsidRDefault="00AA174F" w:rsidP="0050219E">
            <w:pPr>
              <w:contextualSpacing/>
              <w:jc w:val="both"/>
              <w:rPr>
                <w:rFonts w:ascii="David" w:hAnsi="David" w:cs="David"/>
                <w:b/>
                <w:bCs/>
                <w:sz w:val="24"/>
                <w:szCs w:val="24"/>
                <w:rtl/>
              </w:rPr>
            </w:pPr>
          </w:p>
          <w:p w14:paraId="280E9FB9" w14:textId="77777777" w:rsidR="00AA174F" w:rsidRDefault="00AA174F" w:rsidP="0050219E">
            <w:pPr>
              <w:contextualSpacing/>
              <w:jc w:val="both"/>
              <w:rPr>
                <w:rFonts w:ascii="David" w:hAnsi="David" w:cs="David"/>
                <w:b/>
                <w:bCs/>
                <w:sz w:val="24"/>
                <w:szCs w:val="24"/>
                <w:rtl/>
              </w:rPr>
            </w:pPr>
          </w:p>
          <w:p w14:paraId="5A34AD4E" w14:textId="77777777" w:rsidR="00AA174F" w:rsidRDefault="00AA174F" w:rsidP="0050219E">
            <w:pPr>
              <w:contextualSpacing/>
              <w:jc w:val="both"/>
              <w:rPr>
                <w:rFonts w:ascii="David" w:hAnsi="David" w:cs="David"/>
                <w:b/>
                <w:bCs/>
                <w:sz w:val="24"/>
                <w:szCs w:val="24"/>
                <w:rtl/>
              </w:rPr>
            </w:pPr>
          </w:p>
          <w:p w14:paraId="6112EC94" w14:textId="77777777" w:rsidR="00AA174F" w:rsidRDefault="00AA174F" w:rsidP="0050219E">
            <w:pPr>
              <w:contextualSpacing/>
              <w:jc w:val="both"/>
              <w:rPr>
                <w:rFonts w:ascii="David" w:hAnsi="David" w:cs="David"/>
                <w:b/>
                <w:bCs/>
                <w:sz w:val="24"/>
                <w:szCs w:val="24"/>
                <w:rtl/>
              </w:rPr>
            </w:pPr>
          </w:p>
          <w:p w14:paraId="717CDAC2" w14:textId="77777777" w:rsidR="00AA174F" w:rsidRDefault="00AA174F" w:rsidP="0050219E">
            <w:pPr>
              <w:contextualSpacing/>
              <w:jc w:val="both"/>
              <w:rPr>
                <w:rFonts w:ascii="David" w:hAnsi="David" w:cs="David"/>
                <w:b/>
                <w:bCs/>
                <w:sz w:val="24"/>
                <w:szCs w:val="24"/>
                <w:rtl/>
              </w:rPr>
            </w:pPr>
          </w:p>
          <w:p w14:paraId="7CADD735" w14:textId="2E0ADAE9" w:rsidR="00AA174F" w:rsidRPr="0050219E" w:rsidRDefault="00AA174F" w:rsidP="0050219E">
            <w:pPr>
              <w:contextualSpacing/>
              <w:jc w:val="both"/>
              <w:rPr>
                <w:rFonts w:ascii="David" w:hAnsi="David" w:cs="David"/>
                <w:b/>
                <w:bCs/>
                <w:sz w:val="24"/>
                <w:szCs w:val="24"/>
                <w:rtl/>
              </w:rPr>
            </w:pPr>
          </w:p>
        </w:tc>
      </w:tr>
      <w:tr w:rsidR="00EA53B4" w14:paraId="263769F7" w14:textId="77777777" w:rsidTr="00ED4CE1">
        <w:tc>
          <w:tcPr>
            <w:tcW w:w="10349" w:type="dxa"/>
          </w:tcPr>
          <w:p w14:paraId="2DBFD33F" w14:textId="7A228552" w:rsidR="00EA53B4" w:rsidRPr="003B2051" w:rsidRDefault="00EA53B4" w:rsidP="000735AE">
            <w:pPr>
              <w:tabs>
                <w:tab w:val="center" w:pos="3505"/>
                <w:tab w:val="right" w:pos="7011"/>
              </w:tabs>
              <w:contextualSpacing/>
              <w:jc w:val="center"/>
              <w:rPr>
                <w:rFonts w:ascii="David" w:hAnsi="David" w:cs="David"/>
                <w:b/>
                <w:bCs/>
                <w:sz w:val="32"/>
                <w:szCs w:val="32"/>
                <w:rtl/>
              </w:rPr>
            </w:pPr>
            <w:r w:rsidRPr="003B2051">
              <w:rPr>
                <w:rFonts w:ascii="David" w:hAnsi="David" w:cs="David" w:hint="cs"/>
                <w:b/>
                <w:bCs/>
                <w:sz w:val="32"/>
                <w:szCs w:val="32"/>
                <w:rtl/>
              </w:rPr>
              <w:lastRenderedPageBreak/>
              <w:t>שכח</w:t>
            </w:r>
            <w:r w:rsidRPr="003B2051">
              <w:rPr>
                <w:rFonts w:ascii="David" w:hAnsi="David" w:cs="David"/>
                <w:b/>
                <w:bCs/>
                <w:sz w:val="32"/>
                <w:szCs w:val="32"/>
                <w:rtl/>
              </w:rPr>
              <w:t xml:space="preserve"> – </w:t>
            </w:r>
            <w:r w:rsidRPr="003B2051">
              <w:rPr>
                <w:rFonts w:ascii="Arial" w:eastAsiaTheme="minorEastAsia" w:hAnsi="Arial" w:cs="Arial"/>
                <w:b/>
                <w:bCs/>
                <w:color w:val="202122"/>
                <w:sz w:val="32"/>
                <w:szCs w:val="32"/>
                <w:shd w:val="clear" w:color="auto" w:fill="FFFFFF"/>
                <w:rtl/>
              </w:rPr>
              <w:t xml:space="preserve"> </w:t>
            </w:r>
            <w:r w:rsidRPr="003B2051">
              <w:rPr>
                <w:rFonts w:ascii="David" w:hAnsi="David" w:cs="David"/>
                <w:b/>
                <w:bCs/>
                <w:sz w:val="32"/>
                <w:szCs w:val="32"/>
                <w:rtl/>
              </w:rPr>
              <w:t>דין ברכת חלה, ומי ראוי להפרישה</w:t>
            </w:r>
          </w:p>
        </w:tc>
        <w:tc>
          <w:tcPr>
            <w:tcW w:w="1701" w:type="dxa"/>
          </w:tcPr>
          <w:p w14:paraId="4D098254" w14:textId="77777777" w:rsidR="00EA53B4" w:rsidRPr="0050219E" w:rsidRDefault="00EA53B4" w:rsidP="0050219E">
            <w:pPr>
              <w:contextualSpacing/>
              <w:jc w:val="center"/>
              <w:rPr>
                <w:rFonts w:ascii="David" w:hAnsi="David" w:cs="David"/>
                <w:b/>
                <w:bCs/>
                <w:sz w:val="24"/>
                <w:szCs w:val="24"/>
                <w:rtl/>
              </w:rPr>
            </w:pPr>
          </w:p>
        </w:tc>
        <w:tc>
          <w:tcPr>
            <w:tcW w:w="3681" w:type="dxa"/>
          </w:tcPr>
          <w:p w14:paraId="00425F33" w14:textId="652EBCAF" w:rsidR="00EA53B4" w:rsidRPr="0050219E" w:rsidRDefault="00EA53B4" w:rsidP="0050219E">
            <w:pPr>
              <w:contextualSpacing/>
              <w:jc w:val="center"/>
              <w:rPr>
                <w:rFonts w:ascii="David" w:hAnsi="David" w:cs="David"/>
                <w:b/>
                <w:bCs/>
                <w:sz w:val="24"/>
                <w:szCs w:val="24"/>
                <w:rtl/>
              </w:rPr>
            </w:pPr>
          </w:p>
        </w:tc>
      </w:tr>
      <w:tr w:rsidR="00EA53B4" w14:paraId="07D5C315" w14:textId="77777777" w:rsidTr="00ED4CE1">
        <w:tc>
          <w:tcPr>
            <w:tcW w:w="10349" w:type="dxa"/>
          </w:tcPr>
          <w:p w14:paraId="1849CF30" w14:textId="1609FD28" w:rsidR="00EA53B4" w:rsidRPr="00DB59E9" w:rsidRDefault="00EA53B4" w:rsidP="00897EB3">
            <w:pPr>
              <w:contextualSpacing/>
              <w:rPr>
                <w:rFonts w:ascii="David" w:hAnsi="David" w:cs="David"/>
                <w:b/>
                <w:bCs/>
                <w:sz w:val="22"/>
                <w:szCs w:val="22"/>
                <w:u w:val="single"/>
                <w:rtl/>
              </w:rPr>
            </w:pPr>
            <w:r w:rsidRPr="00DB59E9">
              <w:rPr>
                <w:rFonts w:ascii="David" w:hAnsi="David" w:cs="David"/>
                <w:b/>
                <w:bCs/>
                <w:sz w:val="22"/>
                <w:szCs w:val="22"/>
                <w:u w:val="single"/>
                <w:rtl/>
              </w:rPr>
              <w:t>סעיף א</w:t>
            </w:r>
            <w:r w:rsidRPr="00DB59E9">
              <w:rPr>
                <w:rFonts w:ascii="David" w:hAnsi="David" w:cs="David" w:hint="cs"/>
                <w:b/>
                <w:bCs/>
                <w:sz w:val="22"/>
                <w:szCs w:val="22"/>
                <w:u w:val="single"/>
                <w:rtl/>
              </w:rPr>
              <w:t xml:space="preserve"> </w:t>
            </w:r>
            <w:r w:rsidRPr="00DB59E9">
              <w:rPr>
                <w:rFonts w:ascii="David" w:hAnsi="David" w:cs="David"/>
                <w:b/>
                <w:bCs/>
                <w:sz w:val="22"/>
                <w:szCs w:val="22"/>
                <w:u w:val="single"/>
                <w:rtl/>
              </w:rPr>
              <w:t>–</w:t>
            </w:r>
            <w:r w:rsidRPr="00DB59E9">
              <w:rPr>
                <w:rFonts w:ascii="David" w:hAnsi="David" w:cs="David" w:hint="cs"/>
                <w:b/>
                <w:bCs/>
                <w:sz w:val="22"/>
                <w:szCs w:val="22"/>
                <w:u w:val="single"/>
                <w:rtl/>
              </w:rPr>
              <w:t xml:space="preserve"> מתי יברך על הפרשת חלה</w:t>
            </w:r>
          </w:p>
          <w:p w14:paraId="0848EA81" w14:textId="77777777" w:rsidR="00EA53B4" w:rsidRPr="00DB59E9" w:rsidRDefault="00EA53B4" w:rsidP="00897EB3">
            <w:pPr>
              <w:contextualSpacing/>
              <w:jc w:val="both"/>
              <w:rPr>
                <w:rFonts w:ascii="David" w:hAnsi="David" w:cs="David"/>
                <w:b/>
                <w:bCs/>
                <w:sz w:val="22"/>
                <w:szCs w:val="22"/>
                <w:rtl/>
              </w:rPr>
            </w:pPr>
            <w:r w:rsidRPr="00DB59E9">
              <w:rPr>
                <w:rFonts w:ascii="David" w:hAnsi="David" w:cs="David"/>
                <w:b/>
                <w:bCs/>
                <w:sz w:val="22"/>
                <w:szCs w:val="22"/>
                <w:rtl/>
              </w:rPr>
              <w:t xml:space="preserve">בְּשָׁעָה שֶׁיַּפְרִישׁ חַלָּה יְבָרֵךְ: אֲשֶׁר קִדְּשָׁנוּ בְּמִצְוֹתָיו </w:t>
            </w:r>
            <w:proofErr w:type="spellStart"/>
            <w:r w:rsidRPr="00DB59E9">
              <w:rPr>
                <w:rFonts w:ascii="David" w:hAnsi="David" w:cs="David"/>
                <w:b/>
                <w:bCs/>
                <w:sz w:val="22"/>
                <w:szCs w:val="22"/>
                <w:rtl/>
              </w:rPr>
              <w:t>וְצִוָּנו</w:t>
            </w:r>
            <w:proofErr w:type="spellEnd"/>
            <w:r w:rsidRPr="00DB59E9">
              <w:rPr>
                <w:rFonts w:ascii="David" w:hAnsi="David" w:cs="David"/>
                <w:b/>
                <w:bCs/>
                <w:sz w:val="22"/>
                <w:szCs w:val="22"/>
                <w:rtl/>
              </w:rPr>
              <w:t xml:space="preserve">ּ לְהַפְרִישׁ תְּרוּמָה, אוֹ לְהַפְרִישׁ חַלָּה (טוּר). לְפִיכָךְ אָסוּר לְאִישׁ לְהַפְרִישׁ חַלָּתוֹ עָרֹם, מִפְּנֵי שֶׁאִי אֶפְשָׁר לוֹ לְבָרֵךְ כְּשֶׁהוּא עָרֹם. אֲבָל </w:t>
            </w:r>
            <w:proofErr w:type="spellStart"/>
            <w:r w:rsidRPr="00DB59E9">
              <w:rPr>
                <w:rFonts w:ascii="David" w:hAnsi="David" w:cs="David"/>
                <w:b/>
                <w:bCs/>
                <w:sz w:val="22"/>
                <w:szCs w:val="22"/>
                <w:rtl/>
              </w:rPr>
              <w:t>הָאִשָּׁה</w:t>
            </w:r>
            <w:proofErr w:type="spellEnd"/>
            <w:r w:rsidRPr="00DB59E9">
              <w:rPr>
                <w:rFonts w:ascii="David" w:hAnsi="David" w:cs="David"/>
                <w:b/>
                <w:bCs/>
                <w:sz w:val="22"/>
                <w:szCs w:val="22"/>
                <w:rtl/>
              </w:rPr>
              <w:t xml:space="preserve"> </w:t>
            </w:r>
            <w:proofErr w:type="spellStart"/>
            <w:r w:rsidRPr="00DB59E9">
              <w:rPr>
                <w:rFonts w:ascii="David" w:hAnsi="David" w:cs="David"/>
                <w:b/>
                <w:bCs/>
                <w:sz w:val="22"/>
                <w:szCs w:val="22"/>
                <w:rtl/>
              </w:rPr>
              <w:t>מֻתֶּרֶת</w:t>
            </w:r>
            <w:proofErr w:type="spellEnd"/>
            <w:r w:rsidRPr="00DB59E9">
              <w:rPr>
                <w:rFonts w:ascii="David" w:hAnsi="David" w:cs="David"/>
                <w:b/>
                <w:bCs/>
                <w:sz w:val="22"/>
                <w:szCs w:val="22"/>
                <w:rtl/>
              </w:rPr>
              <w:t xml:space="preserve">, וְהוּא </w:t>
            </w:r>
            <w:proofErr w:type="spellStart"/>
            <w:r w:rsidRPr="00DB59E9">
              <w:rPr>
                <w:rFonts w:ascii="David" w:hAnsi="David" w:cs="David"/>
                <w:b/>
                <w:bCs/>
                <w:sz w:val="22"/>
                <w:szCs w:val="22"/>
                <w:rtl/>
              </w:rPr>
              <w:t>שֶׁיְּהו</w:t>
            </w:r>
            <w:proofErr w:type="spellEnd"/>
            <w:r w:rsidRPr="00DB59E9">
              <w:rPr>
                <w:rFonts w:ascii="David" w:hAnsi="David" w:cs="David"/>
                <w:b/>
                <w:bCs/>
                <w:sz w:val="22"/>
                <w:szCs w:val="22"/>
                <w:rtl/>
              </w:rPr>
              <w:t xml:space="preserve">ּ פָּנֶיהָ שֶׁלְּמַטָּה </w:t>
            </w:r>
            <w:proofErr w:type="spellStart"/>
            <w:r w:rsidRPr="00DB59E9">
              <w:rPr>
                <w:rFonts w:ascii="David" w:hAnsi="David" w:cs="David"/>
                <w:b/>
                <w:bCs/>
                <w:sz w:val="22"/>
                <w:szCs w:val="22"/>
                <w:rtl/>
              </w:rPr>
              <w:t>טוּחוֹת</w:t>
            </w:r>
            <w:proofErr w:type="spellEnd"/>
            <w:r w:rsidRPr="00DB59E9">
              <w:rPr>
                <w:rFonts w:ascii="David" w:hAnsi="David" w:cs="David"/>
                <w:b/>
                <w:bCs/>
                <w:sz w:val="22"/>
                <w:szCs w:val="22"/>
                <w:rtl/>
              </w:rPr>
              <w:t xml:space="preserve"> בַּקַּרְקַע. וּבְמָקוֹם </w:t>
            </w:r>
            <w:proofErr w:type="spellStart"/>
            <w:r w:rsidRPr="00DB59E9">
              <w:rPr>
                <w:rFonts w:ascii="David" w:hAnsi="David" w:cs="David"/>
                <w:b/>
                <w:bCs/>
                <w:sz w:val="22"/>
                <w:szCs w:val="22"/>
                <w:rtl/>
              </w:rPr>
              <w:t>שֶׁמַּפְרִישִׁין</w:t>
            </w:r>
            <w:proofErr w:type="spellEnd"/>
            <w:r w:rsidRPr="00DB59E9">
              <w:rPr>
                <w:rFonts w:ascii="David" w:hAnsi="David" w:cs="David"/>
                <w:b/>
                <w:bCs/>
                <w:sz w:val="22"/>
                <w:szCs w:val="22"/>
                <w:rtl/>
              </w:rPr>
              <w:t xml:space="preserve"> ב' חַלּוֹת, לֹא יְבָרֵךְ רַק </w:t>
            </w:r>
            <w:proofErr w:type="spellStart"/>
            <w:r w:rsidRPr="00DB59E9">
              <w:rPr>
                <w:rFonts w:ascii="David" w:hAnsi="David" w:cs="David"/>
                <w:b/>
                <w:bCs/>
                <w:sz w:val="22"/>
                <w:szCs w:val="22"/>
                <w:rtl/>
              </w:rPr>
              <w:t>כְּשֶׁמַּפְרִישִׁין</w:t>
            </w:r>
            <w:proofErr w:type="spellEnd"/>
            <w:r w:rsidRPr="00DB59E9">
              <w:rPr>
                <w:rFonts w:ascii="David" w:hAnsi="David" w:cs="David"/>
                <w:b/>
                <w:bCs/>
                <w:sz w:val="22"/>
                <w:szCs w:val="22"/>
                <w:rtl/>
              </w:rPr>
              <w:t xml:space="preserve"> הָרִאשׁוֹנָה (כָּל בּוֹ).</w:t>
            </w:r>
          </w:p>
          <w:p w14:paraId="5A3885A7" w14:textId="77777777" w:rsidR="00EA53B4" w:rsidRPr="00DB59E9" w:rsidRDefault="00EA53B4">
            <w:pPr>
              <w:pStyle w:val="a8"/>
              <w:numPr>
                <w:ilvl w:val="0"/>
                <w:numId w:val="33"/>
              </w:numPr>
              <w:jc w:val="both"/>
              <w:rPr>
                <w:rFonts w:ascii="David" w:hAnsi="David" w:cs="David"/>
                <w:b/>
                <w:bCs/>
                <w:sz w:val="22"/>
                <w:szCs w:val="22"/>
              </w:rPr>
            </w:pPr>
            <w:r w:rsidRPr="00DB59E9">
              <w:rPr>
                <w:rFonts w:ascii="David" w:hAnsi="David" w:cs="David" w:hint="cs"/>
                <w:b/>
                <w:bCs/>
                <w:sz w:val="22"/>
                <w:szCs w:val="22"/>
                <w:rtl/>
              </w:rPr>
              <w:t xml:space="preserve">בשעה שיפריש </w:t>
            </w:r>
            <w:r w:rsidRPr="00DB59E9">
              <w:rPr>
                <w:rFonts w:ascii="David" w:hAnsi="David" w:cs="David"/>
                <w:b/>
                <w:bCs/>
                <w:sz w:val="22"/>
                <w:szCs w:val="22"/>
                <w:rtl/>
              </w:rPr>
              <w:t>–</w:t>
            </w:r>
            <w:r w:rsidRPr="00DB59E9">
              <w:rPr>
                <w:rFonts w:ascii="David" w:hAnsi="David" w:cs="David" w:hint="cs"/>
                <w:b/>
                <w:bCs/>
                <w:sz w:val="22"/>
                <w:szCs w:val="22"/>
                <w:rtl/>
              </w:rPr>
              <w:t xml:space="preserve"> כתב הרמב"ם, שבשעה שיפריש יברך להפריש חלה, </w:t>
            </w:r>
            <w:proofErr w:type="spellStart"/>
            <w:r w:rsidRPr="00DB59E9">
              <w:rPr>
                <w:rFonts w:ascii="David" w:hAnsi="David" w:cs="David" w:hint="cs"/>
                <w:b/>
                <w:bCs/>
                <w:sz w:val="22"/>
                <w:szCs w:val="22"/>
                <w:rtl/>
              </w:rPr>
              <w:t>והסמ"ג</w:t>
            </w:r>
            <w:proofErr w:type="spellEnd"/>
            <w:r w:rsidRPr="00DB59E9">
              <w:rPr>
                <w:rFonts w:ascii="David" w:hAnsi="David" w:cs="David" w:hint="cs"/>
                <w:b/>
                <w:bCs/>
                <w:sz w:val="22"/>
                <w:szCs w:val="22"/>
                <w:rtl/>
              </w:rPr>
              <w:t xml:space="preserve"> כתב, שיש אומרים להפריש תרומה, משום שחלה הוא שם העוגה, </w:t>
            </w:r>
            <w:proofErr w:type="spellStart"/>
            <w:r w:rsidRPr="00DB59E9">
              <w:rPr>
                <w:rFonts w:ascii="David" w:hAnsi="David" w:cs="David" w:hint="cs"/>
                <w:b/>
                <w:bCs/>
                <w:sz w:val="22"/>
                <w:szCs w:val="22"/>
                <w:rtl/>
              </w:rPr>
              <w:t>והסמ"ק</w:t>
            </w:r>
            <w:proofErr w:type="spellEnd"/>
            <w:r w:rsidRPr="00DB59E9">
              <w:rPr>
                <w:rFonts w:ascii="David" w:hAnsi="David" w:cs="David" w:hint="cs"/>
                <w:b/>
                <w:bCs/>
                <w:sz w:val="22"/>
                <w:szCs w:val="22"/>
                <w:rtl/>
              </w:rPr>
              <w:t xml:space="preserve"> כתב שאין להקפיד, בין שיזכיר חלה ובין שיזכיר תרומה.</w:t>
            </w:r>
          </w:p>
          <w:p w14:paraId="504F8A4A" w14:textId="77777777" w:rsidR="00EA53B4" w:rsidRPr="00DB59E9" w:rsidRDefault="00EA53B4" w:rsidP="004F675E">
            <w:pPr>
              <w:pStyle w:val="a8"/>
              <w:jc w:val="both"/>
              <w:rPr>
                <w:rFonts w:ascii="David" w:hAnsi="David" w:cs="David"/>
                <w:b/>
                <w:bCs/>
                <w:sz w:val="22"/>
                <w:szCs w:val="22"/>
                <w:rtl/>
              </w:rPr>
            </w:pPr>
            <w:r w:rsidRPr="00DB59E9">
              <w:rPr>
                <w:rFonts w:ascii="David" w:hAnsi="David" w:cs="David" w:hint="cs"/>
                <w:b/>
                <w:bCs/>
                <w:sz w:val="22"/>
                <w:szCs w:val="22"/>
                <w:rtl/>
              </w:rPr>
              <w:t xml:space="preserve">וכתב </w:t>
            </w:r>
            <w:proofErr w:type="spellStart"/>
            <w:r w:rsidRPr="00DB59E9">
              <w:rPr>
                <w:rFonts w:ascii="David" w:hAnsi="David" w:cs="David" w:hint="cs"/>
                <w:b/>
                <w:bCs/>
                <w:sz w:val="22"/>
                <w:szCs w:val="22"/>
                <w:rtl/>
              </w:rPr>
              <w:t>הש"ך</w:t>
            </w:r>
            <w:proofErr w:type="spellEnd"/>
            <w:r w:rsidRPr="00DB59E9">
              <w:rPr>
                <w:rFonts w:ascii="David" w:hAnsi="David" w:cs="David" w:hint="cs"/>
                <w:b/>
                <w:bCs/>
                <w:sz w:val="22"/>
                <w:szCs w:val="22"/>
                <w:rtl/>
              </w:rPr>
              <w:t xml:space="preserve">, שהנוסח להפריש תרומה עדיף, ובפסח נוהגות הנשים לומר להפריש תרומה חלה, </w:t>
            </w:r>
            <w:proofErr w:type="spellStart"/>
            <w:r w:rsidRPr="00DB59E9">
              <w:rPr>
                <w:rFonts w:ascii="David" w:hAnsi="David" w:cs="David" w:hint="cs"/>
                <w:b/>
                <w:bCs/>
                <w:sz w:val="22"/>
                <w:szCs w:val="22"/>
                <w:rtl/>
              </w:rPr>
              <w:t>והב"ח</w:t>
            </w:r>
            <w:proofErr w:type="spellEnd"/>
            <w:r w:rsidRPr="00DB59E9">
              <w:rPr>
                <w:rFonts w:ascii="David" w:hAnsi="David" w:cs="David" w:hint="cs"/>
                <w:b/>
                <w:bCs/>
                <w:sz w:val="22"/>
                <w:szCs w:val="22"/>
                <w:rtl/>
              </w:rPr>
              <w:t xml:space="preserve"> כתב שכל השנה יש לומר תרומה חלה, </w:t>
            </w:r>
            <w:proofErr w:type="spellStart"/>
            <w:r w:rsidRPr="00DB59E9">
              <w:rPr>
                <w:rFonts w:ascii="David" w:hAnsi="David" w:cs="David" w:hint="cs"/>
                <w:b/>
                <w:bCs/>
                <w:sz w:val="22"/>
                <w:szCs w:val="22"/>
                <w:rtl/>
              </w:rPr>
              <w:t>וכ"מ</w:t>
            </w:r>
            <w:proofErr w:type="spellEnd"/>
            <w:r w:rsidRPr="00DB59E9">
              <w:rPr>
                <w:rFonts w:ascii="David" w:hAnsi="David" w:cs="David" w:hint="cs"/>
                <w:b/>
                <w:bCs/>
                <w:sz w:val="22"/>
                <w:szCs w:val="22"/>
                <w:rtl/>
              </w:rPr>
              <w:t xml:space="preserve"> בדברי </w:t>
            </w:r>
            <w:proofErr w:type="spellStart"/>
            <w:r w:rsidRPr="00DB59E9">
              <w:rPr>
                <w:rFonts w:ascii="David" w:hAnsi="David" w:cs="David" w:hint="cs"/>
                <w:b/>
                <w:bCs/>
                <w:sz w:val="22"/>
                <w:szCs w:val="22"/>
                <w:rtl/>
              </w:rPr>
              <w:t>המהרש"ל</w:t>
            </w:r>
            <w:proofErr w:type="spellEnd"/>
            <w:r w:rsidRPr="00DB59E9">
              <w:rPr>
                <w:rFonts w:ascii="David" w:hAnsi="David" w:cs="David" w:hint="cs"/>
                <w:b/>
                <w:bCs/>
                <w:sz w:val="22"/>
                <w:szCs w:val="22"/>
                <w:rtl/>
              </w:rPr>
              <w:t>.</w:t>
            </w:r>
          </w:p>
          <w:p w14:paraId="7195E79B" w14:textId="77777777" w:rsidR="00EA53B4" w:rsidRPr="00DB59E9" w:rsidRDefault="00EA53B4">
            <w:pPr>
              <w:pStyle w:val="a8"/>
              <w:numPr>
                <w:ilvl w:val="0"/>
                <w:numId w:val="33"/>
              </w:numPr>
              <w:jc w:val="both"/>
              <w:rPr>
                <w:rFonts w:ascii="David" w:hAnsi="David" w:cs="David"/>
                <w:b/>
                <w:bCs/>
                <w:sz w:val="22"/>
                <w:szCs w:val="22"/>
              </w:rPr>
            </w:pPr>
            <w:r w:rsidRPr="00DB59E9">
              <w:rPr>
                <w:rFonts w:ascii="David" w:hAnsi="David" w:cs="David" w:hint="cs"/>
                <w:b/>
                <w:bCs/>
                <w:sz w:val="22"/>
                <w:szCs w:val="22"/>
                <w:rtl/>
              </w:rPr>
              <w:t xml:space="preserve">לפיכך אסור לאיש להפריש </w:t>
            </w:r>
            <w:r w:rsidRPr="00DB59E9">
              <w:rPr>
                <w:rFonts w:ascii="David" w:hAnsi="David" w:cs="David"/>
                <w:b/>
                <w:bCs/>
                <w:sz w:val="22"/>
                <w:szCs w:val="22"/>
                <w:rtl/>
              </w:rPr>
              <w:t>–</w:t>
            </w:r>
            <w:r w:rsidRPr="00DB59E9">
              <w:rPr>
                <w:rFonts w:ascii="David" w:hAnsi="David" w:cs="David" w:hint="cs"/>
                <w:b/>
                <w:bCs/>
                <w:sz w:val="22"/>
                <w:szCs w:val="22"/>
                <w:rtl/>
              </w:rPr>
              <w:t xml:space="preserve"> משנה בחלה (פ"ב, מ"ג) "</w:t>
            </w:r>
            <w:proofErr w:type="spellStart"/>
            <w:r w:rsidRPr="00DB59E9">
              <w:rPr>
                <w:rFonts w:ascii="David" w:hAnsi="David" w:cs="David" w:hint="cs"/>
                <w:b/>
                <w:bCs/>
                <w:sz w:val="22"/>
                <w:szCs w:val="22"/>
                <w:rtl/>
              </w:rPr>
              <w:t>האשה</w:t>
            </w:r>
            <w:proofErr w:type="spellEnd"/>
            <w:r w:rsidRPr="00DB59E9">
              <w:rPr>
                <w:rFonts w:ascii="David" w:hAnsi="David" w:cs="David" w:hint="cs"/>
                <w:b/>
                <w:bCs/>
                <w:sz w:val="22"/>
                <w:szCs w:val="22"/>
                <w:rtl/>
              </w:rPr>
              <w:t xml:space="preserve"> יושבת וקוצה לה חלתה ערומה, מפני שהיא יכולה לכסות עצמה, אבל האיש לא, ובגמ' בברכות מוקי לה באופן שפניה </w:t>
            </w:r>
            <w:proofErr w:type="spellStart"/>
            <w:r w:rsidRPr="00DB59E9">
              <w:rPr>
                <w:rFonts w:ascii="David" w:hAnsi="David" w:cs="David" w:hint="cs"/>
                <w:b/>
                <w:bCs/>
                <w:sz w:val="22"/>
                <w:szCs w:val="22"/>
                <w:rtl/>
              </w:rPr>
              <w:t>טוחות</w:t>
            </w:r>
            <w:proofErr w:type="spellEnd"/>
            <w:r w:rsidRPr="00DB59E9">
              <w:rPr>
                <w:rFonts w:ascii="David" w:hAnsi="David" w:cs="David" w:hint="cs"/>
                <w:b/>
                <w:bCs/>
                <w:sz w:val="22"/>
                <w:szCs w:val="22"/>
                <w:rtl/>
              </w:rPr>
              <w:t xml:space="preserve"> בקרקע, דהיינו דבוקות ומכוסות, מה שא"א אצל האיש, וכ"כ הרמב"ם בהלכות ברכות.</w:t>
            </w:r>
          </w:p>
          <w:p w14:paraId="3126A48F" w14:textId="23597DFD" w:rsidR="00EA53B4" w:rsidRPr="00DB59E9" w:rsidRDefault="00EA53B4">
            <w:pPr>
              <w:pStyle w:val="a8"/>
              <w:numPr>
                <w:ilvl w:val="0"/>
                <w:numId w:val="33"/>
              </w:numPr>
              <w:jc w:val="both"/>
              <w:rPr>
                <w:rFonts w:ascii="David" w:hAnsi="David" w:cs="David"/>
                <w:b/>
                <w:bCs/>
                <w:sz w:val="22"/>
                <w:szCs w:val="22"/>
                <w:rtl/>
              </w:rPr>
            </w:pPr>
            <w:r w:rsidRPr="00DB59E9">
              <w:rPr>
                <w:rFonts w:ascii="David" w:hAnsi="David" w:cs="David" w:hint="cs"/>
                <w:b/>
                <w:bCs/>
                <w:sz w:val="22"/>
                <w:szCs w:val="22"/>
                <w:rtl/>
              </w:rPr>
              <w:t xml:space="preserve">ובמקום </w:t>
            </w:r>
            <w:proofErr w:type="spellStart"/>
            <w:r w:rsidRPr="00DB59E9">
              <w:rPr>
                <w:rFonts w:ascii="David" w:hAnsi="David" w:cs="David" w:hint="cs"/>
                <w:b/>
                <w:bCs/>
                <w:sz w:val="22"/>
                <w:szCs w:val="22"/>
                <w:rtl/>
              </w:rPr>
              <w:t>שמפרישין</w:t>
            </w:r>
            <w:proofErr w:type="spellEnd"/>
            <w:r w:rsidRPr="00DB59E9">
              <w:rPr>
                <w:rFonts w:ascii="David" w:hAnsi="David" w:cs="David" w:hint="cs"/>
                <w:b/>
                <w:bCs/>
                <w:sz w:val="22"/>
                <w:szCs w:val="22"/>
                <w:rtl/>
              </w:rPr>
              <w:t xml:space="preserve"> שתי חלות </w:t>
            </w:r>
            <w:r w:rsidRPr="00DB59E9">
              <w:rPr>
                <w:rFonts w:ascii="David" w:hAnsi="David" w:cs="David"/>
                <w:b/>
                <w:bCs/>
                <w:sz w:val="22"/>
                <w:szCs w:val="22"/>
                <w:rtl/>
              </w:rPr>
              <w:t>–</w:t>
            </w:r>
            <w:r w:rsidRPr="00DB59E9">
              <w:rPr>
                <w:rFonts w:ascii="David" w:hAnsi="David" w:cs="David" w:hint="cs"/>
                <w:b/>
                <w:bCs/>
                <w:sz w:val="22"/>
                <w:szCs w:val="22"/>
                <w:rtl/>
              </w:rPr>
              <w:t xml:space="preserve"> כתב </w:t>
            </w:r>
            <w:proofErr w:type="spellStart"/>
            <w:r w:rsidRPr="00DB59E9">
              <w:rPr>
                <w:rFonts w:ascii="David" w:hAnsi="David" w:cs="David" w:hint="cs"/>
                <w:b/>
                <w:bCs/>
                <w:sz w:val="22"/>
                <w:szCs w:val="22"/>
                <w:rtl/>
              </w:rPr>
              <w:t>הכלבו</w:t>
            </w:r>
            <w:proofErr w:type="spellEnd"/>
            <w:r w:rsidRPr="00DB59E9">
              <w:rPr>
                <w:rFonts w:ascii="David" w:hAnsi="David" w:cs="David" w:hint="cs"/>
                <w:b/>
                <w:bCs/>
                <w:sz w:val="22"/>
                <w:szCs w:val="22"/>
                <w:rtl/>
              </w:rPr>
              <w:t xml:space="preserve">, שבמקום </w:t>
            </w:r>
            <w:proofErr w:type="spellStart"/>
            <w:r w:rsidRPr="00DB59E9">
              <w:rPr>
                <w:rFonts w:ascii="David" w:hAnsi="David" w:cs="David" w:hint="cs"/>
                <w:b/>
                <w:bCs/>
                <w:sz w:val="22"/>
                <w:szCs w:val="22"/>
                <w:rtl/>
              </w:rPr>
              <w:t>שמפרישין</w:t>
            </w:r>
            <w:proofErr w:type="spellEnd"/>
            <w:r w:rsidRPr="00DB59E9">
              <w:rPr>
                <w:rFonts w:ascii="David" w:hAnsi="David" w:cs="David" w:hint="cs"/>
                <w:b/>
                <w:bCs/>
                <w:sz w:val="22"/>
                <w:szCs w:val="22"/>
                <w:rtl/>
              </w:rPr>
              <w:t xml:space="preserve"> שתי חלות (</w:t>
            </w:r>
            <w:proofErr w:type="spellStart"/>
            <w:r w:rsidRPr="00DB59E9">
              <w:rPr>
                <w:rFonts w:ascii="David" w:hAnsi="David" w:cs="David" w:hint="cs"/>
                <w:b/>
                <w:bCs/>
                <w:sz w:val="22"/>
                <w:szCs w:val="22"/>
                <w:rtl/>
              </w:rPr>
              <w:t>כדלעיל</w:t>
            </w:r>
            <w:proofErr w:type="spellEnd"/>
            <w:r w:rsidRPr="00DB59E9">
              <w:rPr>
                <w:rFonts w:ascii="David" w:hAnsi="David" w:cs="David" w:hint="cs"/>
                <w:b/>
                <w:bCs/>
                <w:sz w:val="22"/>
                <w:szCs w:val="22"/>
                <w:rtl/>
              </w:rPr>
              <w:t xml:space="preserve"> בסימן </w:t>
            </w:r>
            <w:proofErr w:type="spellStart"/>
            <w:r w:rsidRPr="00DB59E9">
              <w:rPr>
                <w:rFonts w:ascii="David" w:hAnsi="David" w:cs="David" w:hint="cs"/>
                <w:b/>
                <w:bCs/>
                <w:sz w:val="22"/>
                <w:szCs w:val="22"/>
                <w:rtl/>
              </w:rPr>
              <w:t>שכג</w:t>
            </w:r>
            <w:proofErr w:type="spellEnd"/>
            <w:r w:rsidRPr="00DB59E9">
              <w:rPr>
                <w:rFonts w:ascii="David" w:hAnsi="David" w:cs="David" w:hint="cs"/>
                <w:b/>
                <w:bCs/>
                <w:sz w:val="22"/>
                <w:szCs w:val="22"/>
                <w:rtl/>
              </w:rPr>
              <w:t xml:space="preserve">), לא יברך רק </w:t>
            </w:r>
            <w:proofErr w:type="spellStart"/>
            <w:r w:rsidRPr="00DB59E9">
              <w:rPr>
                <w:rFonts w:ascii="David" w:hAnsi="David" w:cs="David" w:hint="cs"/>
                <w:b/>
                <w:bCs/>
                <w:sz w:val="22"/>
                <w:szCs w:val="22"/>
                <w:rtl/>
              </w:rPr>
              <w:t>כשמפרישין</w:t>
            </w:r>
            <w:proofErr w:type="spellEnd"/>
            <w:r w:rsidRPr="00DB59E9">
              <w:rPr>
                <w:rFonts w:ascii="David" w:hAnsi="David" w:cs="David" w:hint="cs"/>
                <w:b/>
                <w:bCs/>
                <w:sz w:val="22"/>
                <w:szCs w:val="22"/>
                <w:rtl/>
              </w:rPr>
              <w:t xml:space="preserve"> הראשונה, וכתב </w:t>
            </w:r>
            <w:proofErr w:type="spellStart"/>
            <w:r w:rsidRPr="00DB59E9">
              <w:rPr>
                <w:rFonts w:ascii="David" w:hAnsi="David" w:cs="David" w:hint="cs"/>
                <w:b/>
                <w:bCs/>
                <w:sz w:val="22"/>
                <w:szCs w:val="22"/>
                <w:rtl/>
              </w:rPr>
              <w:t>הש"ך</w:t>
            </w:r>
            <w:proofErr w:type="spellEnd"/>
            <w:r w:rsidRPr="00DB59E9">
              <w:rPr>
                <w:rFonts w:ascii="David" w:hAnsi="David" w:cs="David" w:hint="cs"/>
                <w:b/>
                <w:bCs/>
                <w:sz w:val="22"/>
                <w:szCs w:val="22"/>
                <w:rtl/>
              </w:rPr>
              <w:t xml:space="preserve"> שכיוון שאינה אלא </w:t>
            </w:r>
            <w:proofErr w:type="spellStart"/>
            <w:r w:rsidRPr="00DB59E9">
              <w:rPr>
                <w:rFonts w:ascii="David" w:hAnsi="David" w:cs="David" w:hint="cs"/>
                <w:b/>
                <w:bCs/>
                <w:sz w:val="22"/>
                <w:szCs w:val="22"/>
                <w:rtl/>
              </w:rPr>
              <w:t>להיכרא</w:t>
            </w:r>
            <w:proofErr w:type="spellEnd"/>
            <w:r w:rsidRPr="00DB59E9">
              <w:rPr>
                <w:rFonts w:ascii="David" w:hAnsi="David" w:cs="David" w:hint="cs"/>
                <w:b/>
                <w:bCs/>
                <w:sz w:val="22"/>
                <w:szCs w:val="22"/>
                <w:rtl/>
              </w:rPr>
              <w:t xml:space="preserve"> בעלמא.</w:t>
            </w:r>
          </w:p>
        </w:tc>
        <w:tc>
          <w:tcPr>
            <w:tcW w:w="1701" w:type="dxa"/>
          </w:tcPr>
          <w:p w14:paraId="3BE47A26" w14:textId="5A1957D7" w:rsidR="00EA53B4" w:rsidRPr="0050219E" w:rsidRDefault="00EA53B4" w:rsidP="0050219E">
            <w:pPr>
              <w:contextualSpacing/>
              <w:jc w:val="both"/>
              <w:rPr>
                <w:rFonts w:ascii="David" w:hAnsi="David" w:cs="David"/>
                <w:b/>
                <w:bCs/>
                <w:sz w:val="24"/>
                <w:szCs w:val="24"/>
                <w:rtl/>
              </w:rPr>
            </w:pPr>
            <w:r>
              <w:rPr>
                <w:rFonts w:ascii="David" w:hAnsi="David" w:cs="David" w:hint="cs"/>
                <w:b/>
                <w:bCs/>
                <w:sz w:val="24"/>
                <w:szCs w:val="24"/>
                <w:rtl/>
              </w:rPr>
              <w:t>מה היא ברכת החלה ?</w:t>
            </w:r>
          </w:p>
        </w:tc>
        <w:tc>
          <w:tcPr>
            <w:tcW w:w="3681" w:type="dxa"/>
          </w:tcPr>
          <w:p w14:paraId="506C0EC2" w14:textId="2D3AA320" w:rsidR="00A905FA" w:rsidRPr="00DB59E9" w:rsidRDefault="00540B9D" w:rsidP="00A905FA">
            <w:pPr>
              <w:jc w:val="both"/>
              <w:rPr>
                <w:rFonts w:ascii="David" w:hAnsi="David" w:cs="David"/>
                <w:b/>
                <w:bCs/>
                <w:sz w:val="18"/>
                <w:szCs w:val="18"/>
              </w:rPr>
            </w:pPr>
            <w:r w:rsidRPr="00DB59E9">
              <w:rPr>
                <w:rFonts w:ascii="David" w:hAnsi="David" w:cs="David" w:hint="cs"/>
                <w:b/>
                <w:bCs/>
                <w:sz w:val="18"/>
                <w:szCs w:val="18"/>
                <w:u w:val="single"/>
                <w:rtl/>
              </w:rPr>
              <w:t xml:space="preserve">יברך </w:t>
            </w:r>
            <w:r w:rsidR="00A905FA" w:rsidRPr="00DB59E9">
              <w:rPr>
                <w:rFonts w:ascii="David" w:hAnsi="David" w:cs="David" w:hint="cs"/>
                <w:b/>
                <w:bCs/>
                <w:sz w:val="18"/>
                <w:szCs w:val="18"/>
                <w:u w:val="single"/>
                <w:rtl/>
              </w:rPr>
              <w:t>בשעה שיפריש</w:t>
            </w:r>
            <w:r w:rsidR="00A905FA" w:rsidRPr="00DB59E9">
              <w:rPr>
                <w:rFonts w:ascii="David" w:hAnsi="David" w:cs="David" w:hint="cs"/>
                <w:b/>
                <w:bCs/>
                <w:sz w:val="18"/>
                <w:szCs w:val="18"/>
                <w:rtl/>
              </w:rPr>
              <w:t xml:space="preserve"> </w:t>
            </w:r>
            <w:r w:rsidR="00A905FA" w:rsidRPr="00DB59E9">
              <w:rPr>
                <w:rFonts w:ascii="David" w:hAnsi="David" w:cs="David"/>
                <w:b/>
                <w:bCs/>
                <w:sz w:val="18"/>
                <w:szCs w:val="18"/>
                <w:rtl/>
              </w:rPr>
              <w:t>–</w:t>
            </w:r>
            <w:r w:rsidR="00A905FA" w:rsidRPr="00DB59E9">
              <w:rPr>
                <w:rFonts w:ascii="David" w:hAnsi="David" w:cs="David" w:hint="cs"/>
                <w:b/>
                <w:bCs/>
                <w:sz w:val="18"/>
                <w:szCs w:val="18"/>
                <w:rtl/>
              </w:rPr>
              <w:t xml:space="preserve"> כתב הרמב"ם, שבשעה שיפריש יברך להפריש חלה, </w:t>
            </w:r>
            <w:proofErr w:type="spellStart"/>
            <w:r w:rsidR="00A905FA" w:rsidRPr="00DB59E9">
              <w:rPr>
                <w:rFonts w:ascii="David" w:hAnsi="David" w:cs="David" w:hint="cs"/>
                <w:b/>
                <w:bCs/>
                <w:sz w:val="18"/>
                <w:szCs w:val="18"/>
                <w:rtl/>
              </w:rPr>
              <w:t>והסמ"ג</w:t>
            </w:r>
            <w:proofErr w:type="spellEnd"/>
            <w:r w:rsidR="00A905FA" w:rsidRPr="00DB59E9">
              <w:rPr>
                <w:rFonts w:ascii="David" w:hAnsi="David" w:cs="David" w:hint="cs"/>
                <w:b/>
                <w:bCs/>
                <w:sz w:val="18"/>
                <w:szCs w:val="18"/>
                <w:rtl/>
              </w:rPr>
              <w:t xml:space="preserve"> כתב, שיש אומרים להפריש תרומה, משום שחלה הוא שם העוגה, </w:t>
            </w:r>
            <w:proofErr w:type="spellStart"/>
            <w:r w:rsidR="00A905FA" w:rsidRPr="00DB59E9">
              <w:rPr>
                <w:rFonts w:ascii="David" w:hAnsi="David" w:cs="David" w:hint="cs"/>
                <w:b/>
                <w:bCs/>
                <w:sz w:val="18"/>
                <w:szCs w:val="18"/>
                <w:rtl/>
              </w:rPr>
              <w:t>והסמ"ק</w:t>
            </w:r>
            <w:proofErr w:type="spellEnd"/>
            <w:r w:rsidR="00A905FA" w:rsidRPr="00DB59E9">
              <w:rPr>
                <w:rFonts w:ascii="David" w:hAnsi="David" w:cs="David" w:hint="cs"/>
                <w:b/>
                <w:bCs/>
                <w:sz w:val="18"/>
                <w:szCs w:val="18"/>
                <w:rtl/>
              </w:rPr>
              <w:t xml:space="preserve"> כתב שאין להקפיד, בין שיזכיר חלה ובין שיזכיר תרומה.</w:t>
            </w:r>
          </w:p>
          <w:p w14:paraId="5C7F1259" w14:textId="5187E082" w:rsidR="00A905FA" w:rsidRPr="00DB59E9" w:rsidRDefault="00540B9D" w:rsidP="00A905FA">
            <w:pPr>
              <w:jc w:val="both"/>
              <w:rPr>
                <w:rFonts w:ascii="David" w:hAnsi="David" w:cs="David"/>
                <w:b/>
                <w:bCs/>
                <w:sz w:val="18"/>
                <w:szCs w:val="18"/>
                <w:rtl/>
              </w:rPr>
            </w:pPr>
            <w:r w:rsidRPr="00DB59E9">
              <w:rPr>
                <w:rFonts w:ascii="David" w:hAnsi="David" w:cs="David" w:hint="cs"/>
                <w:b/>
                <w:bCs/>
                <w:sz w:val="18"/>
                <w:szCs w:val="18"/>
                <w:u w:val="single"/>
                <w:rtl/>
              </w:rPr>
              <w:t>נוסח הברכה</w:t>
            </w:r>
            <w:r w:rsidRPr="00DB59E9">
              <w:rPr>
                <w:rFonts w:ascii="David" w:hAnsi="David" w:cs="David" w:hint="cs"/>
                <w:b/>
                <w:bCs/>
                <w:sz w:val="18"/>
                <w:szCs w:val="18"/>
                <w:rtl/>
              </w:rPr>
              <w:t xml:space="preserve"> </w:t>
            </w:r>
            <w:r w:rsidR="0004091D">
              <w:rPr>
                <w:rFonts w:ascii="David" w:hAnsi="David" w:cs="David"/>
                <w:b/>
                <w:bCs/>
                <w:sz w:val="18"/>
                <w:szCs w:val="18"/>
                <w:rtl/>
              </w:rPr>
              <w:t>–</w:t>
            </w:r>
            <w:r w:rsidRPr="00DB59E9">
              <w:rPr>
                <w:rFonts w:ascii="David" w:hAnsi="David" w:cs="David" w:hint="cs"/>
                <w:b/>
                <w:bCs/>
                <w:sz w:val="18"/>
                <w:szCs w:val="18"/>
                <w:rtl/>
              </w:rPr>
              <w:t xml:space="preserve"> </w:t>
            </w:r>
            <w:r w:rsidR="00A905FA" w:rsidRPr="00DB59E9">
              <w:rPr>
                <w:rFonts w:ascii="David" w:hAnsi="David" w:cs="David" w:hint="cs"/>
                <w:b/>
                <w:bCs/>
                <w:sz w:val="18"/>
                <w:szCs w:val="18"/>
                <w:rtl/>
              </w:rPr>
              <w:t xml:space="preserve">וכתב </w:t>
            </w:r>
            <w:proofErr w:type="spellStart"/>
            <w:r w:rsidR="00A905FA" w:rsidRPr="00DB59E9">
              <w:rPr>
                <w:rFonts w:ascii="David" w:hAnsi="David" w:cs="David" w:hint="cs"/>
                <w:b/>
                <w:bCs/>
                <w:sz w:val="18"/>
                <w:szCs w:val="18"/>
                <w:rtl/>
              </w:rPr>
              <w:t>הש"ך</w:t>
            </w:r>
            <w:proofErr w:type="spellEnd"/>
            <w:r w:rsidR="00A905FA" w:rsidRPr="00DB59E9">
              <w:rPr>
                <w:rFonts w:ascii="David" w:hAnsi="David" w:cs="David" w:hint="cs"/>
                <w:b/>
                <w:bCs/>
                <w:sz w:val="18"/>
                <w:szCs w:val="18"/>
                <w:rtl/>
              </w:rPr>
              <w:t xml:space="preserve">, שהנוסח להפריש תרומה עדיף, ובפסח נוהגות הנשים לומר להפריש תרומה חלה, </w:t>
            </w:r>
            <w:proofErr w:type="spellStart"/>
            <w:r w:rsidR="00A905FA" w:rsidRPr="00DB59E9">
              <w:rPr>
                <w:rFonts w:ascii="David" w:hAnsi="David" w:cs="David" w:hint="cs"/>
                <w:b/>
                <w:bCs/>
                <w:sz w:val="18"/>
                <w:szCs w:val="18"/>
                <w:rtl/>
              </w:rPr>
              <w:t>והב"ח</w:t>
            </w:r>
            <w:proofErr w:type="spellEnd"/>
            <w:r w:rsidR="00A905FA" w:rsidRPr="00DB59E9">
              <w:rPr>
                <w:rFonts w:ascii="David" w:hAnsi="David" w:cs="David" w:hint="cs"/>
                <w:b/>
                <w:bCs/>
                <w:sz w:val="18"/>
                <w:szCs w:val="18"/>
                <w:rtl/>
              </w:rPr>
              <w:t xml:space="preserve"> כתב שכל השנה יש לומר תרומה חלה, </w:t>
            </w:r>
            <w:proofErr w:type="spellStart"/>
            <w:r w:rsidR="00A905FA" w:rsidRPr="00DB59E9">
              <w:rPr>
                <w:rFonts w:ascii="David" w:hAnsi="David" w:cs="David" w:hint="cs"/>
                <w:b/>
                <w:bCs/>
                <w:sz w:val="18"/>
                <w:szCs w:val="18"/>
                <w:rtl/>
              </w:rPr>
              <w:t>וכ"מ</w:t>
            </w:r>
            <w:proofErr w:type="spellEnd"/>
            <w:r w:rsidR="00A905FA" w:rsidRPr="00DB59E9">
              <w:rPr>
                <w:rFonts w:ascii="David" w:hAnsi="David" w:cs="David" w:hint="cs"/>
                <w:b/>
                <w:bCs/>
                <w:sz w:val="18"/>
                <w:szCs w:val="18"/>
                <w:rtl/>
              </w:rPr>
              <w:t xml:space="preserve"> בדברי </w:t>
            </w:r>
            <w:proofErr w:type="spellStart"/>
            <w:r w:rsidR="00A905FA" w:rsidRPr="00DB59E9">
              <w:rPr>
                <w:rFonts w:ascii="David" w:hAnsi="David" w:cs="David" w:hint="cs"/>
                <w:b/>
                <w:bCs/>
                <w:sz w:val="18"/>
                <w:szCs w:val="18"/>
                <w:rtl/>
              </w:rPr>
              <w:t>המהרש"ל</w:t>
            </w:r>
            <w:proofErr w:type="spellEnd"/>
            <w:r w:rsidR="00A905FA" w:rsidRPr="00DB59E9">
              <w:rPr>
                <w:rFonts w:ascii="David" w:hAnsi="David" w:cs="David" w:hint="cs"/>
                <w:b/>
                <w:bCs/>
                <w:sz w:val="18"/>
                <w:szCs w:val="18"/>
                <w:rtl/>
              </w:rPr>
              <w:t>.</w:t>
            </w:r>
          </w:p>
          <w:p w14:paraId="11EFD36D" w14:textId="0E52D260" w:rsidR="00A905FA" w:rsidRPr="00DB59E9" w:rsidRDefault="00A905FA" w:rsidP="00A905FA">
            <w:pPr>
              <w:jc w:val="both"/>
              <w:rPr>
                <w:rFonts w:ascii="David" w:hAnsi="David" w:cs="David"/>
                <w:b/>
                <w:bCs/>
                <w:sz w:val="18"/>
                <w:szCs w:val="18"/>
              </w:rPr>
            </w:pPr>
            <w:r w:rsidRPr="00DB59E9">
              <w:rPr>
                <w:rFonts w:ascii="David" w:hAnsi="David" w:cs="David" w:hint="cs"/>
                <w:b/>
                <w:bCs/>
                <w:sz w:val="18"/>
                <w:szCs w:val="18"/>
                <w:u w:val="single"/>
                <w:rtl/>
              </w:rPr>
              <w:t>אסור לאיש להפריש</w:t>
            </w:r>
            <w:r w:rsidR="00540B9D" w:rsidRPr="00DB59E9">
              <w:rPr>
                <w:rFonts w:ascii="David" w:hAnsi="David" w:cs="David" w:hint="cs"/>
                <w:b/>
                <w:bCs/>
                <w:sz w:val="18"/>
                <w:szCs w:val="18"/>
                <w:u w:val="single"/>
                <w:rtl/>
              </w:rPr>
              <w:t xml:space="preserve"> ערום</w:t>
            </w:r>
            <w:r w:rsidRPr="00DB59E9">
              <w:rPr>
                <w:rFonts w:ascii="David" w:hAnsi="David" w:cs="David" w:hint="cs"/>
                <w:b/>
                <w:bCs/>
                <w:sz w:val="18"/>
                <w:szCs w:val="18"/>
                <w:rtl/>
              </w:rPr>
              <w:t xml:space="preserve"> </w:t>
            </w:r>
            <w:r w:rsidRPr="00DB59E9">
              <w:rPr>
                <w:rFonts w:ascii="David" w:hAnsi="David" w:cs="David"/>
                <w:b/>
                <w:bCs/>
                <w:sz w:val="18"/>
                <w:szCs w:val="18"/>
                <w:rtl/>
              </w:rPr>
              <w:t>–</w:t>
            </w:r>
            <w:r w:rsidRPr="00DB59E9">
              <w:rPr>
                <w:rFonts w:ascii="David" w:hAnsi="David" w:cs="David" w:hint="cs"/>
                <w:b/>
                <w:bCs/>
                <w:sz w:val="18"/>
                <w:szCs w:val="18"/>
                <w:rtl/>
              </w:rPr>
              <w:t xml:space="preserve"> משנה בחלה (פ"ב, מ"ג) "</w:t>
            </w:r>
            <w:proofErr w:type="spellStart"/>
            <w:r w:rsidRPr="00DB59E9">
              <w:rPr>
                <w:rFonts w:ascii="David" w:hAnsi="David" w:cs="David" w:hint="cs"/>
                <w:b/>
                <w:bCs/>
                <w:sz w:val="18"/>
                <w:szCs w:val="18"/>
                <w:rtl/>
              </w:rPr>
              <w:t>האשה</w:t>
            </w:r>
            <w:proofErr w:type="spellEnd"/>
            <w:r w:rsidRPr="00DB59E9">
              <w:rPr>
                <w:rFonts w:ascii="David" w:hAnsi="David" w:cs="David" w:hint="cs"/>
                <w:b/>
                <w:bCs/>
                <w:sz w:val="18"/>
                <w:szCs w:val="18"/>
                <w:rtl/>
              </w:rPr>
              <w:t xml:space="preserve"> יושבת וקוצה לה חלתה ערומה, מפני שהיא יכולה לכסות עצמה, אבל האיש לא, ובגמ' בברכות מוקי לה באופן שפניה </w:t>
            </w:r>
            <w:proofErr w:type="spellStart"/>
            <w:r w:rsidRPr="00DB59E9">
              <w:rPr>
                <w:rFonts w:ascii="David" w:hAnsi="David" w:cs="David" w:hint="cs"/>
                <w:b/>
                <w:bCs/>
                <w:sz w:val="18"/>
                <w:szCs w:val="18"/>
                <w:rtl/>
              </w:rPr>
              <w:t>טוחות</w:t>
            </w:r>
            <w:proofErr w:type="spellEnd"/>
            <w:r w:rsidRPr="00DB59E9">
              <w:rPr>
                <w:rFonts w:ascii="David" w:hAnsi="David" w:cs="David" w:hint="cs"/>
                <w:b/>
                <w:bCs/>
                <w:sz w:val="18"/>
                <w:szCs w:val="18"/>
                <w:rtl/>
              </w:rPr>
              <w:t xml:space="preserve"> בקרקע, דהיינו דבוקות ומכוסות, מה שא"א אצל האיש, וכ"כ הרמב"ם בהלכות ברכות.</w:t>
            </w:r>
          </w:p>
          <w:p w14:paraId="3283DD83" w14:textId="5672AC9C" w:rsidR="00EA53B4" w:rsidRPr="00DB59E9" w:rsidRDefault="00540B9D" w:rsidP="00A905FA">
            <w:pPr>
              <w:contextualSpacing/>
              <w:jc w:val="both"/>
              <w:rPr>
                <w:rFonts w:ascii="David" w:hAnsi="David" w:cs="David"/>
                <w:b/>
                <w:bCs/>
                <w:sz w:val="18"/>
                <w:szCs w:val="18"/>
                <w:rtl/>
              </w:rPr>
            </w:pPr>
            <w:r w:rsidRPr="00DB59E9">
              <w:rPr>
                <w:rFonts w:ascii="David" w:hAnsi="David" w:cs="David" w:hint="cs"/>
                <w:b/>
                <w:bCs/>
                <w:sz w:val="18"/>
                <w:szCs w:val="18"/>
                <w:u w:val="single"/>
                <w:rtl/>
              </w:rPr>
              <w:t xml:space="preserve">על מה </w:t>
            </w:r>
            <w:proofErr w:type="spellStart"/>
            <w:r w:rsidRPr="00DB59E9">
              <w:rPr>
                <w:rFonts w:ascii="David" w:hAnsi="David" w:cs="David" w:hint="cs"/>
                <w:b/>
                <w:bCs/>
                <w:sz w:val="18"/>
                <w:szCs w:val="18"/>
                <w:u w:val="single"/>
                <w:rtl/>
              </w:rPr>
              <w:t>מברכין</w:t>
            </w:r>
            <w:proofErr w:type="spellEnd"/>
            <w:r w:rsidR="00A905FA" w:rsidRPr="00DB59E9">
              <w:rPr>
                <w:rFonts w:ascii="David" w:hAnsi="David" w:cs="David" w:hint="cs"/>
                <w:b/>
                <w:bCs/>
                <w:sz w:val="18"/>
                <w:szCs w:val="18"/>
                <w:u w:val="single"/>
                <w:rtl/>
              </w:rPr>
              <w:t xml:space="preserve"> </w:t>
            </w:r>
            <w:proofErr w:type="spellStart"/>
            <w:r w:rsidRPr="00DB59E9">
              <w:rPr>
                <w:rFonts w:ascii="David" w:hAnsi="David" w:cs="David" w:hint="cs"/>
                <w:b/>
                <w:bCs/>
                <w:sz w:val="18"/>
                <w:szCs w:val="18"/>
                <w:u w:val="single"/>
                <w:rtl/>
              </w:rPr>
              <w:t>כ</w:t>
            </w:r>
            <w:r w:rsidR="00A905FA" w:rsidRPr="00DB59E9">
              <w:rPr>
                <w:rFonts w:ascii="David" w:hAnsi="David" w:cs="David" w:hint="cs"/>
                <w:b/>
                <w:bCs/>
                <w:sz w:val="18"/>
                <w:szCs w:val="18"/>
                <w:u w:val="single"/>
                <w:rtl/>
              </w:rPr>
              <w:t>שמפרישין</w:t>
            </w:r>
            <w:proofErr w:type="spellEnd"/>
            <w:r w:rsidR="00A905FA" w:rsidRPr="00DB59E9">
              <w:rPr>
                <w:rFonts w:ascii="David" w:hAnsi="David" w:cs="David" w:hint="cs"/>
                <w:b/>
                <w:bCs/>
                <w:sz w:val="18"/>
                <w:szCs w:val="18"/>
                <w:u w:val="single"/>
                <w:rtl/>
              </w:rPr>
              <w:t xml:space="preserve"> שתי חלות</w:t>
            </w:r>
            <w:r w:rsidR="00A905FA" w:rsidRPr="00DB59E9">
              <w:rPr>
                <w:rFonts w:ascii="David" w:hAnsi="David" w:cs="David" w:hint="cs"/>
                <w:b/>
                <w:bCs/>
                <w:sz w:val="18"/>
                <w:szCs w:val="18"/>
                <w:rtl/>
              </w:rPr>
              <w:t xml:space="preserve"> </w:t>
            </w:r>
            <w:r w:rsidR="00A905FA" w:rsidRPr="00DB59E9">
              <w:rPr>
                <w:rFonts w:ascii="David" w:hAnsi="David" w:cs="David"/>
                <w:b/>
                <w:bCs/>
                <w:sz w:val="18"/>
                <w:szCs w:val="18"/>
                <w:rtl/>
              </w:rPr>
              <w:t>–</w:t>
            </w:r>
            <w:r w:rsidR="00A905FA" w:rsidRPr="00DB59E9">
              <w:rPr>
                <w:rFonts w:ascii="David" w:hAnsi="David" w:cs="David" w:hint="cs"/>
                <w:b/>
                <w:bCs/>
                <w:sz w:val="18"/>
                <w:szCs w:val="18"/>
                <w:rtl/>
              </w:rPr>
              <w:t xml:space="preserve"> כתב </w:t>
            </w:r>
            <w:proofErr w:type="spellStart"/>
            <w:r w:rsidR="00A905FA" w:rsidRPr="00DB59E9">
              <w:rPr>
                <w:rFonts w:ascii="David" w:hAnsi="David" w:cs="David" w:hint="cs"/>
                <w:b/>
                <w:bCs/>
                <w:sz w:val="18"/>
                <w:szCs w:val="18"/>
                <w:rtl/>
              </w:rPr>
              <w:t>הכלבו</w:t>
            </w:r>
            <w:proofErr w:type="spellEnd"/>
            <w:r w:rsidR="00A905FA" w:rsidRPr="00DB59E9">
              <w:rPr>
                <w:rFonts w:ascii="David" w:hAnsi="David" w:cs="David" w:hint="cs"/>
                <w:b/>
                <w:bCs/>
                <w:sz w:val="18"/>
                <w:szCs w:val="18"/>
                <w:rtl/>
              </w:rPr>
              <w:t xml:space="preserve">, שבמקום </w:t>
            </w:r>
            <w:proofErr w:type="spellStart"/>
            <w:r w:rsidR="00A905FA" w:rsidRPr="00DB59E9">
              <w:rPr>
                <w:rFonts w:ascii="David" w:hAnsi="David" w:cs="David" w:hint="cs"/>
                <w:b/>
                <w:bCs/>
                <w:sz w:val="18"/>
                <w:szCs w:val="18"/>
                <w:rtl/>
              </w:rPr>
              <w:t>שמפרישין</w:t>
            </w:r>
            <w:proofErr w:type="spellEnd"/>
            <w:r w:rsidR="00A905FA" w:rsidRPr="00DB59E9">
              <w:rPr>
                <w:rFonts w:ascii="David" w:hAnsi="David" w:cs="David" w:hint="cs"/>
                <w:b/>
                <w:bCs/>
                <w:sz w:val="18"/>
                <w:szCs w:val="18"/>
                <w:rtl/>
              </w:rPr>
              <w:t xml:space="preserve"> שתי חלות (</w:t>
            </w:r>
            <w:proofErr w:type="spellStart"/>
            <w:r w:rsidR="00A905FA" w:rsidRPr="00DB59E9">
              <w:rPr>
                <w:rFonts w:ascii="David" w:hAnsi="David" w:cs="David" w:hint="cs"/>
                <w:b/>
                <w:bCs/>
                <w:sz w:val="18"/>
                <w:szCs w:val="18"/>
                <w:rtl/>
              </w:rPr>
              <w:t>כדלעיל</w:t>
            </w:r>
            <w:proofErr w:type="spellEnd"/>
            <w:r w:rsidR="00A905FA" w:rsidRPr="00DB59E9">
              <w:rPr>
                <w:rFonts w:ascii="David" w:hAnsi="David" w:cs="David" w:hint="cs"/>
                <w:b/>
                <w:bCs/>
                <w:sz w:val="18"/>
                <w:szCs w:val="18"/>
                <w:rtl/>
              </w:rPr>
              <w:t xml:space="preserve"> בסימן </w:t>
            </w:r>
            <w:proofErr w:type="spellStart"/>
            <w:r w:rsidR="00A905FA" w:rsidRPr="00DB59E9">
              <w:rPr>
                <w:rFonts w:ascii="David" w:hAnsi="David" w:cs="David" w:hint="cs"/>
                <w:b/>
                <w:bCs/>
                <w:sz w:val="18"/>
                <w:szCs w:val="18"/>
                <w:rtl/>
              </w:rPr>
              <w:t>שכג</w:t>
            </w:r>
            <w:proofErr w:type="spellEnd"/>
            <w:r w:rsidR="00A905FA" w:rsidRPr="00DB59E9">
              <w:rPr>
                <w:rFonts w:ascii="David" w:hAnsi="David" w:cs="David" w:hint="cs"/>
                <w:b/>
                <w:bCs/>
                <w:sz w:val="18"/>
                <w:szCs w:val="18"/>
                <w:rtl/>
              </w:rPr>
              <w:t xml:space="preserve">), לא יברך רק </w:t>
            </w:r>
            <w:proofErr w:type="spellStart"/>
            <w:r w:rsidR="00A905FA" w:rsidRPr="00DB59E9">
              <w:rPr>
                <w:rFonts w:ascii="David" w:hAnsi="David" w:cs="David" w:hint="cs"/>
                <w:b/>
                <w:bCs/>
                <w:sz w:val="18"/>
                <w:szCs w:val="18"/>
                <w:rtl/>
              </w:rPr>
              <w:t>כשמפרישין</w:t>
            </w:r>
            <w:proofErr w:type="spellEnd"/>
            <w:r w:rsidR="00A905FA" w:rsidRPr="00DB59E9">
              <w:rPr>
                <w:rFonts w:ascii="David" w:hAnsi="David" w:cs="David" w:hint="cs"/>
                <w:b/>
                <w:bCs/>
                <w:sz w:val="18"/>
                <w:szCs w:val="18"/>
                <w:rtl/>
              </w:rPr>
              <w:t xml:space="preserve"> הראשונה, וכתב </w:t>
            </w:r>
            <w:proofErr w:type="spellStart"/>
            <w:r w:rsidR="00A905FA" w:rsidRPr="00DB59E9">
              <w:rPr>
                <w:rFonts w:ascii="David" w:hAnsi="David" w:cs="David" w:hint="cs"/>
                <w:b/>
                <w:bCs/>
                <w:sz w:val="18"/>
                <w:szCs w:val="18"/>
                <w:rtl/>
              </w:rPr>
              <w:t>הש"ך</w:t>
            </w:r>
            <w:proofErr w:type="spellEnd"/>
            <w:r w:rsidR="00A905FA" w:rsidRPr="00DB59E9">
              <w:rPr>
                <w:rFonts w:ascii="David" w:hAnsi="David" w:cs="David" w:hint="cs"/>
                <w:b/>
                <w:bCs/>
                <w:sz w:val="18"/>
                <w:szCs w:val="18"/>
                <w:rtl/>
              </w:rPr>
              <w:t xml:space="preserve"> שכיוון שאינה אלא </w:t>
            </w:r>
            <w:proofErr w:type="spellStart"/>
            <w:r w:rsidR="00A905FA" w:rsidRPr="00DB59E9">
              <w:rPr>
                <w:rFonts w:ascii="David" w:hAnsi="David" w:cs="David" w:hint="cs"/>
                <w:b/>
                <w:bCs/>
                <w:sz w:val="18"/>
                <w:szCs w:val="18"/>
                <w:rtl/>
              </w:rPr>
              <w:t>להיכרא</w:t>
            </w:r>
            <w:proofErr w:type="spellEnd"/>
            <w:r w:rsidR="00A905FA" w:rsidRPr="00DB59E9">
              <w:rPr>
                <w:rFonts w:ascii="David" w:hAnsi="David" w:cs="David" w:hint="cs"/>
                <w:b/>
                <w:bCs/>
                <w:sz w:val="18"/>
                <w:szCs w:val="18"/>
                <w:rtl/>
              </w:rPr>
              <w:t xml:space="preserve"> בעלמא.</w:t>
            </w:r>
          </w:p>
        </w:tc>
      </w:tr>
      <w:tr w:rsidR="00EA53B4" w14:paraId="08234067" w14:textId="77777777" w:rsidTr="00ED4CE1">
        <w:tc>
          <w:tcPr>
            <w:tcW w:w="10349" w:type="dxa"/>
          </w:tcPr>
          <w:p w14:paraId="23825BF1" w14:textId="34B7D327" w:rsidR="00EA53B4" w:rsidRPr="00DB59E9" w:rsidRDefault="00EA53B4" w:rsidP="00897EB3">
            <w:pPr>
              <w:autoSpaceDE w:val="0"/>
              <w:autoSpaceDN w:val="0"/>
              <w:adjustRightInd w:val="0"/>
              <w:spacing w:after="90"/>
              <w:contextualSpacing/>
              <w:rPr>
                <w:rFonts w:ascii="David" w:hAnsi="David" w:cs="David"/>
                <w:b/>
                <w:bCs/>
                <w:sz w:val="22"/>
                <w:szCs w:val="22"/>
                <w:u w:val="single"/>
                <w:rtl/>
              </w:rPr>
            </w:pPr>
            <w:r w:rsidRPr="00DB59E9">
              <w:rPr>
                <w:rFonts w:ascii="David" w:hAnsi="David" w:cs="David"/>
                <w:b/>
                <w:bCs/>
                <w:sz w:val="22"/>
                <w:szCs w:val="22"/>
                <w:u w:val="single"/>
                <w:rtl/>
              </w:rPr>
              <w:t>סעיף ב</w:t>
            </w:r>
            <w:r w:rsidRPr="00DB59E9">
              <w:rPr>
                <w:rFonts w:ascii="David" w:hAnsi="David" w:cs="David" w:hint="cs"/>
                <w:b/>
                <w:bCs/>
                <w:sz w:val="22"/>
                <w:szCs w:val="22"/>
                <w:u w:val="single"/>
                <w:rtl/>
              </w:rPr>
              <w:t xml:space="preserve"> </w:t>
            </w:r>
            <w:r w:rsidR="0004091D">
              <w:rPr>
                <w:rFonts w:ascii="David" w:hAnsi="David" w:cs="David"/>
                <w:b/>
                <w:bCs/>
                <w:sz w:val="22"/>
                <w:szCs w:val="22"/>
                <w:u w:val="single"/>
                <w:rtl/>
              </w:rPr>
              <w:t>–</w:t>
            </w:r>
            <w:r w:rsidR="007754CA" w:rsidRPr="00DB59E9">
              <w:rPr>
                <w:rFonts w:ascii="David" w:hAnsi="David" w:cs="David" w:hint="cs"/>
                <w:b/>
                <w:bCs/>
                <w:sz w:val="22"/>
                <w:szCs w:val="22"/>
                <w:u w:val="single"/>
                <w:rtl/>
              </w:rPr>
              <w:t xml:space="preserve"> </w:t>
            </w:r>
            <w:r w:rsidRPr="00DB59E9">
              <w:rPr>
                <w:rFonts w:ascii="David" w:hAnsi="David" w:cs="David" w:hint="cs"/>
                <w:b/>
                <w:bCs/>
                <w:sz w:val="22"/>
                <w:szCs w:val="22"/>
                <w:u w:val="single"/>
                <w:rtl/>
              </w:rPr>
              <w:t>הסומא והשיכור בחלה</w:t>
            </w:r>
          </w:p>
          <w:p w14:paraId="49EB6148" w14:textId="77777777" w:rsidR="00EA53B4" w:rsidRPr="00DB59E9" w:rsidRDefault="00EA53B4" w:rsidP="00897EB3">
            <w:pPr>
              <w:autoSpaceDE w:val="0"/>
              <w:autoSpaceDN w:val="0"/>
              <w:adjustRightInd w:val="0"/>
              <w:spacing w:after="90"/>
              <w:contextualSpacing/>
              <w:jc w:val="both"/>
              <w:rPr>
                <w:rFonts w:ascii="David" w:hAnsi="David" w:cs="David"/>
                <w:b/>
                <w:bCs/>
                <w:sz w:val="22"/>
                <w:szCs w:val="22"/>
                <w:rtl/>
              </w:rPr>
            </w:pPr>
            <w:r w:rsidRPr="00DB59E9">
              <w:rPr>
                <w:rFonts w:ascii="David" w:hAnsi="David" w:cs="David"/>
                <w:b/>
                <w:bCs/>
                <w:sz w:val="22"/>
                <w:szCs w:val="22"/>
                <w:rtl/>
              </w:rPr>
              <w:t xml:space="preserve">הַסוּמָא וְהַשִּׁכּוֹר, </w:t>
            </w:r>
            <w:proofErr w:type="spellStart"/>
            <w:r w:rsidRPr="00DB59E9">
              <w:rPr>
                <w:rFonts w:ascii="David" w:hAnsi="David" w:cs="David"/>
                <w:b/>
                <w:bCs/>
                <w:sz w:val="22"/>
                <w:szCs w:val="22"/>
                <w:rtl/>
              </w:rPr>
              <w:t>מַפְרִישִׁין</w:t>
            </w:r>
            <w:proofErr w:type="spellEnd"/>
            <w:r w:rsidRPr="00DB59E9">
              <w:rPr>
                <w:rFonts w:ascii="David" w:hAnsi="David" w:cs="David"/>
                <w:b/>
                <w:bCs/>
                <w:sz w:val="22"/>
                <w:szCs w:val="22"/>
                <w:rtl/>
              </w:rPr>
              <w:t xml:space="preserve"> חַלָּה </w:t>
            </w:r>
            <w:proofErr w:type="spellStart"/>
            <w:r w:rsidRPr="00DB59E9">
              <w:rPr>
                <w:rFonts w:ascii="David" w:hAnsi="David" w:cs="David"/>
                <w:b/>
                <w:bCs/>
                <w:sz w:val="22"/>
                <w:szCs w:val="22"/>
                <w:rtl/>
              </w:rPr>
              <w:t>לְכַתְּחַלָּה</w:t>
            </w:r>
            <w:proofErr w:type="spellEnd"/>
            <w:r w:rsidRPr="00DB59E9">
              <w:rPr>
                <w:rFonts w:ascii="David" w:hAnsi="David" w:cs="David"/>
                <w:b/>
                <w:bCs/>
                <w:sz w:val="22"/>
                <w:szCs w:val="22"/>
                <w:rtl/>
              </w:rPr>
              <w:t>.</w:t>
            </w:r>
          </w:p>
          <w:p w14:paraId="04CDE051" w14:textId="391FF479" w:rsidR="00EA53B4" w:rsidRPr="00DB59E9" w:rsidRDefault="00EA53B4">
            <w:pPr>
              <w:pStyle w:val="a8"/>
              <w:numPr>
                <w:ilvl w:val="0"/>
                <w:numId w:val="32"/>
              </w:numPr>
              <w:autoSpaceDE w:val="0"/>
              <w:autoSpaceDN w:val="0"/>
              <w:adjustRightInd w:val="0"/>
              <w:spacing w:after="90"/>
              <w:jc w:val="both"/>
              <w:rPr>
                <w:rFonts w:ascii="David" w:hAnsi="David" w:cs="David"/>
                <w:b/>
                <w:bCs/>
                <w:sz w:val="22"/>
                <w:szCs w:val="22"/>
                <w:rtl/>
              </w:rPr>
            </w:pPr>
            <w:r w:rsidRPr="00DB59E9">
              <w:rPr>
                <w:rFonts w:ascii="David" w:hAnsi="David" w:cs="David" w:hint="cs"/>
                <w:b/>
                <w:bCs/>
                <w:sz w:val="22"/>
                <w:szCs w:val="22"/>
                <w:rtl/>
              </w:rPr>
              <w:t xml:space="preserve">הסומא והשכור </w:t>
            </w:r>
            <w:r w:rsidRPr="00DB59E9">
              <w:rPr>
                <w:rFonts w:ascii="David" w:hAnsi="David" w:cs="David"/>
                <w:b/>
                <w:bCs/>
                <w:sz w:val="22"/>
                <w:szCs w:val="22"/>
                <w:rtl/>
              </w:rPr>
              <w:t>–</w:t>
            </w:r>
            <w:r w:rsidRPr="00DB59E9">
              <w:rPr>
                <w:rFonts w:ascii="David" w:hAnsi="David" w:cs="David" w:hint="cs"/>
                <w:b/>
                <w:bCs/>
                <w:sz w:val="22"/>
                <w:szCs w:val="22"/>
                <w:rtl/>
              </w:rPr>
              <w:t xml:space="preserve"> כתב הרמב"ם, הסומא והשכור </w:t>
            </w:r>
            <w:proofErr w:type="spellStart"/>
            <w:r w:rsidRPr="00DB59E9">
              <w:rPr>
                <w:rFonts w:ascii="David" w:hAnsi="David" w:cs="David" w:hint="cs"/>
                <w:b/>
                <w:bCs/>
                <w:sz w:val="22"/>
                <w:szCs w:val="22"/>
                <w:rtl/>
              </w:rPr>
              <w:t>מפרישין</w:t>
            </w:r>
            <w:proofErr w:type="spellEnd"/>
            <w:r w:rsidRPr="00DB59E9">
              <w:rPr>
                <w:rFonts w:ascii="David" w:hAnsi="David" w:cs="David" w:hint="cs"/>
                <w:b/>
                <w:bCs/>
                <w:sz w:val="22"/>
                <w:szCs w:val="22"/>
                <w:rtl/>
              </w:rPr>
              <w:t xml:space="preserve"> חלה לכתחילה, ואע"ג ששנינו בתרומות שסומא ושיכור לא </w:t>
            </w:r>
            <w:proofErr w:type="spellStart"/>
            <w:r w:rsidRPr="00DB59E9">
              <w:rPr>
                <w:rFonts w:ascii="David" w:hAnsi="David" w:cs="David" w:hint="cs"/>
                <w:b/>
                <w:bCs/>
                <w:sz w:val="22"/>
                <w:szCs w:val="22"/>
                <w:rtl/>
              </w:rPr>
              <w:t>יתרומו</w:t>
            </w:r>
            <w:proofErr w:type="spellEnd"/>
            <w:r w:rsidRPr="00DB59E9">
              <w:rPr>
                <w:rFonts w:ascii="David" w:hAnsi="David" w:cs="David" w:hint="cs"/>
                <w:b/>
                <w:bCs/>
                <w:sz w:val="22"/>
                <w:szCs w:val="22"/>
                <w:rtl/>
              </w:rPr>
              <w:t xml:space="preserve"> שאני חלה, שתרומה </w:t>
            </w:r>
            <w:proofErr w:type="spellStart"/>
            <w:r w:rsidRPr="00DB59E9">
              <w:rPr>
                <w:rFonts w:ascii="David" w:hAnsi="David" w:cs="David" w:hint="cs"/>
                <w:b/>
                <w:bCs/>
                <w:sz w:val="22"/>
                <w:szCs w:val="22"/>
                <w:rtl/>
              </w:rPr>
              <w:t>חיישינן</w:t>
            </w:r>
            <w:proofErr w:type="spellEnd"/>
            <w:r w:rsidRPr="00DB59E9">
              <w:rPr>
                <w:rFonts w:ascii="David" w:hAnsi="David" w:cs="David" w:hint="cs"/>
                <w:b/>
                <w:bCs/>
                <w:sz w:val="22"/>
                <w:szCs w:val="22"/>
                <w:rtl/>
              </w:rPr>
              <w:t xml:space="preserve"> שמא יתרמו מהרע על היפה, מה שאין כן בחלה </w:t>
            </w:r>
            <w:proofErr w:type="spellStart"/>
            <w:r w:rsidRPr="00DB59E9">
              <w:rPr>
                <w:rFonts w:ascii="David" w:hAnsi="David" w:cs="David" w:hint="cs"/>
                <w:b/>
                <w:bCs/>
                <w:sz w:val="22"/>
                <w:szCs w:val="22"/>
                <w:rtl/>
              </w:rPr>
              <w:t>שהכל</w:t>
            </w:r>
            <w:proofErr w:type="spellEnd"/>
            <w:r w:rsidRPr="00DB59E9">
              <w:rPr>
                <w:rFonts w:ascii="David" w:hAnsi="David" w:cs="David" w:hint="cs"/>
                <w:b/>
                <w:bCs/>
                <w:sz w:val="22"/>
                <w:szCs w:val="22"/>
                <w:rtl/>
              </w:rPr>
              <w:t xml:space="preserve"> הוי עיסה אחת.</w:t>
            </w:r>
          </w:p>
        </w:tc>
        <w:tc>
          <w:tcPr>
            <w:tcW w:w="1701" w:type="dxa"/>
          </w:tcPr>
          <w:p w14:paraId="6D66EFA7" w14:textId="0488C4A6" w:rsidR="00EA53B4" w:rsidRPr="00F72079" w:rsidRDefault="00EA53B4" w:rsidP="0050219E">
            <w:pPr>
              <w:contextualSpacing/>
              <w:jc w:val="both"/>
              <w:rPr>
                <w:rFonts w:ascii="David" w:hAnsi="David" w:cs="David"/>
                <w:b/>
                <w:bCs/>
                <w:sz w:val="22"/>
                <w:szCs w:val="22"/>
                <w:rtl/>
              </w:rPr>
            </w:pPr>
            <w:r w:rsidRPr="0004091D">
              <w:rPr>
                <w:rFonts w:ascii="David" w:hAnsi="David" w:cs="David" w:hint="cs"/>
                <w:b/>
                <w:bCs/>
                <w:sz w:val="24"/>
                <w:szCs w:val="24"/>
                <w:rtl/>
              </w:rPr>
              <w:t>האם סומא או שיכור יכולים לכתחילה להפריש חלה</w:t>
            </w:r>
            <w:r w:rsidR="0004091D">
              <w:rPr>
                <w:rFonts w:ascii="David" w:hAnsi="David" w:cs="David" w:hint="cs"/>
                <w:b/>
                <w:bCs/>
                <w:sz w:val="22"/>
                <w:szCs w:val="22"/>
                <w:rtl/>
              </w:rPr>
              <w:t xml:space="preserve"> ?</w:t>
            </w:r>
          </w:p>
        </w:tc>
        <w:tc>
          <w:tcPr>
            <w:tcW w:w="3681" w:type="dxa"/>
          </w:tcPr>
          <w:p w14:paraId="69233E8B" w14:textId="38A9942B" w:rsidR="00EA53B4" w:rsidRPr="00DB59E9" w:rsidRDefault="00A905FA" w:rsidP="0050219E">
            <w:pPr>
              <w:contextualSpacing/>
              <w:jc w:val="both"/>
              <w:rPr>
                <w:rFonts w:ascii="David" w:hAnsi="David" w:cs="David"/>
                <w:b/>
                <w:bCs/>
                <w:sz w:val="18"/>
                <w:szCs w:val="18"/>
                <w:rtl/>
              </w:rPr>
            </w:pPr>
            <w:r w:rsidRPr="00DB59E9">
              <w:rPr>
                <w:rFonts w:ascii="David" w:hAnsi="David" w:cs="David" w:hint="cs"/>
                <w:b/>
                <w:bCs/>
                <w:sz w:val="18"/>
                <w:szCs w:val="18"/>
                <w:u w:val="single"/>
                <w:rtl/>
              </w:rPr>
              <w:t>הסומא והשכור</w:t>
            </w:r>
            <w:r w:rsidRPr="00DB59E9">
              <w:rPr>
                <w:rFonts w:ascii="David" w:hAnsi="David" w:cs="David" w:hint="cs"/>
                <w:b/>
                <w:bCs/>
                <w:sz w:val="18"/>
                <w:szCs w:val="18"/>
                <w:rtl/>
              </w:rPr>
              <w:t xml:space="preserve"> </w:t>
            </w:r>
            <w:r w:rsidRPr="00DB59E9">
              <w:rPr>
                <w:rFonts w:ascii="David" w:hAnsi="David" w:cs="David"/>
                <w:b/>
                <w:bCs/>
                <w:sz w:val="18"/>
                <w:szCs w:val="18"/>
                <w:rtl/>
              </w:rPr>
              <w:t>–</w:t>
            </w:r>
            <w:r w:rsidRPr="00DB59E9">
              <w:rPr>
                <w:rFonts w:ascii="David" w:hAnsi="David" w:cs="David" w:hint="cs"/>
                <w:b/>
                <w:bCs/>
                <w:sz w:val="18"/>
                <w:szCs w:val="18"/>
                <w:rtl/>
              </w:rPr>
              <w:t xml:space="preserve"> כתב הרמב"ם, הסומא והשכור </w:t>
            </w:r>
            <w:proofErr w:type="spellStart"/>
            <w:r w:rsidRPr="00DB59E9">
              <w:rPr>
                <w:rFonts w:ascii="David" w:hAnsi="David" w:cs="David" w:hint="cs"/>
                <w:b/>
                <w:bCs/>
                <w:sz w:val="18"/>
                <w:szCs w:val="18"/>
                <w:rtl/>
              </w:rPr>
              <w:t>מפרישין</w:t>
            </w:r>
            <w:proofErr w:type="spellEnd"/>
            <w:r w:rsidRPr="00DB59E9">
              <w:rPr>
                <w:rFonts w:ascii="David" w:hAnsi="David" w:cs="David" w:hint="cs"/>
                <w:b/>
                <w:bCs/>
                <w:sz w:val="18"/>
                <w:szCs w:val="18"/>
                <w:rtl/>
              </w:rPr>
              <w:t xml:space="preserve"> חלה לכתחילה, ואע"ג ששנינו בתרומות שסומא ושיכור לא </w:t>
            </w:r>
            <w:proofErr w:type="spellStart"/>
            <w:r w:rsidRPr="00DB59E9">
              <w:rPr>
                <w:rFonts w:ascii="David" w:hAnsi="David" w:cs="David" w:hint="cs"/>
                <w:b/>
                <w:bCs/>
                <w:sz w:val="18"/>
                <w:szCs w:val="18"/>
                <w:rtl/>
              </w:rPr>
              <w:t>יתרומו</w:t>
            </w:r>
            <w:proofErr w:type="spellEnd"/>
            <w:r w:rsidRPr="00DB59E9">
              <w:rPr>
                <w:rFonts w:ascii="David" w:hAnsi="David" w:cs="David" w:hint="cs"/>
                <w:b/>
                <w:bCs/>
                <w:sz w:val="18"/>
                <w:szCs w:val="18"/>
                <w:rtl/>
              </w:rPr>
              <w:t xml:space="preserve"> שאני חלה, שתרומה </w:t>
            </w:r>
            <w:proofErr w:type="spellStart"/>
            <w:r w:rsidRPr="00DB59E9">
              <w:rPr>
                <w:rFonts w:ascii="David" w:hAnsi="David" w:cs="David" w:hint="cs"/>
                <w:b/>
                <w:bCs/>
                <w:sz w:val="18"/>
                <w:szCs w:val="18"/>
                <w:rtl/>
              </w:rPr>
              <w:t>חיישינן</w:t>
            </w:r>
            <w:proofErr w:type="spellEnd"/>
            <w:r w:rsidRPr="00DB59E9">
              <w:rPr>
                <w:rFonts w:ascii="David" w:hAnsi="David" w:cs="David" w:hint="cs"/>
                <w:b/>
                <w:bCs/>
                <w:sz w:val="18"/>
                <w:szCs w:val="18"/>
                <w:rtl/>
              </w:rPr>
              <w:t xml:space="preserve"> שמא יתרמו מהרע על היפה, מה שאין כן בחלה </w:t>
            </w:r>
            <w:proofErr w:type="spellStart"/>
            <w:r w:rsidRPr="00DB59E9">
              <w:rPr>
                <w:rFonts w:ascii="David" w:hAnsi="David" w:cs="David" w:hint="cs"/>
                <w:b/>
                <w:bCs/>
                <w:sz w:val="18"/>
                <w:szCs w:val="18"/>
                <w:rtl/>
              </w:rPr>
              <w:t>שהכל</w:t>
            </w:r>
            <w:proofErr w:type="spellEnd"/>
            <w:r w:rsidRPr="00DB59E9">
              <w:rPr>
                <w:rFonts w:ascii="David" w:hAnsi="David" w:cs="David" w:hint="cs"/>
                <w:b/>
                <w:bCs/>
                <w:sz w:val="18"/>
                <w:szCs w:val="18"/>
                <w:rtl/>
              </w:rPr>
              <w:t xml:space="preserve"> הוי עיסה אחת.</w:t>
            </w:r>
          </w:p>
        </w:tc>
      </w:tr>
      <w:tr w:rsidR="00EA53B4" w14:paraId="4000D850" w14:textId="77777777" w:rsidTr="00ED4CE1">
        <w:tc>
          <w:tcPr>
            <w:tcW w:w="10349" w:type="dxa"/>
          </w:tcPr>
          <w:p w14:paraId="3602BB92" w14:textId="7E21E36D" w:rsidR="00EA53B4" w:rsidRPr="003E182F" w:rsidRDefault="00EA53B4" w:rsidP="00897EB3">
            <w:pPr>
              <w:contextualSpacing/>
              <w:rPr>
                <w:rFonts w:ascii="David" w:hAnsi="David" w:cs="David"/>
                <w:b/>
                <w:bCs/>
                <w:sz w:val="21"/>
                <w:szCs w:val="21"/>
                <w:u w:val="single"/>
                <w:rtl/>
              </w:rPr>
            </w:pPr>
            <w:r w:rsidRPr="007754CA">
              <w:rPr>
                <w:rFonts w:ascii="David" w:hAnsi="David" w:cs="David"/>
                <w:b/>
                <w:bCs/>
                <w:sz w:val="32"/>
                <w:szCs w:val="32"/>
                <w:u w:val="single"/>
                <w:rtl/>
              </w:rPr>
              <w:t>סעיף ג</w:t>
            </w:r>
            <w:r w:rsidRPr="003E182F">
              <w:rPr>
                <w:rFonts w:ascii="David" w:hAnsi="David" w:cs="David" w:hint="cs"/>
                <w:b/>
                <w:bCs/>
                <w:sz w:val="21"/>
                <w:szCs w:val="21"/>
                <w:u w:val="single"/>
                <w:rtl/>
              </w:rPr>
              <w:t xml:space="preserve"> </w:t>
            </w:r>
            <w:r w:rsidRPr="003E182F">
              <w:rPr>
                <w:rFonts w:ascii="David" w:hAnsi="David" w:cs="David"/>
                <w:b/>
                <w:bCs/>
                <w:sz w:val="21"/>
                <w:szCs w:val="21"/>
                <w:u w:val="single"/>
                <w:rtl/>
              </w:rPr>
              <w:t>–</w:t>
            </w:r>
            <w:r w:rsidRPr="003E182F">
              <w:rPr>
                <w:rFonts w:ascii="David" w:hAnsi="David" w:cs="David" w:hint="cs"/>
                <w:b/>
                <w:bCs/>
                <w:sz w:val="21"/>
                <w:szCs w:val="21"/>
                <w:u w:val="single"/>
                <w:rtl/>
              </w:rPr>
              <w:t xml:space="preserve"> הפרשת חלה בלא רשות</w:t>
            </w:r>
          </w:p>
          <w:p w14:paraId="5505208E" w14:textId="77777777" w:rsidR="00EA53B4" w:rsidRPr="003E182F" w:rsidRDefault="00EA53B4" w:rsidP="00897EB3">
            <w:pPr>
              <w:contextualSpacing/>
              <w:jc w:val="both"/>
              <w:rPr>
                <w:rFonts w:ascii="David" w:hAnsi="David" w:cs="David"/>
                <w:b/>
                <w:bCs/>
                <w:sz w:val="21"/>
                <w:szCs w:val="21"/>
                <w:rtl/>
              </w:rPr>
            </w:pPr>
            <w:r w:rsidRPr="003E182F">
              <w:rPr>
                <w:rFonts w:ascii="David" w:hAnsi="David" w:cs="David"/>
                <w:b/>
                <w:bCs/>
                <w:sz w:val="21"/>
                <w:szCs w:val="21"/>
                <w:rtl/>
              </w:rPr>
              <w:t xml:space="preserve">אֵין </w:t>
            </w:r>
            <w:proofErr w:type="spellStart"/>
            <w:r w:rsidRPr="003E182F">
              <w:rPr>
                <w:rFonts w:ascii="David" w:hAnsi="David" w:cs="David"/>
                <w:b/>
                <w:bCs/>
                <w:sz w:val="21"/>
                <w:szCs w:val="21"/>
                <w:rtl/>
              </w:rPr>
              <w:t>מַפְרִישִׁין</w:t>
            </w:r>
            <w:proofErr w:type="spellEnd"/>
            <w:r w:rsidRPr="003E182F">
              <w:rPr>
                <w:rFonts w:ascii="David" w:hAnsi="David" w:cs="David"/>
                <w:b/>
                <w:bCs/>
                <w:sz w:val="21"/>
                <w:szCs w:val="21"/>
                <w:rtl/>
              </w:rPr>
              <w:t xml:space="preserve"> חַלָּה בְּלֹא רְשׁוּת בַּעַל </w:t>
            </w:r>
            <w:proofErr w:type="spellStart"/>
            <w:r w:rsidRPr="003E182F">
              <w:rPr>
                <w:rFonts w:ascii="David" w:hAnsi="David" w:cs="David"/>
                <w:b/>
                <w:bCs/>
                <w:sz w:val="21"/>
                <w:szCs w:val="21"/>
                <w:rtl/>
              </w:rPr>
              <w:t>הָעִסָה</w:t>
            </w:r>
            <w:proofErr w:type="spellEnd"/>
            <w:r w:rsidRPr="003E182F">
              <w:rPr>
                <w:rFonts w:ascii="David" w:hAnsi="David" w:cs="David"/>
                <w:b/>
                <w:bCs/>
                <w:sz w:val="21"/>
                <w:szCs w:val="21"/>
                <w:rtl/>
              </w:rPr>
              <w:t xml:space="preserve">. </w:t>
            </w:r>
            <w:r w:rsidRPr="003E182F">
              <w:rPr>
                <w:rFonts w:ascii="David" w:hAnsi="David" w:cs="Guttman Rashi"/>
                <w:b/>
                <w:bCs/>
                <w:sz w:val="21"/>
                <w:szCs w:val="21"/>
                <w:rtl/>
              </w:rPr>
              <w:t xml:space="preserve">הַגָּה: מִיהוּ אִם </w:t>
            </w:r>
            <w:proofErr w:type="spellStart"/>
            <w:r w:rsidRPr="003E182F">
              <w:rPr>
                <w:rFonts w:ascii="David" w:hAnsi="David" w:cs="Guttman Rashi"/>
                <w:b/>
                <w:bCs/>
                <w:sz w:val="21"/>
                <w:szCs w:val="21"/>
                <w:rtl/>
              </w:rPr>
              <w:t>יָדְעִינַן</w:t>
            </w:r>
            <w:proofErr w:type="spellEnd"/>
            <w:r w:rsidRPr="003E182F">
              <w:rPr>
                <w:rFonts w:ascii="David" w:hAnsi="David" w:cs="Guttman Rashi"/>
                <w:b/>
                <w:bCs/>
                <w:sz w:val="21"/>
                <w:szCs w:val="21"/>
                <w:rtl/>
              </w:rPr>
              <w:t xml:space="preserve"> </w:t>
            </w:r>
            <w:proofErr w:type="spellStart"/>
            <w:r w:rsidRPr="003E182F">
              <w:rPr>
                <w:rFonts w:ascii="David" w:hAnsi="David" w:cs="Guttman Rashi"/>
                <w:b/>
                <w:bCs/>
                <w:sz w:val="21"/>
                <w:szCs w:val="21"/>
                <w:rtl/>
              </w:rPr>
              <w:t>דִּזְכוּת</w:t>
            </w:r>
            <w:proofErr w:type="spellEnd"/>
            <w:r w:rsidRPr="003E182F">
              <w:rPr>
                <w:rFonts w:ascii="David" w:hAnsi="David" w:cs="Guttman Rashi"/>
                <w:b/>
                <w:bCs/>
                <w:sz w:val="21"/>
                <w:szCs w:val="21"/>
                <w:rtl/>
              </w:rPr>
              <w:t xml:space="preserve"> הוּא לְבַעַל </w:t>
            </w:r>
            <w:proofErr w:type="spellStart"/>
            <w:r w:rsidRPr="003E182F">
              <w:rPr>
                <w:rFonts w:ascii="David" w:hAnsi="David" w:cs="Guttman Rashi"/>
                <w:b/>
                <w:bCs/>
                <w:sz w:val="21"/>
                <w:szCs w:val="21"/>
                <w:rtl/>
              </w:rPr>
              <w:t>הָעִסָּה</w:t>
            </w:r>
            <w:proofErr w:type="spellEnd"/>
            <w:r w:rsidRPr="003E182F">
              <w:rPr>
                <w:rFonts w:ascii="David" w:hAnsi="David" w:cs="Guttman Rashi"/>
                <w:b/>
                <w:bCs/>
                <w:sz w:val="21"/>
                <w:szCs w:val="21"/>
                <w:rtl/>
              </w:rPr>
              <w:t xml:space="preserve">, כְּגוֹן </w:t>
            </w:r>
            <w:proofErr w:type="spellStart"/>
            <w:r w:rsidRPr="003E182F">
              <w:rPr>
                <w:rFonts w:ascii="David" w:hAnsi="David" w:cs="Guttman Rashi"/>
                <w:b/>
                <w:bCs/>
                <w:sz w:val="21"/>
                <w:szCs w:val="21"/>
                <w:rtl/>
              </w:rPr>
              <w:t>שֶׁהָיְתָה</w:t>
            </w:r>
            <w:proofErr w:type="spellEnd"/>
            <w:r w:rsidRPr="003E182F">
              <w:rPr>
                <w:rFonts w:ascii="David" w:hAnsi="David" w:cs="Guttman Rashi"/>
                <w:b/>
                <w:bCs/>
                <w:sz w:val="21"/>
                <w:szCs w:val="21"/>
                <w:rtl/>
              </w:rPr>
              <w:t xml:space="preserve"> </w:t>
            </w:r>
            <w:proofErr w:type="spellStart"/>
            <w:r w:rsidRPr="003E182F">
              <w:rPr>
                <w:rFonts w:ascii="David" w:hAnsi="David" w:cs="Guttman Rashi"/>
                <w:b/>
                <w:bCs/>
                <w:sz w:val="21"/>
                <w:szCs w:val="21"/>
                <w:rtl/>
              </w:rPr>
              <w:t>הָעִסָּה</w:t>
            </w:r>
            <w:proofErr w:type="spellEnd"/>
            <w:r w:rsidRPr="003E182F">
              <w:rPr>
                <w:rFonts w:ascii="David" w:hAnsi="David" w:cs="Guttman Rashi"/>
                <w:b/>
                <w:bCs/>
                <w:sz w:val="21"/>
                <w:szCs w:val="21"/>
                <w:rtl/>
              </w:rPr>
              <w:t xml:space="preserve"> מִתְקַלְקֶלֶת, מֻתָּר לִטֹּל חַלָּה בְּלֹא רְשׁוּתוֹ, </w:t>
            </w:r>
            <w:proofErr w:type="spellStart"/>
            <w:r w:rsidRPr="003E182F">
              <w:rPr>
                <w:rFonts w:ascii="David" w:hAnsi="David" w:cs="Guttman Rashi"/>
                <w:b/>
                <w:bCs/>
                <w:sz w:val="21"/>
                <w:szCs w:val="21"/>
                <w:rtl/>
              </w:rPr>
              <w:t>דְּזָכִין</w:t>
            </w:r>
            <w:proofErr w:type="spellEnd"/>
            <w:r w:rsidRPr="003E182F">
              <w:rPr>
                <w:rFonts w:ascii="David" w:hAnsi="David" w:cs="Guttman Rashi"/>
                <w:b/>
                <w:bCs/>
                <w:sz w:val="21"/>
                <w:szCs w:val="21"/>
                <w:rtl/>
              </w:rPr>
              <w:t xml:space="preserve"> לָאָדָם שֶׁלֹּא בְּפָנָיו. וְכֵן מְשָׁרֶתֶת שֶׁבַּבַּיִת יְכוֹלָה לִטֹּל חַלָּה בְּלֹא רְשׁוּתוֹ, כֵּיוָן שֶׁרְגִילָה הִיא לִפְעָמִים שֶׁבַּעֲלַת הַבַּיִת נוֹתֶנֶת לָהּ רְשׁוּת (</w:t>
            </w:r>
            <w:proofErr w:type="spellStart"/>
            <w:r w:rsidRPr="003E182F">
              <w:rPr>
                <w:rFonts w:ascii="David" w:hAnsi="David" w:cs="Guttman Rashi"/>
                <w:b/>
                <w:bCs/>
                <w:sz w:val="21"/>
                <w:szCs w:val="21"/>
                <w:rtl/>
              </w:rPr>
              <w:t>ת''ה</w:t>
            </w:r>
            <w:proofErr w:type="spellEnd"/>
            <w:r w:rsidRPr="003E182F">
              <w:rPr>
                <w:rFonts w:ascii="David" w:hAnsi="David" w:cs="Guttman Rashi"/>
                <w:b/>
                <w:bCs/>
                <w:sz w:val="21"/>
                <w:szCs w:val="21"/>
                <w:rtl/>
              </w:rPr>
              <w:t xml:space="preserve"> סי' </w:t>
            </w:r>
            <w:proofErr w:type="spellStart"/>
            <w:r w:rsidRPr="003E182F">
              <w:rPr>
                <w:rFonts w:ascii="David" w:hAnsi="David" w:cs="Guttman Rashi"/>
                <w:b/>
                <w:bCs/>
                <w:sz w:val="21"/>
                <w:szCs w:val="21"/>
                <w:rtl/>
              </w:rPr>
              <w:t>קפ</w:t>
            </w:r>
            <w:proofErr w:type="spellEnd"/>
            <w:r w:rsidRPr="003E182F">
              <w:rPr>
                <w:rFonts w:ascii="David" w:hAnsi="David" w:cs="Guttman Rashi"/>
                <w:b/>
                <w:bCs/>
                <w:sz w:val="21"/>
                <w:szCs w:val="21"/>
                <w:rtl/>
              </w:rPr>
              <w:t xml:space="preserve">''ח). ב' שֻׁתָּפִין אֵין </w:t>
            </w:r>
            <w:proofErr w:type="spellStart"/>
            <w:r w:rsidRPr="003E182F">
              <w:rPr>
                <w:rFonts w:ascii="David" w:hAnsi="David" w:cs="Guttman Rashi"/>
                <w:b/>
                <w:bCs/>
                <w:sz w:val="21"/>
                <w:szCs w:val="21"/>
                <w:rtl/>
              </w:rPr>
              <w:t>צְרִיכִין</w:t>
            </w:r>
            <w:proofErr w:type="spellEnd"/>
            <w:r w:rsidRPr="003E182F">
              <w:rPr>
                <w:rFonts w:ascii="David" w:hAnsi="David" w:cs="Guttman Rashi"/>
                <w:b/>
                <w:bCs/>
                <w:sz w:val="21"/>
                <w:szCs w:val="21"/>
                <w:rtl/>
              </w:rPr>
              <w:t xml:space="preserve"> לִטֹּל רְשׁוּת זֶה מִזֶּה (בֵּית יוֹסֵף בְּשֵׁם </w:t>
            </w:r>
            <w:proofErr w:type="spellStart"/>
            <w:r w:rsidRPr="003E182F">
              <w:rPr>
                <w:rFonts w:ascii="David" w:hAnsi="David" w:cs="Guttman Rashi"/>
                <w:b/>
                <w:bCs/>
                <w:sz w:val="21"/>
                <w:szCs w:val="21"/>
                <w:rtl/>
              </w:rPr>
              <w:t>הָרַמְב</w:t>
            </w:r>
            <w:proofErr w:type="spellEnd"/>
            <w:r w:rsidRPr="003E182F">
              <w:rPr>
                <w:rFonts w:ascii="David" w:hAnsi="David" w:cs="Guttman Rashi"/>
                <w:b/>
                <w:bCs/>
                <w:sz w:val="21"/>
                <w:szCs w:val="21"/>
                <w:rtl/>
              </w:rPr>
              <w:t xml:space="preserve">ַּ''ם </w:t>
            </w:r>
            <w:proofErr w:type="spellStart"/>
            <w:r w:rsidRPr="003E182F">
              <w:rPr>
                <w:rFonts w:ascii="David" w:hAnsi="David" w:cs="Guttman Rashi"/>
                <w:b/>
                <w:bCs/>
                <w:sz w:val="21"/>
                <w:szCs w:val="21"/>
                <w:rtl/>
              </w:rPr>
              <w:t>פ''ד</w:t>
            </w:r>
            <w:proofErr w:type="spellEnd"/>
            <w:r w:rsidRPr="003E182F">
              <w:rPr>
                <w:rFonts w:ascii="David" w:hAnsi="David" w:cs="Guttman Rashi"/>
                <w:b/>
                <w:bCs/>
                <w:sz w:val="21"/>
                <w:szCs w:val="21"/>
                <w:rtl/>
              </w:rPr>
              <w:t xml:space="preserve"> </w:t>
            </w:r>
            <w:proofErr w:type="spellStart"/>
            <w:r w:rsidRPr="003E182F">
              <w:rPr>
                <w:rFonts w:ascii="David" w:hAnsi="David" w:cs="Guttman Rashi"/>
                <w:b/>
                <w:bCs/>
                <w:sz w:val="21"/>
                <w:szCs w:val="21"/>
                <w:rtl/>
              </w:rPr>
              <w:t>דִּתְרוּמוֹת</w:t>
            </w:r>
            <w:proofErr w:type="spellEnd"/>
            <w:r w:rsidRPr="003E182F">
              <w:rPr>
                <w:rFonts w:ascii="David" w:hAnsi="David" w:cs="Guttman Rashi"/>
                <w:b/>
                <w:bCs/>
                <w:sz w:val="21"/>
                <w:szCs w:val="21"/>
                <w:rtl/>
              </w:rPr>
              <w:t xml:space="preserve">), אֲבָל אַחֵר צָרִיךְ לִטֹּל רְשׁוּת מִשְּׁנֵיהֶם (בֵּית יוֹסֵף בְּשֵׁם </w:t>
            </w:r>
            <w:proofErr w:type="spellStart"/>
            <w:r w:rsidRPr="003E182F">
              <w:rPr>
                <w:rFonts w:ascii="David" w:hAnsi="David" w:cs="Guttman Rashi"/>
                <w:b/>
                <w:bCs/>
                <w:sz w:val="21"/>
                <w:szCs w:val="21"/>
                <w:rtl/>
              </w:rPr>
              <w:t>סְמ</w:t>
            </w:r>
            <w:proofErr w:type="spellEnd"/>
            <w:r w:rsidRPr="003E182F">
              <w:rPr>
                <w:rFonts w:ascii="David" w:hAnsi="David" w:cs="Guttman Rashi"/>
                <w:b/>
                <w:bCs/>
                <w:sz w:val="21"/>
                <w:szCs w:val="21"/>
                <w:rtl/>
              </w:rPr>
              <w:t>ַ''ג).</w:t>
            </w:r>
            <w:r w:rsidRPr="003E182F">
              <w:rPr>
                <w:rFonts w:ascii="David" w:hAnsi="David" w:cs="David"/>
                <w:b/>
                <w:bCs/>
                <w:sz w:val="21"/>
                <w:szCs w:val="21"/>
                <w:rtl/>
              </w:rPr>
              <w:t xml:space="preserve"> וּמִיהוּ אִם נָתַן רְשׁוּת לְאַחֵר לְהַפְרִישׁ, </w:t>
            </w:r>
            <w:proofErr w:type="spellStart"/>
            <w:r w:rsidRPr="003E182F">
              <w:rPr>
                <w:rFonts w:ascii="David" w:hAnsi="David" w:cs="David"/>
                <w:b/>
                <w:bCs/>
                <w:sz w:val="21"/>
                <w:szCs w:val="21"/>
                <w:rtl/>
              </w:rPr>
              <w:t>אֲפִלּו</w:t>
            </w:r>
            <w:proofErr w:type="spellEnd"/>
            <w:r w:rsidRPr="003E182F">
              <w:rPr>
                <w:rFonts w:ascii="David" w:hAnsi="David" w:cs="David"/>
                <w:b/>
                <w:bCs/>
                <w:sz w:val="21"/>
                <w:szCs w:val="21"/>
                <w:rtl/>
              </w:rPr>
              <w:t xml:space="preserve">ּ בְּעוֹדוֹ קֶמַח, מוֹעִיל, אַף עַל פִּי שֶׁעֲדַיִן לֹא </w:t>
            </w:r>
            <w:proofErr w:type="spellStart"/>
            <w:r w:rsidRPr="003E182F">
              <w:rPr>
                <w:rFonts w:ascii="David" w:hAnsi="David" w:cs="David"/>
                <w:b/>
                <w:bCs/>
                <w:sz w:val="21"/>
                <w:szCs w:val="21"/>
                <w:rtl/>
              </w:rPr>
              <w:t>נִתְחַיֵּב</w:t>
            </w:r>
            <w:proofErr w:type="spellEnd"/>
            <w:r w:rsidRPr="003E182F">
              <w:rPr>
                <w:rFonts w:ascii="David" w:hAnsi="David" w:cs="David"/>
                <w:b/>
                <w:bCs/>
                <w:sz w:val="21"/>
                <w:szCs w:val="21"/>
                <w:rtl/>
              </w:rPr>
              <w:t xml:space="preserve">. וְהָאוֹרֵחַ יֹאמַר לְבַעֲלַת הַבַּיִת לְהַפְרִישׁ לוֹ חַלָּה מִכָּל </w:t>
            </w:r>
            <w:proofErr w:type="spellStart"/>
            <w:r w:rsidRPr="003E182F">
              <w:rPr>
                <w:rFonts w:ascii="David" w:hAnsi="David" w:cs="David"/>
                <w:b/>
                <w:bCs/>
                <w:sz w:val="21"/>
                <w:szCs w:val="21"/>
                <w:rtl/>
              </w:rPr>
              <w:t>עִסוֹת</w:t>
            </w:r>
            <w:proofErr w:type="spellEnd"/>
            <w:r w:rsidRPr="003E182F">
              <w:rPr>
                <w:rFonts w:ascii="David" w:hAnsi="David" w:cs="David"/>
                <w:b/>
                <w:bCs/>
                <w:sz w:val="21"/>
                <w:szCs w:val="21"/>
                <w:rtl/>
              </w:rPr>
              <w:t xml:space="preserve"> שֶׁתַּעֲשֶׂה לוֹ בְּעוֹד שֶׁיִּהְיֶה בְּבֵיתָהּ, כְּדֵי שֶׁלֹּא תִּצְטָרֵךְ לִטֹּל רְשׁוּת בְּכָל פַּעַם.</w:t>
            </w:r>
          </w:p>
          <w:p w14:paraId="08F99F5E" w14:textId="77777777" w:rsidR="00EA53B4" w:rsidRPr="003E182F" w:rsidRDefault="00EA53B4">
            <w:pPr>
              <w:pStyle w:val="a8"/>
              <w:numPr>
                <w:ilvl w:val="0"/>
                <w:numId w:val="34"/>
              </w:numPr>
              <w:jc w:val="both"/>
              <w:rPr>
                <w:rFonts w:ascii="David" w:hAnsi="David" w:cs="David"/>
                <w:b/>
                <w:bCs/>
                <w:sz w:val="21"/>
                <w:szCs w:val="21"/>
              </w:rPr>
            </w:pPr>
            <w:r w:rsidRPr="003E182F">
              <w:rPr>
                <w:rFonts w:ascii="David" w:hAnsi="David" w:cs="David" w:hint="cs"/>
                <w:b/>
                <w:bCs/>
                <w:sz w:val="21"/>
                <w:szCs w:val="21"/>
                <w:rtl/>
              </w:rPr>
              <w:t xml:space="preserve">אין </w:t>
            </w:r>
            <w:proofErr w:type="spellStart"/>
            <w:r w:rsidRPr="003E182F">
              <w:rPr>
                <w:rFonts w:ascii="David" w:hAnsi="David" w:cs="David" w:hint="cs"/>
                <w:b/>
                <w:bCs/>
                <w:sz w:val="21"/>
                <w:szCs w:val="21"/>
                <w:rtl/>
              </w:rPr>
              <w:t>מפרישין</w:t>
            </w:r>
            <w:proofErr w:type="spellEnd"/>
            <w:r w:rsidRPr="003E182F">
              <w:rPr>
                <w:rFonts w:ascii="David" w:hAnsi="David" w:cs="David" w:hint="cs"/>
                <w:b/>
                <w:bCs/>
                <w:sz w:val="21"/>
                <w:szCs w:val="21"/>
                <w:rtl/>
              </w:rPr>
              <w:t xml:space="preserve"> חלה בלא רשות </w:t>
            </w:r>
            <w:r w:rsidRPr="003E182F">
              <w:rPr>
                <w:rFonts w:ascii="David" w:hAnsi="David" w:cs="David"/>
                <w:b/>
                <w:bCs/>
                <w:sz w:val="21"/>
                <w:szCs w:val="21"/>
                <w:rtl/>
              </w:rPr>
              <w:t>–</w:t>
            </w:r>
            <w:r w:rsidRPr="003E182F">
              <w:rPr>
                <w:rFonts w:ascii="David" w:hAnsi="David" w:cs="David" w:hint="cs"/>
                <w:b/>
                <w:bCs/>
                <w:sz w:val="21"/>
                <w:szCs w:val="21"/>
                <w:rtl/>
              </w:rPr>
              <w:t xml:space="preserve"> תרומות (פ"א, מ"א) התורם שלא ברשות אין תרומתו תרומה".</w:t>
            </w:r>
          </w:p>
          <w:p w14:paraId="3B58BC31" w14:textId="77777777" w:rsidR="00EA53B4" w:rsidRPr="003E182F" w:rsidRDefault="00EA53B4">
            <w:pPr>
              <w:pStyle w:val="a8"/>
              <w:numPr>
                <w:ilvl w:val="0"/>
                <w:numId w:val="34"/>
              </w:numPr>
              <w:jc w:val="both"/>
              <w:rPr>
                <w:rFonts w:ascii="David" w:hAnsi="David" w:cs="David"/>
                <w:b/>
                <w:bCs/>
                <w:sz w:val="21"/>
                <w:szCs w:val="21"/>
              </w:rPr>
            </w:pPr>
            <w:r w:rsidRPr="003E182F">
              <w:rPr>
                <w:rFonts w:ascii="David" w:hAnsi="David" w:cs="David" w:hint="cs"/>
                <w:b/>
                <w:bCs/>
                <w:sz w:val="21"/>
                <w:szCs w:val="21"/>
                <w:rtl/>
              </w:rPr>
              <w:t xml:space="preserve">מיהו אם </w:t>
            </w:r>
            <w:proofErr w:type="spellStart"/>
            <w:r w:rsidRPr="003E182F">
              <w:rPr>
                <w:rFonts w:ascii="David" w:hAnsi="David" w:cs="David" w:hint="cs"/>
                <w:b/>
                <w:bCs/>
                <w:sz w:val="21"/>
                <w:szCs w:val="21"/>
                <w:rtl/>
              </w:rPr>
              <w:t>ידעינן</w:t>
            </w:r>
            <w:proofErr w:type="spellEnd"/>
            <w:r w:rsidRPr="003E182F">
              <w:rPr>
                <w:rFonts w:ascii="David" w:hAnsi="David" w:cs="David" w:hint="cs"/>
                <w:b/>
                <w:bCs/>
                <w:sz w:val="21"/>
                <w:szCs w:val="21"/>
                <w:rtl/>
              </w:rPr>
              <w:t xml:space="preserve"> </w:t>
            </w:r>
            <w:proofErr w:type="spellStart"/>
            <w:r w:rsidRPr="003E182F">
              <w:rPr>
                <w:rFonts w:ascii="David" w:hAnsi="David" w:cs="David" w:hint="cs"/>
                <w:b/>
                <w:bCs/>
                <w:sz w:val="21"/>
                <w:szCs w:val="21"/>
                <w:rtl/>
              </w:rPr>
              <w:t>דזכות</w:t>
            </w:r>
            <w:proofErr w:type="spellEnd"/>
            <w:r w:rsidRPr="003E182F">
              <w:rPr>
                <w:rFonts w:ascii="David" w:hAnsi="David" w:cs="David" w:hint="cs"/>
                <w:b/>
                <w:bCs/>
                <w:sz w:val="21"/>
                <w:szCs w:val="21"/>
                <w:rtl/>
              </w:rPr>
              <w:t xml:space="preserve"> </w:t>
            </w:r>
            <w:r w:rsidRPr="003E182F">
              <w:rPr>
                <w:rFonts w:ascii="David" w:hAnsi="David" w:cs="David"/>
                <w:b/>
                <w:bCs/>
                <w:sz w:val="21"/>
                <w:szCs w:val="21"/>
                <w:rtl/>
              </w:rPr>
              <w:t>–</w:t>
            </w:r>
            <w:r w:rsidRPr="003E182F">
              <w:rPr>
                <w:rFonts w:ascii="David" w:hAnsi="David" w:cs="David" w:hint="cs"/>
                <w:b/>
                <w:bCs/>
                <w:sz w:val="21"/>
                <w:szCs w:val="21"/>
                <w:rtl/>
              </w:rPr>
              <w:t xml:space="preserve"> כתב בתרומת הדשן, על עיסה שתתקלקל אם לא </w:t>
            </w:r>
            <w:proofErr w:type="spellStart"/>
            <w:r w:rsidRPr="003E182F">
              <w:rPr>
                <w:rFonts w:ascii="David" w:hAnsi="David" w:cs="David" w:hint="cs"/>
                <w:b/>
                <w:bCs/>
                <w:sz w:val="21"/>
                <w:szCs w:val="21"/>
                <w:rtl/>
              </w:rPr>
              <w:t>יטלו</w:t>
            </w:r>
            <w:proofErr w:type="spellEnd"/>
            <w:r w:rsidRPr="003E182F">
              <w:rPr>
                <w:rFonts w:ascii="David" w:hAnsi="David" w:cs="David" w:hint="cs"/>
                <w:b/>
                <w:bCs/>
                <w:sz w:val="21"/>
                <w:szCs w:val="21"/>
                <w:rtl/>
              </w:rPr>
              <w:t xml:space="preserve"> ממנה חלה מותר למשרתת שבבית ליטול חלה בלא רשות בעלת הבית, </w:t>
            </w:r>
            <w:proofErr w:type="spellStart"/>
            <w:r w:rsidRPr="003E182F">
              <w:rPr>
                <w:rFonts w:ascii="David" w:hAnsi="David" w:cs="David" w:hint="cs"/>
                <w:b/>
                <w:bCs/>
                <w:sz w:val="21"/>
                <w:szCs w:val="21"/>
                <w:rtl/>
              </w:rPr>
              <w:t>שזכין</w:t>
            </w:r>
            <w:proofErr w:type="spellEnd"/>
            <w:r w:rsidRPr="003E182F">
              <w:rPr>
                <w:rFonts w:ascii="David" w:hAnsi="David" w:cs="David" w:hint="cs"/>
                <w:b/>
                <w:bCs/>
                <w:sz w:val="21"/>
                <w:szCs w:val="21"/>
                <w:rtl/>
              </w:rPr>
              <w:t xml:space="preserve"> לו לאדם שלא בפניו, ואפילו באופן שאין חשש לקלקול העיסה המשרתת יכולה להפריש חלה כיוון שיש רגילות שבעלת הבית נותנת לה רשות.</w:t>
            </w:r>
          </w:p>
          <w:p w14:paraId="71061C77" w14:textId="77777777" w:rsidR="00EA53B4" w:rsidRPr="003E182F" w:rsidRDefault="00EA53B4">
            <w:pPr>
              <w:pStyle w:val="a8"/>
              <w:numPr>
                <w:ilvl w:val="0"/>
                <w:numId w:val="34"/>
              </w:numPr>
              <w:jc w:val="both"/>
              <w:rPr>
                <w:rFonts w:ascii="David" w:hAnsi="David" w:cs="David"/>
                <w:b/>
                <w:bCs/>
                <w:sz w:val="21"/>
                <w:szCs w:val="21"/>
              </w:rPr>
            </w:pPr>
            <w:r w:rsidRPr="003E182F">
              <w:rPr>
                <w:rFonts w:ascii="David" w:hAnsi="David" w:cs="David" w:hint="cs"/>
                <w:b/>
                <w:bCs/>
                <w:sz w:val="21"/>
                <w:szCs w:val="21"/>
                <w:rtl/>
              </w:rPr>
              <w:t xml:space="preserve">ומיהו אם נתן רשות לאחר להפריש </w:t>
            </w:r>
            <w:r w:rsidRPr="003E182F">
              <w:rPr>
                <w:rFonts w:ascii="David" w:hAnsi="David" w:cs="David"/>
                <w:b/>
                <w:bCs/>
                <w:sz w:val="21"/>
                <w:szCs w:val="21"/>
                <w:rtl/>
              </w:rPr>
              <w:t>–</w:t>
            </w:r>
            <w:r w:rsidRPr="003E182F">
              <w:rPr>
                <w:rFonts w:ascii="David" w:hAnsi="David" w:cs="David" w:hint="cs"/>
                <w:b/>
                <w:bCs/>
                <w:sz w:val="21"/>
                <w:szCs w:val="21"/>
                <w:rtl/>
              </w:rPr>
              <w:t xml:space="preserve"> כן כתבו ספר התרומה </w:t>
            </w:r>
            <w:proofErr w:type="spellStart"/>
            <w:r w:rsidRPr="003E182F">
              <w:rPr>
                <w:rFonts w:ascii="David" w:hAnsi="David" w:cs="David" w:hint="cs"/>
                <w:b/>
                <w:bCs/>
                <w:sz w:val="21"/>
                <w:szCs w:val="21"/>
                <w:rtl/>
              </w:rPr>
              <w:t>והסמ"ק</w:t>
            </w:r>
            <w:proofErr w:type="spellEnd"/>
            <w:r w:rsidRPr="003E182F">
              <w:rPr>
                <w:rFonts w:ascii="David" w:hAnsi="David" w:cs="David" w:hint="cs"/>
                <w:b/>
                <w:bCs/>
                <w:sz w:val="21"/>
                <w:szCs w:val="21"/>
                <w:rtl/>
              </w:rPr>
              <w:t xml:space="preserve"> שאם נתן רשות לאחר להפריש אפילו בעודו קמח מועיל.</w:t>
            </w:r>
          </w:p>
          <w:p w14:paraId="3877160B" w14:textId="52E04506" w:rsidR="00EA53B4" w:rsidRPr="003E182F" w:rsidRDefault="00EA53B4">
            <w:pPr>
              <w:pStyle w:val="a8"/>
              <w:numPr>
                <w:ilvl w:val="0"/>
                <w:numId w:val="34"/>
              </w:numPr>
              <w:jc w:val="both"/>
              <w:rPr>
                <w:rFonts w:ascii="David" w:hAnsi="David" w:cs="David"/>
                <w:b/>
                <w:bCs/>
                <w:sz w:val="21"/>
                <w:szCs w:val="21"/>
                <w:rtl/>
              </w:rPr>
            </w:pPr>
            <w:r w:rsidRPr="003E182F">
              <w:rPr>
                <w:rFonts w:ascii="David" w:hAnsi="David" w:cs="David" w:hint="cs"/>
                <w:b/>
                <w:bCs/>
                <w:sz w:val="21"/>
                <w:szCs w:val="21"/>
                <w:rtl/>
              </w:rPr>
              <w:t xml:space="preserve">העושים עיסה בשותפות </w:t>
            </w:r>
            <w:r w:rsidRPr="003E182F">
              <w:rPr>
                <w:rFonts w:ascii="David" w:hAnsi="David" w:cs="David"/>
                <w:b/>
                <w:bCs/>
                <w:sz w:val="21"/>
                <w:szCs w:val="21"/>
                <w:rtl/>
              </w:rPr>
              <w:t>–</w:t>
            </w:r>
            <w:r w:rsidRPr="003E182F">
              <w:rPr>
                <w:rFonts w:ascii="David" w:hAnsi="David" w:cs="David" w:hint="cs"/>
                <w:b/>
                <w:bCs/>
                <w:sz w:val="21"/>
                <w:szCs w:val="21"/>
                <w:rtl/>
              </w:rPr>
              <w:t xml:space="preserve"> כתב הרמב"ם, שהעושים עיסה בשותפות אינם צריכים ליטול רשות זה מזה, </w:t>
            </w:r>
            <w:proofErr w:type="spellStart"/>
            <w:r w:rsidRPr="003E182F">
              <w:rPr>
                <w:rFonts w:ascii="David" w:hAnsi="David" w:cs="David" w:hint="cs"/>
                <w:b/>
                <w:bCs/>
                <w:sz w:val="21"/>
                <w:szCs w:val="21"/>
                <w:rtl/>
              </w:rPr>
              <w:t>והסמ"ג</w:t>
            </w:r>
            <w:proofErr w:type="spellEnd"/>
            <w:r w:rsidRPr="003E182F">
              <w:rPr>
                <w:rFonts w:ascii="David" w:hAnsi="David" w:cs="David" w:hint="cs"/>
                <w:b/>
                <w:bCs/>
                <w:sz w:val="21"/>
                <w:szCs w:val="21"/>
                <w:rtl/>
              </w:rPr>
              <w:t xml:space="preserve"> כתב שאם אחר מפריש להם, צריך ליטול רשות מכל בעלי העיסה. </w:t>
            </w:r>
          </w:p>
        </w:tc>
        <w:tc>
          <w:tcPr>
            <w:tcW w:w="1701" w:type="dxa"/>
          </w:tcPr>
          <w:p w14:paraId="1847315C" w14:textId="77777777" w:rsidR="00EA53B4" w:rsidRPr="00A76ECA" w:rsidRDefault="00EA53B4" w:rsidP="0050219E">
            <w:pPr>
              <w:contextualSpacing/>
              <w:jc w:val="both"/>
              <w:rPr>
                <w:rFonts w:ascii="David" w:hAnsi="David" w:cs="David"/>
                <w:b/>
                <w:bCs/>
                <w:sz w:val="16"/>
                <w:szCs w:val="16"/>
                <w:rtl/>
              </w:rPr>
            </w:pPr>
            <w:r w:rsidRPr="00A76ECA">
              <w:rPr>
                <w:rFonts w:ascii="David" w:hAnsi="David" w:cs="David" w:hint="cs"/>
                <w:b/>
                <w:bCs/>
                <w:sz w:val="16"/>
                <w:szCs w:val="16"/>
                <w:rtl/>
              </w:rPr>
              <w:t>האם צריך רשות מבעל העיסה כדי להפריש חלה מן עיסתו ?</w:t>
            </w:r>
          </w:p>
          <w:p w14:paraId="5CCA4CE0" w14:textId="77777777" w:rsidR="00EA53B4" w:rsidRPr="0004091D" w:rsidRDefault="00EA53B4" w:rsidP="0050219E">
            <w:pPr>
              <w:contextualSpacing/>
              <w:jc w:val="both"/>
              <w:rPr>
                <w:rFonts w:ascii="David" w:hAnsi="David" w:cs="David"/>
                <w:b/>
                <w:bCs/>
                <w:sz w:val="16"/>
                <w:szCs w:val="16"/>
                <w:rtl/>
              </w:rPr>
            </w:pPr>
            <w:r w:rsidRPr="0004091D">
              <w:rPr>
                <w:rFonts w:ascii="David" w:hAnsi="David" w:cs="David" w:hint="cs"/>
                <w:b/>
                <w:bCs/>
                <w:sz w:val="16"/>
                <w:szCs w:val="16"/>
                <w:rtl/>
              </w:rPr>
              <w:t>האם משרתת שבבית צריכה לבקש רשות מבעל הבית להפריש חלה מעיסתו.</w:t>
            </w:r>
          </w:p>
          <w:p w14:paraId="3E87DD19" w14:textId="77777777" w:rsidR="009526A4" w:rsidRDefault="009526A4" w:rsidP="0050219E">
            <w:pPr>
              <w:contextualSpacing/>
              <w:jc w:val="both"/>
              <w:rPr>
                <w:rFonts w:ascii="David" w:hAnsi="David" w:cs="David"/>
                <w:b/>
                <w:bCs/>
                <w:sz w:val="16"/>
                <w:szCs w:val="16"/>
                <w:rtl/>
              </w:rPr>
            </w:pPr>
            <w:r w:rsidRPr="0004091D">
              <w:rPr>
                <w:rFonts w:ascii="David" w:hAnsi="David" w:cs="David" w:hint="cs"/>
                <w:b/>
                <w:bCs/>
                <w:sz w:val="16"/>
                <w:szCs w:val="16"/>
                <w:rtl/>
              </w:rPr>
              <w:t xml:space="preserve">האם רב קהילה יכול להפריש חלה עבור כל אחד מבני קהילתו שחלילה ישכח בעתיד מלהפריש חלה, ע"י </w:t>
            </w:r>
            <w:proofErr w:type="spellStart"/>
            <w:r w:rsidRPr="0004091D">
              <w:rPr>
                <w:rFonts w:ascii="David" w:hAnsi="David" w:cs="David" w:hint="cs"/>
                <w:b/>
                <w:bCs/>
                <w:sz w:val="16"/>
                <w:szCs w:val="16"/>
                <w:rtl/>
              </w:rPr>
              <w:t>שיקח</w:t>
            </w:r>
            <w:proofErr w:type="spellEnd"/>
            <w:r w:rsidRPr="0004091D">
              <w:rPr>
                <w:rFonts w:ascii="David" w:hAnsi="David" w:cs="David" w:hint="cs"/>
                <w:b/>
                <w:bCs/>
                <w:sz w:val="16"/>
                <w:szCs w:val="16"/>
                <w:rtl/>
              </w:rPr>
              <w:t xml:space="preserve"> בצק טבל שלא הפרישו ממנו חלה ויעשה תנאי בנוסח הזה "אם בשבוע הקרוב יעשה אחד מבני קהילתי בצק, וחלילה ישכח מלהפריש חלה, הרי שחיוב הפרשת חלתו יחול על הבצק שבידי", למרות שקיים חשש שעד סוף השבוע הבצק יתייבש ויהיה ראוי רק למאכל כלב (יש לפרט לפחות שלשה נידונים, עם המקורות).</w:t>
            </w:r>
          </w:p>
          <w:p w14:paraId="30DF096F" w14:textId="77777777" w:rsidR="0004091D" w:rsidRDefault="0004091D" w:rsidP="0050219E">
            <w:pPr>
              <w:contextualSpacing/>
              <w:jc w:val="both"/>
              <w:rPr>
                <w:rFonts w:ascii="David" w:hAnsi="David" w:cs="David"/>
                <w:b/>
                <w:bCs/>
                <w:sz w:val="16"/>
                <w:szCs w:val="16"/>
                <w:rtl/>
              </w:rPr>
            </w:pPr>
          </w:p>
          <w:p w14:paraId="4D308AEC" w14:textId="1ED9A3D9" w:rsidR="0004091D" w:rsidRPr="00A76ECA" w:rsidRDefault="0004091D" w:rsidP="0050219E">
            <w:pPr>
              <w:contextualSpacing/>
              <w:jc w:val="both"/>
              <w:rPr>
                <w:rFonts w:ascii="David" w:hAnsi="David" w:cs="David"/>
                <w:b/>
                <w:bCs/>
                <w:sz w:val="16"/>
                <w:szCs w:val="16"/>
                <w:rtl/>
              </w:rPr>
            </w:pPr>
          </w:p>
        </w:tc>
        <w:tc>
          <w:tcPr>
            <w:tcW w:w="3681" w:type="dxa"/>
          </w:tcPr>
          <w:p w14:paraId="1192273C" w14:textId="23D2DA91" w:rsidR="00A905FA" w:rsidRPr="003E182F" w:rsidRDefault="009D4C13" w:rsidP="00A905FA">
            <w:pPr>
              <w:jc w:val="both"/>
              <w:rPr>
                <w:rFonts w:ascii="David" w:hAnsi="David" w:cs="David"/>
                <w:b/>
                <w:bCs/>
              </w:rPr>
            </w:pPr>
            <w:r w:rsidRPr="009D4C13">
              <w:rPr>
                <w:rFonts w:ascii="David" w:hAnsi="David" w:cs="David" w:hint="cs"/>
                <w:b/>
                <w:bCs/>
                <w:u w:val="single"/>
                <w:rtl/>
              </w:rPr>
              <w:t>המפריש</w:t>
            </w:r>
            <w:r w:rsidR="00A905FA" w:rsidRPr="009D4C13">
              <w:rPr>
                <w:rFonts w:ascii="David" w:hAnsi="David" w:cs="David" w:hint="cs"/>
                <w:b/>
                <w:bCs/>
                <w:u w:val="single"/>
                <w:rtl/>
              </w:rPr>
              <w:t xml:space="preserve"> חלה בלא רשות</w:t>
            </w:r>
            <w:r w:rsidR="00A905FA" w:rsidRPr="003E182F">
              <w:rPr>
                <w:rFonts w:ascii="David" w:hAnsi="David" w:cs="David" w:hint="cs"/>
                <w:b/>
                <w:bCs/>
                <w:rtl/>
              </w:rPr>
              <w:t xml:space="preserve"> </w:t>
            </w:r>
            <w:r w:rsidR="00A905FA" w:rsidRPr="003E182F">
              <w:rPr>
                <w:rFonts w:ascii="David" w:hAnsi="David" w:cs="David"/>
                <w:b/>
                <w:bCs/>
                <w:rtl/>
              </w:rPr>
              <w:t>–</w:t>
            </w:r>
            <w:r w:rsidR="00A905FA" w:rsidRPr="003E182F">
              <w:rPr>
                <w:rFonts w:ascii="David" w:hAnsi="David" w:cs="David" w:hint="cs"/>
                <w:b/>
                <w:bCs/>
                <w:rtl/>
              </w:rPr>
              <w:t xml:space="preserve"> תרומות (פ"א, מ"א) </w:t>
            </w:r>
            <w:r>
              <w:rPr>
                <w:rFonts w:ascii="David" w:hAnsi="David" w:cs="David" w:hint="cs"/>
                <w:b/>
                <w:bCs/>
                <w:rtl/>
              </w:rPr>
              <w:t>"</w:t>
            </w:r>
            <w:r w:rsidR="00A905FA" w:rsidRPr="003E182F">
              <w:rPr>
                <w:rFonts w:ascii="David" w:hAnsi="David" w:cs="David" w:hint="cs"/>
                <w:b/>
                <w:bCs/>
                <w:rtl/>
              </w:rPr>
              <w:t>התורם שלא ברשות אין תרומתו תרומה".</w:t>
            </w:r>
          </w:p>
          <w:p w14:paraId="2EF7E770" w14:textId="54C3917B" w:rsidR="00A905FA" w:rsidRPr="003E182F" w:rsidRDefault="009D4C13" w:rsidP="00A905FA">
            <w:pPr>
              <w:jc w:val="both"/>
              <w:rPr>
                <w:rFonts w:ascii="David" w:hAnsi="David" w:cs="David"/>
                <w:b/>
                <w:bCs/>
              </w:rPr>
            </w:pPr>
            <w:r w:rsidRPr="009D4C13">
              <w:rPr>
                <w:rFonts w:ascii="David" w:hAnsi="David" w:cs="David" w:hint="cs"/>
                <w:b/>
                <w:bCs/>
                <w:u w:val="single"/>
                <w:rtl/>
              </w:rPr>
              <w:t>זכין לו לאדם</w:t>
            </w:r>
            <w:r w:rsidR="00A905FA" w:rsidRPr="003E182F">
              <w:rPr>
                <w:rFonts w:ascii="David" w:hAnsi="David" w:cs="David" w:hint="cs"/>
                <w:b/>
                <w:bCs/>
                <w:rtl/>
              </w:rPr>
              <w:t xml:space="preserve"> </w:t>
            </w:r>
            <w:r w:rsidR="00A905FA" w:rsidRPr="003E182F">
              <w:rPr>
                <w:rFonts w:ascii="David" w:hAnsi="David" w:cs="David"/>
                <w:b/>
                <w:bCs/>
                <w:rtl/>
              </w:rPr>
              <w:t>–</w:t>
            </w:r>
            <w:r w:rsidR="00A905FA" w:rsidRPr="003E182F">
              <w:rPr>
                <w:rFonts w:ascii="David" w:hAnsi="David" w:cs="David" w:hint="cs"/>
                <w:b/>
                <w:bCs/>
                <w:rtl/>
              </w:rPr>
              <w:t xml:space="preserve"> כתב בתרומת הדשן, על עיסה שתתקלקל אם לא </w:t>
            </w:r>
            <w:proofErr w:type="spellStart"/>
            <w:r w:rsidR="00A905FA" w:rsidRPr="003E182F">
              <w:rPr>
                <w:rFonts w:ascii="David" w:hAnsi="David" w:cs="David" w:hint="cs"/>
                <w:b/>
                <w:bCs/>
                <w:rtl/>
              </w:rPr>
              <w:t>יטלו</w:t>
            </w:r>
            <w:proofErr w:type="spellEnd"/>
            <w:r w:rsidR="00A905FA" w:rsidRPr="003E182F">
              <w:rPr>
                <w:rFonts w:ascii="David" w:hAnsi="David" w:cs="David" w:hint="cs"/>
                <w:b/>
                <w:bCs/>
                <w:rtl/>
              </w:rPr>
              <w:t xml:space="preserve"> ממנה חלה מותר למשרתת שבבית ליטול חלה בלא רשות בעלת הבית, </w:t>
            </w:r>
            <w:proofErr w:type="spellStart"/>
            <w:r w:rsidR="00A905FA" w:rsidRPr="003E182F">
              <w:rPr>
                <w:rFonts w:ascii="David" w:hAnsi="David" w:cs="David" w:hint="cs"/>
                <w:b/>
                <w:bCs/>
                <w:rtl/>
              </w:rPr>
              <w:t>שזכין</w:t>
            </w:r>
            <w:proofErr w:type="spellEnd"/>
            <w:r w:rsidR="00A905FA" w:rsidRPr="003E182F">
              <w:rPr>
                <w:rFonts w:ascii="David" w:hAnsi="David" w:cs="David" w:hint="cs"/>
                <w:b/>
                <w:bCs/>
                <w:rtl/>
              </w:rPr>
              <w:t xml:space="preserve"> לו לאדם שלא בפניו, ואפילו באופן שאין חשש לקלקול העיסה המשרתת יכולה להפריש חלה כיוון שיש רגילות שבעלת הבית נותנת לה רשות.</w:t>
            </w:r>
          </w:p>
          <w:p w14:paraId="777687D4" w14:textId="6DB10C39" w:rsidR="00A905FA" w:rsidRPr="003E182F" w:rsidRDefault="00A905FA" w:rsidP="00A905FA">
            <w:pPr>
              <w:jc w:val="both"/>
              <w:rPr>
                <w:rFonts w:ascii="David" w:hAnsi="David" w:cs="David"/>
                <w:b/>
                <w:bCs/>
              </w:rPr>
            </w:pPr>
            <w:r w:rsidRPr="009D4C13">
              <w:rPr>
                <w:rFonts w:ascii="David" w:hAnsi="David" w:cs="David" w:hint="cs"/>
                <w:b/>
                <w:bCs/>
                <w:u w:val="single"/>
                <w:rtl/>
              </w:rPr>
              <w:t>נתן רשות לאחר להפריש</w:t>
            </w:r>
            <w:r w:rsidRPr="003E182F">
              <w:rPr>
                <w:rFonts w:ascii="David" w:hAnsi="David" w:cs="David" w:hint="cs"/>
                <w:b/>
                <w:bCs/>
                <w:rtl/>
              </w:rPr>
              <w:t xml:space="preserve"> </w:t>
            </w:r>
            <w:r w:rsidRPr="003E182F">
              <w:rPr>
                <w:rFonts w:ascii="David" w:hAnsi="David" w:cs="David"/>
                <w:b/>
                <w:bCs/>
                <w:rtl/>
              </w:rPr>
              <w:t>–</w:t>
            </w:r>
            <w:r w:rsidRPr="003E182F">
              <w:rPr>
                <w:rFonts w:ascii="David" w:hAnsi="David" w:cs="David" w:hint="cs"/>
                <w:b/>
                <w:bCs/>
                <w:rtl/>
              </w:rPr>
              <w:t xml:space="preserve"> כן כתבו ספר התרומה </w:t>
            </w:r>
            <w:proofErr w:type="spellStart"/>
            <w:r w:rsidRPr="003E182F">
              <w:rPr>
                <w:rFonts w:ascii="David" w:hAnsi="David" w:cs="David" w:hint="cs"/>
                <w:b/>
                <w:bCs/>
                <w:rtl/>
              </w:rPr>
              <w:t>והסמ"ק</w:t>
            </w:r>
            <w:proofErr w:type="spellEnd"/>
            <w:r w:rsidRPr="003E182F">
              <w:rPr>
                <w:rFonts w:ascii="David" w:hAnsi="David" w:cs="David" w:hint="cs"/>
                <w:b/>
                <w:bCs/>
                <w:rtl/>
              </w:rPr>
              <w:t xml:space="preserve"> שאם נתן רשות לאחר להפריש אפילו בעודו קמח מועיל.</w:t>
            </w:r>
          </w:p>
          <w:p w14:paraId="4B9576F1" w14:textId="1945CF8C" w:rsidR="00EA53B4" w:rsidRPr="003E182F" w:rsidRDefault="00A905FA" w:rsidP="00A905FA">
            <w:pPr>
              <w:contextualSpacing/>
              <w:jc w:val="both"/>
              <w:rPr>
                <w:rFonts w:ascii="David" w:hAnsi="David" w:cs="David"/>
                <w:b/>
                <w:bCs/>
                <w:rtl/>
              </w:rPr>
            </w:pPr>
            <w:r w:rsidRPr="009D4C13">
              <w:rPr>
                <w:rFonts w:ascii="David" w:hAnsi="David" w:cs="David" w:hint="cs"/>
                <w:b/>
                <w:bCs/>
                <w:u w:val="single"/>
                <w:rtl/>
              </w:rPr>
              <w:t>העושים עיסה בשותפות</w:t>
            </w:r>
            <w:r w:rsidRPr="003E182F">
              <w:rPr>
                <w:rFonts w:ascii="David" w:hAnsi="David" w:cs="David" w:hint="cs"/>
                <w:b/>
                <w:bCs/>
                <w:rtl/>
              </w:rPr>
              <w:t xml:space="preserve"> </w:t>
            </w:r>
            <w:r w:rsidRPr="003E182F">
              <w:rPr>
                <w:rFonts w:ascii="David" w:hAnsi="David" w:cs="David"/>
                <w:b/>
                <w:bCs/>
                <w:rtl/>
              </w:rPr>
              <w:t>–</w:t>
            </w:r>
            <w:r w:rsidRPr="003E182F">
              <w:rPr>
                <w:rFonts w:ascii="David" w:hAnsi="David" w:cs="David" w:hint="cs"/>
                <w:b/>
                <w:bCs/>
                <w:rtl/>
              </w:rPr>
              <w:t xml:space="preserve"> כתב הרמב"ם, שהעושים עיסה בשותפות אינם צריכים ליטול רשות זה מזה, </w:t>
            </w:r>
            <w:proofErr w:type="spellStart"/>
            <w:r w:rsidRPr="003E182F">
              <w:rPr>
                <w:rFonts w:ascii="David" w:hAnsi="David" w:cs="David" w:hint="cs"/>
                <w:b/>
                <w:bCs/>
                <w:rtl/>
              </w:rPr>
              <w:t>והסמ"ג</w:t>
            </w:r>
            <w:proofErr w:type="spellEnd"/>
            <w:r w:rsidRPr="003E182F">
              <w:rPr>
                <w:rFonts w:ascii="David" w:hAnsi="David" w:cs="David" w:hint="cs"/>
                <w:b/>
                <w:bCs/>
                <w:rtl/>
              </w:rPr>
              <w:t xml:space="preserve"> כתב שאם אחר מפריש להם, צריך ליטול רשות מכל בעלי העיסה.</w:t>
            </w:r>
          </w:p>
        </w:tc>
      </w:tr>
      <w:tr w:rsidR="00EA53B4" w14:paraId="65B9EABC" w14:textId="77777777" w:rsidTr="00ED4CE1">
        <w:tc>
          <w:tcPr>
            <w:tcW w:w="10349" w:type="dxa"/>
          </w:tcPr>
          <w:p w14:paraId="22151A30" w14:textId="416B1AEE" w:rsidR="00EA53B4" w:rsidRPr="003B2051" w:rsidRDefault="00EA53B4" w:rsidP="000735AE">
            <w:pPr>
              <w:contextualSpacing/>
              <w:jc w:val="center"/>
              <w:rPr>
                <w:rFonts w:ascii="David" w:hAnsi="David" w:cs="David"/>
                <w:b/>
                <w:bCs/>
                <w:sz w:val="32"/>
                <w:szCs w:val="32"/>
                <w:rtl/>
              </w:rPr>
            </w:pPr>
            <w:proofErr w:type="spellStart"/>
            <w:r w:rsidRPr="003B2051">
              <w:rPr>
                <w:rFonts w:ascii="David" w:hAnsi="David" w:cs="David" w:hint="cs"/>
                <w:b/>
                <w:bCs/>
                <w:sz w:val="32"/>
                <w:szCs w:val="32"/>
                <w:rtl/>
              </w:rPr>
              <w:lastRenderedPageBreak/>
              <w:t>שכט</w:t>
            </w:r>
            <w:proofErr w:type="spellEnd"/>
            <w:r w:rsidRPr="003B2051">
              <w:rPr>
                <w:rFonts w:ascii="David" w:hAnsi="David" w:cs="David"/>
                <w:b/>
                <w:bCs/>
                <w:sz w:val="32"/>
                <w:szCs w:val="32"/>
                <w:rtl/>
              </w:rPr>
              <w:t xml:space="preserve"> -</w:t>
            </w:r>
            <w:r w:rsidRPr="003B2051">
              <w:rPr>
                <w:rFonts w:ascii="David" w:hAnsi="David" w:cs="David" w:hint="cs"/>
                <w:b/>
                <w:bCs/>
                <w:sz w:val="32"/>
                <w:szCs w:val="32"/>
                <w:rtl/>
              </w:rPr>
              <w:t>איזה פת חייב בחלה</w:t>
            </w:r>
          </w:p>
        </w:tc>
        <w:tc>
          <w:tcPr>
            <w:tcW w:w="1701" w:type="dxa"/>
          </w:tcPr>
          <w:p w14:paraId="08CCA53A" w14:textId="77777777" w:rsidR="00EA53B4" w:rsidRPr="0050219E" w:rsidRDefault="00EA53B4" w:rsidP="0050219E">
            <w:pPr>
              <w:contextualSpacing/>
              <w:jc w:val="center"/>
              <w:rPr>
                <w:rFonts w:ascii="David" w:hAnsi="David" w:cs="David"/>
                <w:b/>
                <w:bCs/>
                <w:sz w:val="24"/>
                <w:szCs w:val="24"/>
                <w:rtl/>
              </w:rPr>
            </w:pPr>
          </w:p>
        </w:tc>
        <w:tc>
          <w:tcPr>
            <w:tcW w:w="3681" w:type="dxa"/>
          </w:tcPr>
          <w:p w14:paraId="336DA36E" w14:textId="5A4E4C29" w:rsidR="00EA53B4" w:rsidRPr="0050219E" w:rsidRDefault="00EA53B4" w:rsidP="0050219E">
            <w:pPr>
              <w:contextualSpacing/>
              <w:jc w:val="center"/>
              <w:rPr>
                <w:rFonts w:ascii="David" w:hAnsi="David" w:cs="David"/>
                <w:b/>
                <w:bCs/>
                <w:sz w:val="24"/>
                <w:szCs w:val="24"/>
                <w:rtl/>
              </w:rPr>
            </w:pPr>
          </w:p>
        </w:tc>
      </w:tr>
      <w:tr w:rsidR="00EA53B4" w14:paraId="2613A27D" w14:textId="77777777" w:rsidTr="00ED4CE1">
        <w:tc>
          <w:tcPr>
            <w:tcW w:w="10349" w:type="dxa"/>
          </w:tcPr>
          <w:p w14:paraId="566C891E" w14:textId="16DE99A9" w:rsidR="00EA53B4" w:rsidRPr="00DD3D1D" w:rsidRDefault="00EA53B4" w:rsidP="003B2C9D">
            <w:pPr>
              <w:autoSpaceDE w:val="0"/>
              <w:autoSpaceDN w:val="0"/>
              <w:adjustRightInd w:val="0"/>
              <w:spacing w:after="90"/>
              <w:contextualSpacing/>
              <w:rPr>
                <w:rFonts w:ascii="David" w:hAnsi="David" w:cs="David"/>
                <w:b/>
                <w:bCs/>
                <w:sz w:val="24"/>
                <w:szCs w:val="24"/>
                <w:u w:val="single"/>
                <w:rtl/>
              </w:rPr>
            </w:pPr>
            <w:r w:rsidRPr="00821306">
              <w:rPr>
                <w:rFonts w:ascii="David" w:hAnsi="David" w:cs="David"/>
                <w:b/>
                <w:bCs/>
                <w:sz w:val="32"/>
                <w:szCs w:val="32"/>
                <w:u w:val="single"/>
                <w:rtl/>
              </w:rPr>
              <w:t>סעיף א</w:t>
            </w:r>
            <w:r>
              <w:rPr>
                <w:rFonts w:ascii="David" w:hAnsi="David" w:cs="David" w:hint="cs"/>
                <w:b/>
                <w:bCs/>
                <w:sz w:val="24"/>
                <w:szCs w:val="24"/>
                <w:u w:val="single"/>
                <w:rtl/>
              </w:rPr>
              <w:t xml:space="preserve"> - חיוב חלה </w:t>
            </w:r>
            <w:proofErr w:type="spellStart"/>
            <w:r>
              <w:rPr>
                <w:rFonts w:ascii="David" w:hAnsi="David" w:cs="David" w:hint="cs"/>
                <w:b/>
                <w:bCs/>
                <w:sz w:val="24"/>
                <w:szCs w:val="24"/>
                <w:u w:val="single"/>
                <w:rtl/>
              </w:rPr>
              <w:t>דוקא</w:t>
            </w:r>
            <w:proofErr w:type="spellEnd"/>
            <w:r>
              <w:rPr>
                <w:rFonts w:ascii="David" w:hAnsi="David" w:cs="David" w:hint="cs"/>
                <w:b/>
                <w:bCs/>
                <w:sz w:val="24"/>
                <w:szCs w:val="24"/>
                <w:u w:val="single"/>
                <w:rtl/>
              </w:rPr>
              <w:t xml:space="preserve"> בלחם</w:t>
            </w:r>
          </w:p>
          <w:p w14:paraId="035102FC" w14:textId="77777777" w:rsidR="00EA53B4" w:rsidRDefault="00EA53B4" w:rsidP="003B2C9D">
            <w:pPr>
              <w:autoSpaceDE w:val="0"/>
              <w:autoSpaceDN w:val="0"/>
              <w:adjustRightInd w:val="0"/>
              <w:spacing w:after="90"/>
              <w:contextualSpacing/>
              <w:jc w:val="both"/>
              <w:rPr>
                <w:rFonts w:ascii="David" w:hAnsi="David" w:cs="David"/>
                <w:b/>
                <w:bCs/>
                <w:sz w:val="24"/>
                <w:szCs w:val="24"/>
                <w:rtl/>
              </w:rPr>
            </w:pPr>
            <w:r w:rsidRPr="003B2C9D">
              <w:rPr>
                <w:rFonts w:ascii="David" w:hAnsi="David" w:cs="David"/>
                <w:b/>
                <w:bCs/>
                <w:sz w:val="24"/>
                <w:szCs w:val="24"/>
                <w:rtl/>
              </w:rPr>
              <w:t xml:space="preserve">אֵין חִיּוּב חַלָּה אֶלָּא בְּלֶחֶם. לְפִיכָךְ </w:t>
            </w:r>
            <w:proofErr w:type="spellStart"/>
            <w:r w:rsidRPr="003B2C9D">
              <w:rPr>
                <w:rFonts w:ascii="David" w:hAnsi="David" w:cs="David"/>
                <w:b/>
                <w:bCs/>
                <w:sz w:val="24"/>
                <w:szCs w:val="24"/>
                <w:rtl/>
              </w:rPr>
              <w:t>הַסֻפְגָּנִין</w:t>
            </w:r>
            <w:proofErr w:type="spellEnd"/>
            <w:r w:rsidRPr="003B2C9D">
              <w:rPr>
                <w:rFonts w:ascii="David" w:hAnsi="David" w:cs="David"/>
                <w:b/>
                <w:bCs/>
                <w:sz w:val="24"/>
                <w:szCs w:val="24"/>
                <w:rtl/>
              </w:rPr>
              <w:t xml:space="preserve">, </w:t>
            </w:r>
            <w:proofErr w:type="spellStart"/>
            <w:r w:rsidRPr="003B2C9D">
              <w:rPr>
                <w:rFonts w:ascii="David" w:hAnsi="David" w:cs="David"/>
                <w:b/>
                <w:bCs/>
                <w:sz w:val="24"/>
                <w:szCs w:val="24"/>
                <w:rtl/>
              </w:rPr>
              <w:t>דְּהַיְנו</w:t>
            </w:r>
            <w:proofErr w:type="spellEnd"/>
            <w:r w:rsidRPr="003B2C9D">
              <w:rPr>
                <w:rFonts w:ascii="David" w:hAnsi="David" w:cs="David"/>
                <w:b/>
                <w:bCs/>
                <w:sz w:val="24"/>
                <w:szCs w:val="24"/>
                <w:rtl/>
              </w:rPr>
              <w:t xml:space="preserve">ּ רַכִּים הָעֲשׂוּיִים כִּסְפוֹג, </w:t>
            </w:r>
            <w:proofErr w:type="spellStart"/>
            <w:r w:rsidRPr="003B2C9D">
              <w:rPr>
                <w:rFonts w:ascii="David" w:hAnsi="David" w:cs="David"/>
                <w:b/>
                <w:bCs/>
                <w:sz w:val="24"/>
                <w:szCs w:val="24"/>
                <w:rtl/>
              </w:rPr>
              <w:t>וְהַדֻּבְשָׁנִין</w:t>
            </w:r>
            <w:proofErr w:type="spellEnd"/>
            <w:r w:rsidRPr="003B2C9D">
              <w:rPr>
                <w:rFonts w:ascii="David" w:hAnsi="David" w:cs="David"/>
                <w:b/>
                <w:bCs/>
                <w:sz w:val="24"/>
                <w:szCs w:val="24"/>
                <w:rtl/>
              </w:rPr>
              <w:t xml:space="preserve"> </w:t>
            </w:r>
            <w:proofErr w:type="spellStart"/>
            <w:r w:rsidRPr="003B2C9D">
              <w:rPr>
                <w:rFonts w:ascii="David" w:hAnsi="David" w:cs="David"/>
                <w:b/>
                <w:bCs/>
                <w:sz w:val="24"/>
                <w:szCs w:val="24"/>
                <w:rtl/>
              </w:rPr>
              <w:t>וְהָאִסְקָרֵיטִים</w:t>
            </w:r>
            <w:proofErr w:type="spellEnd"/>
            <w:r w:rsidRPr="003B2C9D">
              <w:rPr>
                <w:rFonts w:ascii="David" w:hAnsi="David" w:cs="David"/>
                <w:b/>
                <w:bCs/>
                <w:sz w:val="24"/>
                <w:szCs w:val="24"/>
                <w:rtl/>
              </w:rPr>
              <w:t>, וְהֵם מְטֻגָּנִים בִּדְבַשׁ, פְּטוּרִים מִן הַחַלָּה.</w:t>
            </w:r>
          </w:p>
          <w:p w14:paraId="2B708601" w14:textId="77777777" w:rsidR="00EA53B4" w:rsidRDefault="00EA53B4">
            <w:pPr>
              <w:pStyle w:val="a8"/>
              <w:numPr>
                <w:ilvl w:val="0"/>
                <w:numId w:val="35"/>
              </w:numPr>
              <w:autoSpaceDE w:val="0"/>
              <w:autoSpaceDN w:val="0"/>
              <w:adjustRightInd w:val="0"/>
              <w:spacing w:after="90"/>
              <w:jc w:val="both"/>
              <w:rPr>
                <w:rFonts w:ascii="David" w:hAnsi="David" w:cs="David"/>
                <w:b/>
                <w:bCs/>
                <w:sz w:val="24"/>
                <w:szCs w:val="24"/>
              </w:rPr>
            </w:pPr>
            <w:r>
              <w:rPr>
                <w:rFonts w:ascii="David" w:hAnsi="David" w:cs="David" w:hint="cs"/>
                <w:b/>
                <w:bCs/>
                <w:sz w:val="24"/>
                <w:szCs w:val="24"/>
                <w:rtl/>
              </w:rPr>
              <w:t xml:space="preserve">אין חיוב בחלה </w:t>
            </w:r>
            <w:r>
              <w:rPr>
                <w:rFonts w:ascii="David" w:hAnsi="David" w:cs="David"/>
                <w:b/>
                <w:bCs/>
                <w:sz w:val="24"/>
                <w:szCs w:val="24"/>
                <w:rtl/>
              </w:rPr>
              <w:t>–</w:t>
            </w:r>
            <w:r>
              <w:rPr>
                <w:rFonts w:ascii="David" w:hAnsi="David" w:cs="David" w:hint="cs"/>
                <w:b/>
                <w:bCs/>
                <w:sz w:val="24"/>
                <w:szCs w:val="24"/>
                <w:rtl/>
              </w:rPr>
              <w:t xml:space="preserve"> חלה (פ"א, מ"ד) "</w:t>
            </w:r>
            <w:proofErr w:type="spellStart"/>
            <w:r>
              <w:rPr>
                <w:rFonts w:ascii="David" w:hAnsi="David" w:cs="David" w:hint="cs"/>
                <w:b/>
                <w:bCs/>
                <w:sz w:val="24"/>
                <w:szCs w:val="24"/>
                <w:rtl/>
              </w:rPr>
              <w:t>הסופגנין</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והדובשנין</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והאסקריטין</w:t>
            </w:r>
            <w:proofErr w:type="spellEnd"/>
            <w:r>
              <w:rPr>
                <w:rFonts w:ascii="David" w:hAnsi="David" w:cs="David" w:hint="cs"/>
                <w:b/>
                <w:bCs/>
                <w:sz w:val="24"/>
                <w:szCs w:val="24"/>
                <w:rtl/>
              </w:rPr>
              <w:t xml:space="preserve"> ... פטורים מן החלה", </w:t>
            </w:r>
            <w:proofErr w:type="spellStart"/>
            <w:r>
              <w:rPr>
                <w:rFonts w:ascii="David" w:hAnsi="David" w:cs="David" w:hint="cs"/>
                <w:b/>
                <w:bCs/>
                <w:sz w:val="24"/>
                <w:szCs w:val="24"/>
                <w:rtl/>
              </w:rPr>
              <w:t>סופגנין</w:t>
            </w:r>
            <w:proofErr w:type="spellEnd"/>
            <w:r>
              <w:rPr>
                <w:rFonts w:ascii="David" w:hAnsi="David" w:cs="David" w:hint="cs"/>
                <w:b/>
                <w:bCs/>
                <w:sz w:val="24"/>
                <w:szCs w:val="24"/>
                <w:rtl/>
              </w:rPr>
              <w:t xml:space="preserve"> הם רקיקים שבלילתם רכה כספוג, </w:t>
            </w:r>
            <w:proofErr w:type="spellStart"/>
            <w:r>
              <w:rPr>
                <w:rFonts w:ascii="David" w:hAnsi="David" w:cs="David" w:hint="cs"/>
                <w:b/>
                <w:bCs/>
                <w:sz w:val="24"/>
                <w:szCs w:val="24"/>
                <w:rtl/>
              </w:rPr>
              <w:t>והדובשנין</w:t>
            </w:r>
            <w:proofErr w:type="spellEnd"/>
            <w:r>
              <w:rPr>
                <w:rFonts w:ascii="David" w:hAnsi="David" w:cs="David" w:hint="cs"/>
                <w:b/>
                <w:bCs/>
                <w:sz w:val="24"/>
                <w:szCs w:val="24"/>
                <w:rtl/>
              </w:rPr>
              <w:t xml:space="preserve"> לפירוש </w:t>
            </w:r>
            <w:proofErr w:type="spellStart"/>
            <w:r>
              <w:rPr>
                <w:rFonts w:ascii="David" w:hAnsi="David" w:cs="David" w:hint="cs"/>
                <w:b/>
                <w:bCs/>
                <w:sz w:val="24"/>
                <w:szCs w:val="24"/>
                <w:rtl/>
              </w:rPr>
              <w:t>ר"ש</w:t>
            </w:r>
            <w:proofErr w:type="spellEnd"/>
            <w:r>
              <w:rPr>
                <w:rFonts w:ascii="David" w:hAnsi="David" w:cs="David" w:hint="cs"/>
                <w:b/>
                <w:bCs/>
                <w:sz w:val="24"/>
                <w:szCs w:val="24"/>
                <w:rtl/>
              </w:rPr>
              <w:t xml:space="preserve"> הם מיני מאפה שמטוגנים בדבש, לפירוש הרמב"ם, נילושים בדבש, </w:t>
            </w:r>
            <w:proofErr w:type="spellStart"/>
            <w:r>
              <w:rPr>
                <w:rFonts w:ascii="David" w:hAnsi="David" w:cs="David" w:hint="cs"/>
                <w:b/>
                <w:bCs/>
                <w:sz w:val="24"/>
                <w:szCs w:val="24"/>
                <w:rtl/>
              </w:rPr>
              <w:t>והאסקריטין</w:t>
            </w:r>
            <w:proofErr w:type="spellEnd"/>
            <w:r>
              <w:rPr>
                <w:rFonts w:ascii="David" w:hAnsi="David" w:cs="David" w:hint="cs"/>
                <w:b/>
                <w:bCs/>
                <w:sz w:val="24"/>
                <w:szCs w:val="24"/>
                <w:rtl/>
              </w:rPr>
              <w:t xml:space="preserve"> הם צפיחיות שבלילתן רכה מאוד ונאפות במחבת, פטורים מן החלה, </w:t>
            </w:r>
            <w:proofErr w:type="spellStart"/>
            <w:r>
              <w:rPr>
                <w:rFonts w:ascii="David" w:hAnsi="David" w:cs="David" w:hint="cs"/>
                <w:b/>
                <w:bCs/>
                <w:sz w:val="24"/>
                <w:szCs w:val="24"/>
                <w:rtl/>
              </w:rPr>
              <w:t>דכתיב</w:t>
            </w:r>
            <w:proofErr w:type="spellEnd"/>
            <w:r>
              <w:rPr>
                <w:rFonts w:ascii="David" w:hAnsi="David" w:cs="David" w:hint="cs"/>
                <w:b/>
                <w:bCs/>
                <w:sz w:val="24"/>
                <w:szCs w:val="24"/>
                <w:rtl/>
              </w:rPr>
              <w:t xml:space="preserve"> "באכלכם מלחם הארץ", </w:t>
            </w:r>
            <w:proofErr w:type="spellStart"/>
            <w:r>
              <w:rPr>
                <w:rFonts w:ascii="David" w:hAnsi="David" w:cs="David" w:hint="cs"/>
                <w:b/>
                <w:bCs/>
                <w:sz w:val="24"/>
                <w:szCs w:val="24"/>
                <w:rtl/>
              </w:rPr>
              <w:t>דוקא</w:t>
            </w:r>
            <w:proofErr w:type="spellEnd"/>
            <w:r>
              <w:rPr>
                <w:rFonts w:ascii="David" w:hAnsi="David" w:cs="David" w:hint="cs"/>
                <w:b/>
                <w:bCs/>
                <w:sz w:val="24"/>
                <w:szCs w:val="24"/>
                <w:rtl/>
              </w:rPr>
              <w:t xml:space="preserve"> לחם הוא שחייב בחלה.</w:t>
            </w:r>
          </w:p>
          <w:p w14:paraId="2B86412E" w14:textId="25037D83" w:rsidR="00EA53B4" w:rsidRPr="00957C80" w:rsidRDefault="00EA53B4" w:rsidP="00BB36B2">
            <w:pPr>
              <w:pStyle w:val="a8"/>
              <w:autoSpaceDE w:val="0"/>
              <w:autoSpaceDN w:val="0"/>
              <w:adjustRightInd w:val="0"/>
              <w:spacing w:after="90"/>
              <w:jc w:val="both"/>
              <w:rPr>
                <w:rFonts w:ascii="David" w:hAnsi="David" w:cs="David"/>
                <w:b/>
                <w:bCs/>
                <w:sz w:val="24"/>
                <w:szCs w:val="24"/>
                <w:rtl/>
              </w:rPr>
            </w:pPr>
            <w:r>
              <w:rPr>
                <w:rFonts w:ascii="David" w:hAnsi="David" w:cs="David" w:hint="cs"/>
                <w:b/>
                <w:bCs/>
                <w:sz w:val="24"/>
                <w:szCs w:val="24"/>
                <w:rtl/>
              </w:rPr>
              <w:t xml:space="preserve">כתב </w:t>
            </w:r>
            <w:proofErr w:type="spellStart"/>
            <w:r>
              <w:rPr>
                <w:rFonts w:ascii="David" w:hAnsi="David" w:cs="David" w:hint="cs"/>
                <w:b/>
                <w:bCs/>
                <w:sz w:val="24"/>
                <w:szCs w:val="24"/>
                <w:rtl/>
              </w:rPr>
              <w:t>הש"ך</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דוקא</w:t>
            </w:r>
            <w:proofErr w:type="spellEnd"/>
            <w:r>
              <w:rPr>
                <w:rFonts w:ascii="David" w:hAnsi="David" w:cs="David" w:hint="cs"/>
                <w:b/>
                <w:bCs/>
                <w:sz w:val="24"/>
                <w:szCs w:val="24"/>
                <w:rtl/>
              </w:rPr>
              <w:t xml:space="preserve"> בעיסה שראויה לבא לידי לחם, </w:t>
            </w:r>
            <w:proofErr w:type="spellStart"/>
            <w:r>
              <w:rPr>
                <w:rFonts w:ascii="David" w:hAnsi="David" w:cs="David" w:hint="cs"/>
                <w:b/>
                <w:bCs/>
                <w:sz w:val="24"/>
                <w:szCs w:val="24"/>
                <w:rtl/>
              </w:rPr>
              <w:t>דכתיב</w:t>
            </w:r>
            <w:proofErr w:type="spellEnd"/>
            <w:r>
              <w:rPr>
                <w:rFonts w:ascii="David" w:hAnsi="David" w:cs="David" w:hint="cs"/>
                <w:b/>
                <w:bCs/>
                <w:sz w:val="24"/>
                <w:szCs w:val="24"/>
                <w:rtl/>
              </w:rPr>
              <w:t xml:space="preserve"> "ראשית עריסותיכם ... והיה באכלכם מלחם הארץ", וסתם לחם אינו עשוי אלא מקמח ומים.</w:t>
            </w:r>
          </w:p>
        </w:tc>
        <w:tc>
          <w:tcPr>
            <w:tcW w:w="1701" w:type="dxa"/>
          </w:tcPr>
          <w:p w14:paraId="7E2B2A70" w14:textId="77777777" w:rsidR="00EA53B4" w:rsidRDefault="00EA53B4" w:rsidP="0050219E">
            <w:pPr>
              <w:pStyle w:val="NormalWeb"/>
              <w:shd w:val="clear" w:color="auto" w:fill="FFFFFF"/>
              <w:bidi/>
              <w:spacing w:before="0" w:beforeAutospacing="0"/>
              <w:contextualSpacing/>
              <w:jc w:val="both"/>
              <w:rPr>
                <w:rFonts w:ascii="David" w:hAnsi="David" w:cs="David"/>
                <w:b/>
                <w:bCs/>
                <w:sz w:val="24"/>
                <w:szCs w:val="24"/>
                <w:rtl/>
              </w:rPr>
            </w:pPr>
            <w:r>
              <w:rPr>
                <w:rFonts w:ascii="David" w:hAnsi="David" w:cs="David" w:hint="cs"/>
                <w:b/>
                <w:bCs/>
                <w:sz w:val="24"/>
                <w:szCs w:val="24"/>
                <w:rtl/>
              </w:rPr>
              <w:t xml:space="preserve">האם חלה היא </w:t>
            </w:r>
            <w:proofErr w:type="spellStart"/>
            <w:r>
              <w:rPr>
                <w:rFonts w:ascii="David" w:hAnsi="David" w:cs="David" w:hint="cs"/>
                <w:b/>
                <w:bCs/>
                <w:sz w:val="24"/>
                <w:szCs w:val="24"/>
                <w:rtl/>
              </w:rPr>
              <w:t>דוקא</w:t>
            </w:r>
            <w:proofErr w:type="spellEnd"/>
            <w:r>
              <w:rPr>
                <w:rFonts w:ascii="David" w:hAnsi="David" w:cs="David" w:hint="cs"/>
                <w:b/>
                <w:bCs/>
                <w:sz w:val="24"/>
                <w:szCs w:val="24"/>
                <w:rtl/>
              </w:rPr>
              <w:t xml:space="preserve"> בלחם ?</w:t>
            </w:r>
          </w:p>
          <w:p w14:paraId="397CBF2D" w14:textId="123119BF" w:rsidR="00C363D9" w:rsidRPr="0004091D" w:rsidRDefault="00C363D9" w:rsidP="00C363D9">
            <w:pPr>
              <w:pStyle w:val="NormalWeb"/>
              <w:shd w:val="clear" w:color="auto" w:fill="FFFFFF"/>
              <w:bidi/>
              <w:spacing w:before="0" w:beforeAutospacing="0"/>
              <w:contextualSpacing/>
              <w:jc w:val="both"/>
              <w:rPr>
                <w:rFonts w:ascii="David" w:hAnsi="David" w:cs="David"/>
                <w:b/>
                <w:bCs/>
                <w:sz w:val="24"/>
                <w:szCs w:val="24"/>
                <w:rtl/>
              </w:rPr>
            </w:pPr>
            <w:r w:rsidRPr="0004091D">
              <w:rPr>
                <w:rFonts w:cs="David" w:hint="cs"/>
                <w:b/>
                <w:bCs/>
                <w:sz w:val="24"/>
                <w:szCs w:val="24"/>
                <w:rtl/>
              </w:rPr>
              <w:t>האם צריכים להפריש חלה בעושה עיסתו לצורך ביסקוויטים סופגניות, אטריות, בלינצ'ס</w:t>
            </w:r>
            <w:r w:rsidR="0004091D">
              <w:rPr>
                <w:rFonts w:ascii="David" w:hAnsi="David" w:cs="David" w:hint="cs"/>
                <w:b/>
                <w:bCs/>
                <w:sz w:val="24"/>
                <w:szCs w:val="24"/>
                <w:rtl/>
              </w:rPr>
              <w:t xml:space="preserve"> ?</w:t>
            </w:r>
          </w:p>
        </w:tc>
        <w:tc>
          <w:tcPr>
            <w:tcW w:w="3681" w:type="dxa"/>
          </w:tcPr>
          <w:p w14:paraId="4EC0A8EA" w14:textId="61D2E63E" w:rsidR="00B7600D" w:rsidRPr="00B7600D" w:rsidRDefault="00822D00" w:rsidP="00B7600D">
            <w:pPr>
              <w:autoSpaceDE w:val="0"/>
              <w:autoSpaceDN w:val="0"/>
              <w:adjustRightInd w:val="0"/>
              <w:spacing w:after="90"/>
              <w:jc w:val="both"/>
              <w:rPr>
                <w:rFonts w:ascii="David" w:hAnsi="David" w:cs="David"/>
                <w:b/>
                <w:bCs/>
                <w:sz w:val="24"/>
                <w:szCs w:val="24"/>
              </w:rPr>
            </w:pPr>
            <w:r w:rsidRPr="00822D00">
              <w:rPr>
                <w:rFonts w:ascii="David" w:hAnsi="David" w:cs="David" w:hint="cs"/>
                <w:b/>
                <w:bCs/>
                <w:sz w:val="24"/>
                <w:szCs w:val="24"/>
                <w:u w:val="single"/>
                <w:rtl/>
              </w:rPr>
              <w:t xml:space="preserve">מתי </w:t>
            </w:r>
            <w:r w:rsidR="00B7600D" w:rsidRPr="00822D00">
              <w:rPr>
                <w:rFonts w:ascii="David" w:hAnsi="David" w:cs="David" w:hint="cs"/>
                <w:b/>
                <w:bCs/>
                <w:sz w:val="24"/>
                <w:szCs w:val="24"/>
                <w:u w:val="single"/>
                <w:rtl/>
              </w:rPr>
              <w:t>אין חיוב בחלה</w:t>
            </w:r>
            <w:r w:rsidR="00B7600D" w:rsidRPr="00B7600D">
              <w:rPr>
                <w:rFonts w:ascii="David" w:hAnsi="David" w:cs="David" w:hint="cs"/>
                <w:b/>
                <w:bCs/>
                <w:sz w:val="24"/>
                <w:szCs w:val="24"/>
                <w:rtl/>
              </w:rPr>
              <w:t xml:space="preserve"> </w:t>
            </w:r>
            <w:r w:rsidR="00B7600D" w:rsidRPr="00B7600D">
              <w:rPr>
                <w:rFonts w:ascii="David" w:hAnsi="David" w:cs="David"/>
                <w:b/>
                <w:bCs/>
                <w:sz w:val="24"/>
                <w:szCs w:val="24"/>
                <w:rtl/>
              </w:rPr>
              <w:t>–</w:t>
            </w:r>
            <w:r w:rsidR="00B7600D" w:rsidRPr="00B7600D">
              <w:rPr>
                <w:rFonts w:ascii="David" w:hAnsi="David" w:cs="David" w:hint="cs"/>
                <w:b/>
                <w:bCs/>
                <w:sz w:val="24"/>
                <w:szCs w:val="24"/>
                <w:rtl/>
              </w:rPr>
              <w:t xml:space="preserve"> חלה (פ"א, מ"ד) "</w:t>
            </w:r>
            <w:proofErr w:type="spellStart"/>
            <w:r w:rsidR="00B7600D" w:rsidRPr="00B7600D">
              <w:rPr>
                <w:rFonts w:ascii="David" w:hAnsi="David" w:cs="David" w:hint="cs"/>
                <w:b/>
                <w:bCs/>
                <w:sz w:val="24"/>
                <w:szCs w:val="24"/>
                <w:rtl/>
              </w:rPr>
              <w:t>הסופגנין</w:t>
            </w:r>
            <w:proofErr w:type="spellEnd"/>
            <w:r w:rsidR="00B7600D" w:rsidRPr="00B7600D">
              <w:rPr>
                <w:rFonts w:ascii="David" w:hAnsi="David" w:cs="David" w:hint="cs"/>
                <w:b/>
                <w:bCs/>
                <w:sz w:val="24"/>
                <w:szCs w:val="24"/>
                <w:rtl/>
              </w:rPr>
              <w:t xml:space="preserve"> </w:t>
            </w:r>
            <w:proofErr w:type="spellStart"/>
            <w:r w:rsidR="00B7600D" w:rsidRPr="00B7600D">
              <w:rPr>
                <w:rFonts w:ascii="David" w:hAnsi="David" w:cs="David" w:hint="cs"/>
                <w:b/>
                <w:bCs/>
                <w:sz w:val="24"/>
                <w:szCs w:val="24"/>
                <w:rtl/>
              </w:rPr>
              <w:t>והדובשנין</w:t>
            </w:r>
            <w:proofErr w:type="spellEnd"/>
            <w:r w:rsidR="00B7600D" w:rsidRPr="00B7600D">
              <w:rPr>
                <w:rFonts w:ascii="David" w:hAnsi="David" w:cs="David" w:hint="cs"/>
                <w:b/>
                <w:bCs/>
                <w:sz w:val="24"/>
                <w:szCs w:val="24"/>
                <w:rtl/>
              </w:rPr>
              <w:t xml:space="preserve"> </w:t>
            </w:r>
            <w:proofErr w:type="spellStart"/>
            <w:r w:rsidR="00B7600D" w:rsidRPr="00B7600D">
              <w:rPr>
                <w:rFonts w:ascii="David" w:hAnsi="David" w:cs="David" w:hint="cs"/>
                <w:b/>
                <w:bCs/>
                <w:sz w:val="24"/>
                <w:szCs w:val="24"/>
                <w:rtl/>
              </w:rPr>
              <w:t>והאסקריטין</w:t>
            </w:r>
            <w:proofErr w:type="spellEnd"/>
            <w:r w:rsidR="00B7600D" w:rsidRPr="00B7600D">
              <w:rPr>
                <w:rFonts w:ascii="David" w:hAnsi="David" w:cs="David" w:hint="cs"/>
                <w:b/>
                <w:bCs/>
                <w:sz w:val="24"/>
                <w:szCs w:val="24"/>
                <w:rtl/>
              </w:rPr>
              <w:t xml:space="preserve"> ... פטורים מן החלה", </w:t>
            </w:r>
            <w:proofErr w:type="spellStart"/>
            <w:r w:rsidR="00B7600D" w:rsidRPr="00B7600D">
              <w:rPr>
                <w:rFonts w:ascii="David" w:hAnsi="David" w:cs="David" w:hint="cs"/>
                <w:b/>
                <w:bCs/>
                <w:sz w:val="24"/>
                <w:szCs w:val="24"/>
                <w:rtl/>
              </w:rPr>
              <w:t>סופגנין</w:t>
            </w:r>
            <w:proofErr w:type="spellEnd"/>
            <w:r w:rsidR="00B7600D" w:rsidRPr="00B7600D">
              <w:rPr>
                <w:rFonts w:ascii="David" w:hAnsi="David" w:cs="David" w:hint="cs"/>
                <w:b/>
                <w:bCs/>
                <w:sz w:val="24"/>
                <w:szCs w:val="24"/>
                <w:rtl/>
              </w:rPr>
              <w:t xml:space="preserve"> הם רקיקים שבלילתם רכה כספוג, </w:t>
            </w:r>
            <w:proofErr w:type="spellStart"/>
            <w:r w:rsidR="00B7600D" w:rsidRPr="00B7600D">
              <w:rPr>
                <w:rFonts w:ascii="David" w:hAnsi="David" w:cs="David" w:hint="cs"/>
                <w:b/>
                <w:bCs/>
                <w:sz w:val="24"/>
                <w:szCs w:val="24"/>
                <w:rtl/>
              </w:rPr>
              <w:t>והדובשנין</w:t>
            </w:r>
            <w:proofErr w:type="spellEnd"/>
            <w:r w:rsidR="00B7600D" w:rsidRPr="00B7600D">
              <w:rPr>
                <w:rFonts w:ascii="David" w:hAnsi="David" w:cs="David" w:hint="cs"/>
                <w:b/>
                <w:bCs/>
                <w:sz w:val="24"/>
                <w:szCs w:val="24"/>
                <w:rtl/>
              </w:rPr>
              <w:t xml:space="preserve"> לפירוש </w:t>
            </w:r>
            <w:proofErr w:type="spellStart"/>
            <w:r w:rsidR="00B7600D" w:rsidRPr="00B7600D">
              <w:rPr>
                <w:rFonts w:ascii="David" w:hAnsi="David" w:cs="David" w:hint="cs"/>
                <w:b/>
                <w:bCs/>
                <w:sz w:val="24"/>
                <w:szCs w:val="24"/>
                <w:rtl/>
              </w:rPr>
              <w:t>ר"ש</w:t>
            </w:r>
            <w:proofErr w:type="spellEnd"/>
            <w:r w:rsidR="00B7600D" w:rsidRPr="00B7600D">
              <w:rPr>
                <w:rFonts w:ascii="David" w:hAnsi="David" w:cs="David" w:hint="cs"/>
                <w:b/>
                <w:bCs/>
                <w:sz w:val="24"/>
                <w:szCs w:val="24"/>
                <w:rtl/>
              </w:rPr>
              <w:t xml:space="preserve"> הם מיני מאפה שמטוגנים בדבש, לפירוש הרמב"ם, נילושים בדבש, </w:t>
            </w:r>
            <w:proofErr w:type="spellStart"/>
            <w:r w:rsidR="00B7600D" w:rsidRPr="00B7600D">
              <w:rPr>
                <w:rFonts w:ascii="David" w:hAnsi="David" w:cs="David" w:hint="cs"/>
                <w:b/>
                <w:bCs/>
                <w:sz w:val="24"/>
                <w:szCs w:val="24"/>
                <w:rtl/>
              </w:rPr>
              <w:t>והאסקריטין</w:t>
            </w:r>
            <w:proofErr w:type="spellEnd"/>
            <w:r w:rsidR="00B7600D" w:rsidRPr="00B7600D">
              <w:rPr>
                <w:rFonts w:ascii="David" w:hAnsi="David" w:cs="David" w:hint="cs"/>
                <w:b/>
                <w:bCs/>
                <w:sz w:val="24"/>
                <w:szCs w:val="24"/>
                <w:rtl/>
              </w:rPr>
              <w:t xml:space="preserve"> הם צפיחיות שבלילתן רכה מאוד ונאפות במחבת, פטורים מן החלה, </w:t>
            </w:r>
            <w:proofErr w:type="spellStart"/>
            <w:r w:rsidR="00B7600D" w:rsidRPr="00B7600D">
              <w:rPr>
                <w:rFonts w:ascii="David" w:hAnsi="David" w:cs="David" w:hint="cs"/>
                <w:b/>
                <w:bCs/>
                <w:sz w:val="24"/>
                <w:szCs w:val="24"/>
                <w:rtl/>
              </w:rPr>
              <w:t>דכתיב</w:t>
            </w:r>
            <w:proofErr w:type="spellEnd"/>
            <w:r w:rsidR="00B7600D" w:rsidRPr="00B7600D">
              <w:rPr>
                <w:rFonts w:ascii="David" w:hAnsi="David" w:cs="David" w:hint="cs"/>
                <w:b/>
                <w:bCs/>
                <w:sz w:val="24"/>
                <w:szCs w:val="24"/>
                <w:rtl/>
              </w:rPr>
              <w:t xml:space="preserve"> "באכלכם מלחם הארץ", </w:t>
            </w:r>
            <w:proofErr w:type="spellStart"/>
            <w:r w:rsidR="00B7600D" w:rsidRPr="00B7600D">
              <w:rPr>
                <w:rFonts w:ascii="David" w:hAnsi="David" w:cs="David" w:hint="cs"/>
                <w:b/>
                <w:bCs/>
                <w:sz w:val="24"/>
                <w:szCs w:val="24"/>
                <w:rtl/>
              </w:rPr>
              <w:t>דוקא</w:t>
            </w:r>
            <w:proofErr w:type="spellEnd"/>
            <w:r w:rsidR="00B7600D" w:rsidRPr="00B7600D">
              <w:rPr>
                <w:rFonts w:ascii="David" w:hAnsi="David" w:cs="David" w:hint="cs"/>
                <w:b/>
                <w:bCs/>
                <w:sz w:val="24"/>
                <w:szCs w:val="24"/>
                <w:rtl/>
              </w:rPr>
              <w:t xml:space="preserve"> לחם הוא שחייב בחלה.</w:t>
            </w:r>
          </w:p>
          <w:p w14:paraId="587F48AB" w14:textId="719A5D4F" w:rsidR="00EA53B4" w:rsidRPr="0050219E" w:rsidRDefault="00B7600D" w:rsidP="00B7600D">
            <w:pPr>
              <w:pStyle w:val="NormalWeb"/>
              <w:shd w:val="clear" w:color="auto" w:fill="FFFFFF"/>
              <w:bidi/>
              <w:spacing w:before="0" w:beforeAutospacing="0"/>
              <w:contextualSpacing/>
              <w:jc w:val="both"/>
              <w:rPr>
                <w:rFonts w:ascii="David" w:hAnsi="David" w:cs="David"/>
                <w:b/>
                <w:bCs/>
                <w:sz w:val="24"/>
                <w:szCs w:val="24"/>
                <w:rtl/>
              </w:rPr>
            </w:pPr>
            <w:r w:rsidRPr="00F12AB0">
              <w:rPr>
                <w:rFonts w:ascii="David" w:hAnsi="David" w:cs="David" w:hint="cs"/>
                <w:b/>
                <w:bCs/>
                <w:sz w:val="24"/>
                <w:szCs w:val="24"/>
                <w:u w:val="single"/>
                <w:rtl/>
              </w:rPr>
              <w:t xml:space="preserve">כתב </w:t>
            </w:r>
            <w:proofErr w:type="spellStart"/>
            <w:r w:rsidRPr="00F12AB0">
              <w:rPr>
                <w:rFonts w:ascii="David" w:hAnsi="David" w:cs="David" w:hint="cs"/>
                <w:b/>
                <w:bCs/>
                <w:sz w:val="24"/>
                <w:szCs w:val="24"/>
                <w:u w:val="single"/>
                <w:rtl/>
              </w:rPr>
              <w:t>הש"ך</w:t>
            </w:r>
            <w:proofErr w:type="spellEnd"/>
            <w:r w:rsidR="00F12AB0">
              <w:rPr>
                <w:rFonts w:ascii="David" w:hAnsi="David" w:cs="David" w:hint="cs"/>
                <w:b/>
                <w:bCs/>
                <w:sz w:val="24"/>
                <w:szCs w:val="24"/>
                <w:rtl/>
              </w:rPr>
              <w:t xml:space="preserve"> -</w:t>
            </w:r>
            <w:r>
              <w:rPr>
                <w:rFonts w:ascii="David" w:hAnsi="David" w:cs="David" w:hint="cs"/>
                <w:b/>
                <w:bCs/>
                <w:sz w:val="24"/>
                <w:szCs w:val="24"/>
                <w:rtl/>
              </w:rPr>
              <w:t xml:space="preserve"> </w:t>
            </w:r>
            <w:proofErr w:type="spellStart"/>
            <w:r>
              <w:rPr>
                <w:rFonts w:ascii="David" w:hAnsi="David" w:cs="David" w:hint="cs"/>
                <w:b/>
                <w:bCs/>
                <w:sz w:val="24"/>
                <w:szCs w:val="24"/>
                <w:rtl/>
              </w:rPr>
              <w:t>דוקא</w:t>
            </w:r>
            <w:proofErr w:type="spellEnd"/>
            <w:r>
              <w:rPr>
                <w:rFonts w:ascii="David" w:hAnsi="David" w:cs="David" w:hint="cs"/>
                <w:b/>
                <w:bCs/>
                <w:sz w:val="24"/>
                <w:szCs w:val="24"/>
                <w:rtl/>
              </w:rPr>
              <w:t xml:space="preserve"> בעיסה שראויה לבא לידי לחם, </w:t>
            </w:r>
            <w:proofErr w:type="spellStart"/>
            <w:r>
              <w:rPr>
                <w:rFonts w:ascii="David" w:hAnsi="David" w:cs="David" w:hint="cs"/>
                <w:b/>
                <w:bCs/>
                <w:sz w:val="24"/>
                <w:szCs w:val="24"/>
                <w:rtl/>
              </w:rPr>
              <w:t>דכתיב</w:t>
            </w:r>
            <w:proofErr w:type="spellEnd"/>
            <w:r>
              <w:rPr>
                <w:rFonts w:ascii="David" w:hAnsi="David" w:cs="David" w:hint="cs"/>
                <w:b/>
                <w:bCs/>
                <w:sz w:val="24"/>
                <w:szCs w:val="24"/>
                <w:rtl/>
              </w:rPr>
              <w:t xml:space="preserve"> "ראשית עריסותיכם ... והיה באכלכם מלחם הארץ", וסתם לחם אינו עשוי אלא מקמח ומים.</w:t>
            </w:r>
          </w:p>
        </w:tc>
      </w:tr>
      <w:tr w:rsidR="00EA53B4" w14:paraId="60DCA1B0" w14:textId="77777777" w:rsidTr="00ED4CE1">
        <w:tc>
          <w:tcPr>
            <w:tcW w:w="10349" w:type="dxa"/>
          </w:tcPr>
          <w:p w14:paraId="74F13824" w14:textId="121B2A0C" w:rsidR="00EA53B4" w:rsidRPr="00DD3D1D" w:rsidRDefault="00EA53B4" w:rsidP="003B2C9D">
            <w:pPr>
              <w:contextualSpacing/>
              <w:rPr>
                <w:rFonts w:ascii="David" w:hAnsi="David" w:cs="David"/>
                <w:b/>
                <w:bCs/>
                <w:sz w:val="24"/>
                <w:szCs w:val="24"/>
                <w:u w:val="single"/>
                <w:rtl/>
              </w:rPr>
            </w:pPr>
            <w:r w:rsidRPr="00821306">
              <w:rPr>
                <w:rFonts w:ascii="David" w:hAnsi="David" w:cs="David"/>
                <w:b/>
                <w:bCs/>
                <w:sz w:val="32"/>
                <w:szCs w:val="32"/>
                <w:u w:val="single"/>
                <w:rtl/>
              </w:rPr>
              <w:t>סעיף ב</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עיסה רכה</w:t>
            </w:r>
          </w:p>
          <w:p w14:paraId="0366891C" w14:textId="77777777" w:rsidR="00EA53B4" w:rsidRDefault="00EA53B4" w:rsidP="003B2C9D">
            <w:pPr>
              <w:contextualSpacing/>
              <w:jc w:val="both"/>
              <w:rPr>
                <w:rFonts w:ascii="David" w:hAnsi="David" w:cs="David"/>
                <w:b/>
                <w:bCs/>
                <w:sz w:val="24"/>
                <w:szCs w:val="24"/>
                <w:rtl/>
              </w:rPr>
            </w:pPr>
            <w:r w:rsidRPr="003B2C9D">
              <w:rPr>
                <w:rFonts w:ascii="David" w:hAnsi="David" w:cs="David"/>
                <w:b/>
                <w:bCs/>
                <w:sz w:val="24"/>
                <w:szCs w:val="24"/>
                <w:rtl/>
              </w:rPr>
              <w:t xml:space="preserve">עִסָה שֶׁבְּלִילָתָהּ רַכָּה </w:t>
            </w:r>
            <w:proofErr w:type="spellStart"/>
            <w:r w:rsidRPr="003B2C9D">
              <w:rPr>
                <w:rFonts w:ascii="David" w:hAnsi="David" w:cs="David"/>
                <w:b/>
                <w:bCs/>
                <w:sz w:val="24"/>
                <w:szCs w:val="24"/>
                <w:rtl/>
              </w:rPr>
              <w:t>וַאֲפָאָה</w:t>
            </w:r>
            <w:proofErr w:type="spellEnd"/>
            <w:r w:rsidRPr="003B2C9D">
              <w:rPr>
                <w:rFonts w:ascii="David" w:hAnsi="David" w:cs="David"/>
                <w:b/>
                <w:bCs/>
                <w:sz w:val="24"/>
                <w:szCs w:val="24"/>
                <w:rtl/>
              </w:rPr>
              <w:t>ּ בְּתַנּוּר אוֹ בְּמַחֲבַת, בֵּין שֶׁהִרְתִּיחַ וְאַחַר כָּךְ הִדְבִּיק, בֵּין שֶׁהִדְבִּיק וְאַחַר כָּךְ הִרְתִּיחַ, חַיֶּבֶת בְּחַלָּה וּבִלְבַד שֶׁלֹּא עַל יְדֵי מַשְׁקֶה.</w:t>
            </w:r>
          </w:p>
          <w:p w14:paraId="034978C6" w14:textId="0C85E8D2" w:rsidR="00EA53B4" w:rsidRDefault="00EA53B4">
            <w:pPr>
              <w:pStyle w:val="a8"/>
              <w:numPr>
                <w:ilvl w:val="0"/>
                <w:numId w:val="36"/>
              </w:numPr>
              <w:jc w:val="both"/>
              <w:rPr>
                <w:rFonts w:ascii="David" w:hAnsi="David" w:cs="David"/>
                <w:b/>
                <w:bCs/>
                <w:sz w:val="24"/>
                <w:szCs w:val="24"/>
              </w:rPr>
            </w:pPr>
            <w:r>
              <w:rPr>
                <w:rFonts w:ascii="David" w:hAnsi="David" w:cs="David" w:hint="cs"/>
                <w:b/>
                <w:bCs/>
                <w:sz w:val="24"/>
                <w:szCs w:val="24"/>
                <w:rtl/>
              </w:rPr>
              <w:t xml:space="preserve">עיסה שבלילתה רכה </w:t>
            </w:r>
            <w:r>
              <w:rPr>
                <w:rFonts w:ascii="David" w:hAnsi="David" w:cs="David"/>
                <w:b/>
                <w:bCs/>
                <w:sz w:val="24"/>
                <w:szCs w:val="24"/>
                <w:rtl/>
              </w:rPr>
              <w:t>–</w:t>
            </w:r>
            <w:r>
              <w:rPr>
                <w:rFonts w:ascii="David" w:hAnsi="David" w:cs="David" w:hint="cs"/>
                <w:b/>
                <w:bCs/>
                <w:sz w:val="24"/>
                <w:szCs w:val="24"/>
                <w:rtl/>
              </w:rPr>
              <w:t xml:space="preserve"> ברייתא פסחים (</w:t>
            </w:r>
            <w:proofErr w:type="spellStart"/>
            <w:r>
              <w:rPr>
                <w:rFonts w:ascii="David" w:hAnsi="David" w:cs="David" w:hint="cs"/>
                <w:b/>
                <w:bCs/>
                <w:sz w:val="24"/>
                <w:szCs w:val="24"/>
                <w:rtl/>
              </w:rPr>
              <w:t>לז</w:t>
            </w:r>
            <w:proofErr w:type="spellEnd"/>
            <w:r>
              <w:rPr>
                <w:rFonts w:ascii="David" w:hAnsi="David" w:cs="David" w:hint="cs"/>
                <w:b/>
                <w:bCs/>
                <w:sz w:val="24"/>
                <w:szCs w:val="24"/>
                <w:rtl/>
              </w:rPr>
              <w:t xml:space="preserve">.), חלת המסרת פטורה מן החלה, ובגמ' </w:t>
            </w:r>
            <w:proofErr w:type="spellStart"/>
            <w:r>
              <w:rPr>
                <w:rFonts w:ascii="David" w:hAnsi="David" w:cs="David" w:hint="cs"/>
                <w:b/>
                <w:bCs/>
                <w:sz w:val="24"/>
                <w:szCs w:val="24"/>
                <w:rtl/>
              </w:rPr>
              <w:t>אמרינן</w:t>
            </w:r>
            <w:proofErr w:type="spellEnd"/>
            <w:r>
              <w:rPr>
                <w:rFonts w:ascii="David" w:hAnsi="David" w:cs="David" w:hint="cs"/>
                <w:b/>
                <w:bCs/>
                <w:sz w:val="24"/>
                <w:szCs w:val="24"/>
                <w:rtl/>
              </w:rPr>
              <w:t xml:space="preserve"> שחלת מסרת היינו בצק שנאפה במחבת עמוקה, נחלקו ריש לקיש ור' יוחנן, לריש לקיש, מעשה </w:t>
            </w:r>
            <w:proofErr w:type="spellStart"/>
            <w:r>
              <w:rPr>
                <w:rFonts w:ascii="David" w:hAnsi="David" w:cs="David" w:hint="cs"/>
                <w:b/>
                <w:bCs/>
                <w:sz w:val="24"/>
                <w:szCs w:val="24"/>
                <w:rtl/>
              </w:rPr>
              <w:t>אילפס</w:t>
            </w:r>
            <w:proofErr w:type="spellEnd"/>
            <w:r>
              <w:rPr>
                <w:rFonts w:ascii="David" w:hAnsi="David" w:cs="David" w:hint="cs"/>
                <w:b/>
                <w:bCs/>
                <w:sz w:val="24"/>
                <w:szCs w:val="24"/>
                <w:rtl/>
              </w:rPr>
              <w:t xml:space="preserve"> פטור מן החלה (דהוי כעין בישול), ור' יוחנן אמר שגם מעשה </w:t>
            </w:r>
            <w:proofErr w:type="spellStart"/>
            <w:r>
              <w:rPr>
                <w:rFonts w:ascii="David" w:hAnsi="David" w:cs="David" w:hint="cs"/>
                <w:b/>
                <w:bCs/>
                <w:sz w:val="24"/>
                <w:szCs w:val="24"/>
                <w:rtl/>
              </w:rPr>
              <w:t>אילפס</w:t>
            </w:r>
            <w:proofErr w:type="spellEnd"/>
            <w:r>
              <w:rPr>
                <w:rFonts w:ascii="David" w:hAnsi="David" w:cs="David" w:hint="cs"/>
                <w:b/>
                <w:bCs/>
                <w:sz w:val="24"/>
                <w:szCs w:val="24"/>
                <w:rtl/>
              </w:rPr>
              <w:t xml:space="preserve"> חייב, ומה </w:t>
            </w:r>
            <w:proofErr w:type="spellStart"/>
            <w:r>
              <w:rPr>
                <w:rFonts w:ascii="David" w:hAnsi="David" w:cs="David" w:hint="cs"/>
                <w:b/>
                <w:bCs/>
                <w:sz w:val="24"/>
                <w:szCs w:val="24"/>
                <w:rtl/>
              </w:rPr>
              <w:t>שהברייתא</w:t>
            </w:r>
            <w:proofErr w:type="spellEnd"/>
            <w:r>
              <w:rPr>
                <w:rFonts w:ascii="David" w:hAnsi="David" w:cs="David" w:hint="cs"/>
                <w:b/>
                <w:bCs/>
                <w:sz w:val="24"/>
                <w:szCs w:val="24"/>
                <w:rtl/>
              </w:rPr>
              <w:t xml:space="preserve"> פטרה אתחלת המסרת כגון שנעשתה בחמה, </w:t>
            </w:r>
            <w:proofErr w:type="spellStart"/>
            <w:r>
              <w:rPr>
                <w:rFonts w:ascii="David" w:hAnsi="David" w:cs="David" w:hint="cs"/>
                <w:b/>
                <w:bCs/>
                <w:sz w:val="24"/>
                <w:szCs w:val="24"/>
                <w:rtl/>
              </w:rPr>
              <w:t>הגמ</w:t>
            </w:r>
            <w:proofErr w:type="spellEnd"/>
            <w:r>
              <w:rPr>
                <w:rFonts w:ascii="David" w:hAnsi="David" w:cs="David" w:hint="cs"/>
                <w:b/>
                <w:bCs/>
                <w:sz w:val="24"/>
                <w:szCs w:val="24"/>
                <w:rtl/>
              </w:rPr>
              <w:t>' מקשה על שיטת ריש לקיש, שהרי שנינו "</w:t>
            </w:r>
            <w:proofErr w:type="spellStart"/>
            <w:r>
              <w:rPr>
                <w:rFonts w:ascii="David" w:hAnsi="David" w:cs="David" w:hint="cs"/>
                <w:b/>
                <w:bCs/>
                <w:sz w:val="24"/>
                <w:szCs w:val="24"/>
                <w:rtl/>
              </w:rPr>
              <w:t>הסופגנין</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והדובשנין</w:t>
            </w:r>
            <w:proofErr w:type="spellEnd"/>
            <w:r>
              <w:rPr>
                <w:rFonts w:ascii="David" w:hAnsi="David" w:cs="David" w:hint="cs"/>
                <w:b/>
                <w:bCs/>
                <w:sz w:val="24"/>
                <w:szCs w:val="24"/>
                <w:rtl/>
              </w:rPr>
              <w:t xml:space="preserve"> ...אם </w:t>
            </w:r>
            <w:proofErr w:type="spellStart"/>
            <w:r>
              <w:rPr>
                <w:rFonts w:ascii="David" w:hAnsi="David" w:cs="David" w:hint="cs"/>
                <w:b/>
                <w:bCs/>
                <w:sz w:val="24"/>
                <w:szCs w:val="24"/>
                <w:rtl/>
              </w:rPr>
              <w:t>עשאן</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באילפס</w:t>
            </w:r>
            <w:proofErr w:type="spellEnd"/>
            <w:r>
              <w:rPr>
                <w:rFonts w:ascii="David" w:hAnsi="David" w:cs="David" w:hint="cs"/>
                <w:b/>
                <w:bCs/>
                <w:sz w:val="24"/>
                <w:szCs w:val="24"/>
                <w:rtl/>
              </w:rPr>
              <w:t xml:space="preserve"> חייבין בחלה", משמע שגם מעשה </w:t>
            </w:r>
            <w:proofErr w:type="spellStart"/>
            <w:r>
              <w:rPr>
                <w:rFonts w:ascii="David" w:hAnsi="David" w:cs="David" w:hint="cs"/>
                <w:b/>
                <w:bCs/>
                <w:sz w:val="24"/>
                <w:szCs w:val="24"/>
                <w:rtl/>
              </w:rPr>
              <w:t>אילפס</w:t>
            </w:r>
            <w:proofErr w:type="spellEnd"/>
            <w:r>
              <w:rPr>
                <w:rFonts w:ascii="David" w:hAnsi="David" w:cs="David" w:hint="cs"/>
                <w:b/>
                <w:bCs/>
                <w:sz w:val="24"/>
                <w:szCs w:val="24"/>
                <w:rtl/>
              </w:rPr>
              <w:t xml:space="preserve"> חייב בחלה, מתרץ </w:t>
            </w:r>
            <w:proofErr w:type="spellStart"/>
            <w:r>
              <w:rPr>
                <w:rFonts w:ascii="David" w:hAnsi="David" w:cs="David" w:hint="cs"/>
                <w:b/>
                <w:bCs/>
                <w:sz w:val="24"/>
                <w:szCs w:val="24"/>
                <w:rtl/>
              </w:rPr>
              <w:t>עולא</w:t>
            </w:r>
            <w:proofErr w:type="spellEnd"/>
            <w:r>
              <w:rPr>
                <w:rFonts w:ascii="David" w:hAnsi="David" w:cs="David" w:hint="cs"/>
                <w:b/>
                <w:bCs/>
                <w:sz w:val="24"/>
                <w:szCs w:val="24"/>
                <w:rtl/>
              </w:rPr>
              <w:t xml:space="preserve">, הכא במאי עסקינן, </w:t>
            </w:r>
            <w:proofErr w:type="spellStart"/>
            <w:r>
              <w:rPr>
                <w:rFonts w:ascii="David" w:hAnsi="David" w:cs="David" w:hint="cs"/>
                <w:b/>
                <w:bCs/>
                <w:sz w:val="24"/>
                <w:szCs w:val="24"/>
                <w:rtl/>
              </w:rPr>
              <w:t>באילפס</w:t>
            </w:r>
            <w:proofErr w:type="spellEnd"/>
            <w:r>
              <w:rPr>
                <w:rFonts w:ascii="David" w:hAnsi="David" w:cs="David" w:hint="cs"/>
                <w:b/>
                <w:bCs/>
                <w:sz w:val="24"/>
                <w:szCs w:val="24"/>
                <w:rtl/>
              </w:rPr>
              <w:t xml:space="preserve"> שהרתיחו באש תחילה, ולאח"כ הדביק בצידי </w:t>
            </w:r>
            <w:proofErr w:type="spellStart"/>
            <w:r>
              <w:rPr>
                <w:rFonts w:ascii="David" w:hAnsi="David" w:cs="David" w:hint="cs"/>
                <w:b/>
                <w:bCs/>
                <w:sz w:val="24"/>
                <w:szCs w:val="24"/>
                <w:rtl/>
              </w:rPr>
              <w:t>האילפס</w:t>
            </w:r>
            <w:proofErr w:type="spellEnd"/>
            <w:r>
              <w:rPr>
                <w:rFonts w:ascii="David" w:hAnsi="David" w:cs="David" w:hint="cs"/>
                <w:b/>
                <w:bCs/>
                <w:sz w:val="24"/>
                <w:szCs w:val="24"/>
                <w:rtl/>
              </w:rPr>
              <w:t xml:space="preserve"> את מיני המאפה, ובזה יודה ריש לקיש שחייב, שדומה דרך אפיה זו לדרך אפיה בתנור, מאידך ר' יוחנן לא מחלק בכל גווני, שאפה </w:t>
            </w:r>
            <w:proofErr w:type="spellStart"/>
            <w:r>
              <w:rPr>
                <w:rFonts w:ascii="David" w:hAnsi="David" w:cs="David" w:hint="cs"/>
                <w:b/>
                <w:bCs/>
                <w:sz w:val="24"/>
                <w:szCs w:val="24"/>
                <w:rtl/>
              </w:rPr>
              <w:t>באילפס</w:t>
            </w:r>
            <w:proofErr w:type="spellEnd"/>
            <w:r>
              <w:rPr>
                <w:rFonts w:ascii="David" w:hAnsi="David" w:cs="David" w:hint="cs"/>
                <w:b/>
                <w:bCs/>
                <w:sz w:val="24"/>
                <w:szCs w:val="24"/>
                <w:rtl/>
              </w:rPr>
              <w:t xml:space="preserve"> חייב, </w:t>
            </w:r>
            <w:proofErr w:type="spellStart"/>
            <w:r>
              <w:rPr>
                <w:rFonts w:ascii="David" w:hAnsi="David" w:cs="David" w:hint="cs"/>
                <w:b/>
                <w:bCs/>
                <w:sz w:val="24"/>
                <w:szCs w:val="24"/>
                <w:rtl/>
              </w:rPr>
              <w:t>הרי"ף</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והרא"ש</w:t>
            </w:r>
            <w:proofErr w:type="spellEnd"/>
            <w:r>
              <w:rPr>
                <w:rFonts w:ascii="David" w:hAnsi="David" w:cs="David" w:hint="cs"/>
                <w:b/>
                <w:bCs/>
                <w:sz w:val="24"/>
                <w:szCs w:val="24"/>
                <w:rtl/>
              </w:rPr>
              <w:t xml:space="preserve"> פסקו כר' יוחנן, מאידך רבינו חננאל פסק כדעת ריש לקיש.</w:t>
            </w:r>
          </w:p>
          <w:p w14:paraId="1DD025EA" w14:textId="46F51132" w:rsidR="00EA53B4" w:rsidRPr="00BB36B2" w:rsidRDefault="00EA53B4" w:rsidP="0027533A">
            <w:pPr>
              <w:pStyle w:val="a8"/>
              <w:jc w:val="both"/>
              <w:rPr>
                <w:rFonts w:ascii="David" w:hAnsi="David" w:cs="David"/>
                <w:b/>
                <w:bCs/>
                <w:sz w:val="24"/>
                <w:szCs w:val="24"/>
                <w:rtl/>
              </w:rPr>
            </w:pPr>
            <w:r>
              <w:rPr>
                <w:rFonts w:ascii="David" w:hAnsi="David" w:cs="David" w:hint="cs"/>
                <w:b/>
                <w:bCs/>
                <w:sz w:val="24"/>
                <w:szCs w:val="24"/>
                <w:rtl/>
              </w:rPr>
              <w:t xml:space="preserve">וכתבו התוספות בשם ר"י שמודה ר' יוחנן שמעשה </w:t>
            </w:r>
            <w:proofErr w:type="spellStart"/>
            <w:r>
              <w:rPr>
                <w:rFonts w:ascii="David" w:hAnsi="David" w:cs="David" w:hint="cs"/>
                <w:b/>
                <w:bCs/>
                <w:sz w:val="24"/>
                <w:szCs w:val="24"/>
                <w:rtl/>
              </w:rPr>
              <w:t>אילפס</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שמטוגנין</w:t>
            </w:r>
            <w:proofErr w:type="spellEnd"/>
            <w:r>
              <w:rPr>
                <w:rFonts w:ascii="David" w:hAnsi="David" w:cs="David" w:hint="cs"/>
                <w:b/>
                <w:bCs/>
                <w:sz w:val="24"/>
                <w:szCs w:val="24"/>
                <w:rtl/>
              </w:rPr>
              <w:t xml:space="preserve"> ע"י משקה פטורים ואין מברכים עליהם המוציא </w:t>
            </w:r>
            <w:proofErr w:type="spellStart"/>
            <w:r>
              <w:rPr>
                <w:rFonts w:ascii="David" w:hAnsi="David" w:cs="David" w:hint="cs"/>
                <w:b/>
                <w:bCs/>
                <w:sz w:val="24"/>
                <w:szCs w:val="24"/>
                <w:rtl/>
              </w:rPr>
              <w:t>כדמוכח</w:t>
            </w:r>
            <w:proofErr w:type="spellEnd"/>
            <w:r>
              <w:rPr>
                <w:rFonts w:ascii="David" w:hAnsi="David" w:cs="David" w:hint="cs"/>
                <w:b/>
                <w:bCs/>
                <w:sz w:val="24"/>
                <w:szCs w:val="24"/>
                <w:rtl/>
              </w:rPr>
              <w:t xml:space="preserve"> בירושלמי "ריש לקיש אומר כל שהאור מהלך תחתיו אינו חייב בחלה, ואינו מברך עליו המוציא, אמר ר' יוחנן, ובלבד ע"י משקין", דהיינו מודה ר' יוחנן לריש לקיש, שאם טוגן ע"י משקה פטור מן החלה.</w:t>
            </w:r>
          </w:p>
        </w:tc>
        <w:tc>
          <w:tcPr>
            <w:tcW w:w="1701" w:type="dxa"/>
          </w:tcPr>
          <w:p w14:paraId="442D69BA" w14:textId="42FA9C8D" w:rsidR="00EA53B4" w:rsidRDefault="00EA53B4" w:rsidP="00EA341E">
            <w:pPr>
              <w:contextualSpacing/>
              <w:jc w:val="both"/>
              <w:rPr>
                <w:rFonts w:ascii="David" w:hAnsi="David" w:cs="David"/>
                <w:b/>
                <w:bCs/>
                <w:sz w:val="24"/>
                <w:szCs w:val="24"/>
                <w:rtl/>
              </w:rPr>
            </w:pPr>
            <w:r>
              <w:rPr>
                <w:rFonts w:ascii="David" w:hAnsi="David" w:cs="David" w:hint="cs"/>
                <w:b/>
                <w:bCs/>
                <w:sz w:val="24"/>
                <w:szCs w:val="24"/>
                <w:rtl/>
              </w:rPr>
              <w:t xml:space="preserve">בלילה רכה </w:t>
            </w:r>
            <w:proofErr w:type="spellStart"/>
            <w:r>
              <w:rPr>
                <w:rFonts w:ascii="David" w:hAnsi="David" w:cs="David" w:hint="cs"/>
                <w:b/>
                <w:bCs/>
                <w:sz w:val="24"/>
                <w:szCs w:val="24"/>
                <w:rtl/>
              </w:rPr>
              <w:t>שאפאה</w:t>
            </w:r>
            <w:proofErr w:type="spellEnd"/>
            <w:r>
              <w:rPr>
                <w:rFonts w:ascii="David" w:hAnsi="David" w:cs="David" w:hint="cs"/>
                <w:b/>
                <w:bCs/>
                <w:sz w:val="24"/>
                <w:szCs w:val="24"/>
                <w:rtl/>
              </w:rPr>
              <w:t xml:space="preserve"> בתנור או מחבת, האם חייבת בחלה ?</w:t>
            </w:r>
          </w:p>
          <w:p w14:paraId="2354966E" w14:textId="290B808C" w:rsidR="009072EA" w:rsidRPr="0004091D" w:rsidRDefault="009072EA" w:rsidP="00EA341E">
            <w:pPr>
              <w:contextualSpacing/>
              <w:jc w:val="both"/>
              <w:rPr>
                <w:rFonts w:ascii="David" w:hAnsi="David" w:cs="David"/>
                <w:b/>
                <w:bCs/>
                <w:sz w:val="24"/>
                <w:szCs w:val="24"/>
                <w:rtl/>
              </w:rPr>
            </w:pPr>
            <w:r w:rsidRPr="0004091D">
              <w:rPr>
                <w:rFonts w:ascii="David" w:hAnsi="David" w:cs="David" w:hint="cs"/>
                <w:b/>
                <w:bCs/>
                <w:sz w:val="24"/>
                <w:szCs w:val="24"/>
                <w:rtl/>
              </w:rPr>
              <w:t>חווה דעתך, האם ניתן להפריש חלה משעת נתינת המים לעוגות בחושות (טורט) הנעשות מעיסה נוזלית הנאפות בתבנית קטנה שאין בכל אחת מהם שיעור הפרשת חלה.</w:t>
            </w:r>
          </w:p>
          <w:p w14:paraId="17160DD8" w14:textId="77777777" w:rsidR="00EA53B4" w:rsidRPr="0050219E" w:rsidRDefault="00EA53B4" w:rsidP="0050219E">
            <w:pPr>
              <w:contextualSpacing/>
              <w:jc w:val="both"/>
              <w:rPr>
                <w:rFonts w:ascii="David" w:hAnsi="David" w:cs="David"/>
                <w:b/>
                <w:bCs/>
                <w:sz w:val="24"/>
                <w:szCs w:val="24"/>
                <w:rtl/>
              </w:rPr>
            </w:pPr>
          </w:p>
        </w:tc>
        <w:tc>
          <w:tcPr>
            <w:tcW w:w="3681" w:type="dxa"/>
          </w:tcPr>
          <w:p w14:paraId="5F10C33A" w14:textId="77777777" w:rsidR="00B7600D" w:rsidRPr="00F12AB0" w:rsidRDefault="00B7600D" w:rsidP="00B7600D">
            <w:pPr>
              <w:jc w:val="both"/>
              <w:rPr>
                <w:rFonts w:ascii="David" w:hAnsi="David" w:cs="David"/>
                <w:b/>
                <w:bCs/>
              </w:rPr>
            </w:pPr>
            <w:r w:rsidRPr="00F12AB0">
              <w:rPr>
                <w:rFonts w:ascii="David" w:hAnsi="David" w:cs="David" w:hint="cs"/>
                <w:b/>
                <w:bCs/>
                <w:u w:val="single"/>
                <w:rtl/>
              </w:rPr>
              <w:t>עיסה שבלילתה רכה</w:t>
            </w:r>
            <w:r w:rsidRPr="00F12AB0">
              <w:rPr>
                <w:rFonts w:ascii="David" w:hAnsi="David" w:cs="David" w:hint="cs"/>
                <w:b/>
                <w:bCs/>
                <w:rtl/>
              </w:rPr>
              <w:t xml:space="preserve"> </w:t>
            </w:r>
            <w:r w:rsidRPr="00F12AB0">
              <w:rPr>
                <w:rFonts w:ascii="David" w:hAnsi="David" w:cs="David"/>
                <w:b/>
                <w:bCs/>
                <w:rtl/>
              </w:rPr>
              <w:t>–</w:t>
            </w:r>
            <w:r w:rsidRPr="00F12AB0">
              <w:rPr>
                <w:rFonts w:ascii="David" w:hAnsi="David" w:cs="David" w:hint="cs"/>
                <w:b/>
                <w:bCs/>
                <w:rtl/>
              </w:rPr>
              <w:t xml:space="preserve"> ברייתא פסחים (</w:t>
            </w:r>
            <w:proofErr w:type="spellStart"/>
            <w:r w:rsidRPr="00F12AB0">
              <w:rPr>
                <w:rFonts w:ascii="David" w:hAnsi="David" w:cs="David" w:hint="cs"/>
                <w:b/>
                <w:bCs/>
                <w:rtl/>
              </w:rPr>
              <w:t>לז</w:t>
            </w:r>
            <w:proofErr w:type="spellEnd"/>
            <w:r w:rsidRPr="00F12AB0">
              <w:rPr>
                <w:rFonts w:ascii="David" w:hAnsi="David" w:cs="David" w:hint="cs"/>
                <w:b/>
                <w:bCs/>
                <w:rtl/>
              </w:rPr>
              <w:t xml:space="preserve">.), חלת המסרת פטורה מן החלה, ובגמ' </w:t>
            </w:r>
            <w:proofErr w:type="spellStart"/>
            <w:r w:rsidRPr="00F12AB0">
              <w:rPr>
                <w:rFonts w:ascii="David" w:hAnsi="David" w:cs="David" w:hint="cs"/>
                <w:b/>
                <w:bCs/>
                <w:rtl/>
              </w:rPr>
              <w:t>אמרינן</w:t>
            </w:r>
            <w:proofErr w:type="spellEnd"/>
            <w:r w:rsidRPr="00F12AB0">
              <w:rPr>
                <w:rFonts w:ascii="David" w:hAnsi="David" w:cs="David" w:hint="cs"/>
                <w:b/>
                <w:bCs/>
                <w:rtl/>
              </w:rPr>
              <w:t xml:space="preserve"> שחלת מסרת היינו בצק שנאפה במחבת עמוקה, נחלקו ריש לקיש ור' יוחנן, לריש לקיש, מעשה </w:t>
            </w:r>
            <w:proofErr w:type="spellStart"/>
            <w:r w:rsidRPr="00F12AB0">
              <w:rPr>
                <w:rFonts w:ascii="David" w:hAnsi="David" w:cs="David" w:hint="cs"/>
                <w:b/>
                <w:bCs/>
                <w:rtl/>
              </w:rPr>
              <w:t>אילפס</w:t>
            </w:r>
            <w:proofErr w:type="spellEnd"/>
            <w:r w:rsidRPr="00F12AB0">
              <w:rPr>
                <w:rFonts w:ascii="David" w:hAnsi="David" w:cs="David" w:hint="cs"/>
                <w:b/>
                <w:bCs/>
                <w:rtl/>
              </w:rPr>
              <w:t xml:space="preserve"> פטור מן החלה (דהוי כעין בישול), ור' יוחנן אמר שגם מעשה </w:t>
            </w:r>
            <w:proofErr w:type="spellStart"/>
            <w:r w:rsidRPr="00F12AB0">
              <w:rPr>
                <w:rFonts w:ascii="David" w:hAnsi="David" w:cs="David" w:hint="cs"/>
                <w:b/>
                <w:bCs/>
                <w:rtl/>
              </w:rPr>
              <w:t>אילפס</w:t>
            </w:r>
            <w:proofErr w:type="spellEnd"/>
            <w:r w:rsidRPr="00F12AB0">
              <w:rPr>
                <w:rFonts w:ascii="David" w:hAnsi="David" w:cs="David" w:hint="cs"/>
                <w:b/>
                <w:bCs/>
                <w:rtl/>
              </w:rPr>
              <w:t xml:space="preserve"> חייב, ומה </w:t>
            </w:r>
            <w:proofErr w:type="spellStart"/>
            <w:r w:rsidRPr="00F12AB0">
              <w:rPr>
                <w:rFonts w:ascii="David" w:hAnsi="David" w:cs="David" w:hint="cs"/>
                <w:b/>
                <w:bCs/>
                <w:rtl/>
              </w:rPr>
              <w:t>שהברייתא</w:t>
            </w:r>
            <w:proofErr w:type="spellEnd"/>
            <w:r w:rsidRPr="00F12AB0">
              <w:rPr>
                <w:rFonts w:ascii="David" w:hAnsi="David" w:cs="David" w:hint="cs"/>
                <w:b/>
                <w:bCs/>
                <w:rtl/>
              </w:rPr>
              <w:t xml:space="preserve"> פטרה אתחלת המסרת כגון שנעשתה בחמה, </w:t>
            </w:r>
            <w:proofErr w:type="spellStart"/>
            <w:r w:rsidRPr="00F12AB0">
              <w:rPr>
                <w:rFonts w:ascii="David" w:hAnsi="David" w:cs="David" w:hint="cs"/>
                <w:b/>
                <w:bCs/>
                <w:rtl/>
              </w:rPr>
              <w:t>הגמ</w:t>
            </w:r>
            <w:proofErr w:type="spellEnd"/>
            <w:r w:rsidRPr="00F12AB0">
              <w:rPr>
                <w:rFonts w:ascii="David" w:hAnsi="David" w:cs="David" w:hint="cs"/>
                <w:b/>
                <w:bCs/>
                <w:rtl/>
              </w:rPr>
              <w:t>' מקשה על שיטת ריש לקיש, שהרי שנינו "</w:t>
            </w:r>
            <w:proofErr w:type="spellStart"/>
            <w:r w:rsidRPr="00F12AB0">
              <w:rPr>
                <w:rFonts w:ascii="David" w:hAnsi="David" w:cs="David" w:hint="cs"/>
                <w:b/>
                <w:bCs/>
                <w:rtl/>
              </w:rPr>
              <w:t>הסופגנין</w:t>
            </w:r>
            <w:proofErr w:type="spellEnd"/>
            <w:r w:rsidRPr="00F12AB0">
              <w:rPr>
                <w:rFonts w:ascii="David" w:hAnsi="David" w:cs="David" w:hint="cs"/>
                <w:b/>
                <w:bCs/>
                <w:rtl/>
              </w:rPr>
              <w:t xml:space="preserve"> </w:t>
            </w:r>
            <w:proofErr w:type="spellStart"/>
            <w:r w:rsidRPr="00F12AB0">
              <w:rPr>
                <w:rFonts w:ascii="David" w:hAnsi="David" w:cs="David" w:hint="cs"/>
                <w:b/>
                <w:bCs/>
                <w:rtl/>
              </w:rPr>
              <w:t>והדובשנין</w:t>
            </w:r>
            <w:proofErr w:type="spellEnd"/>
            <w:r w:rsidRPr="00F12AB0">
              <w:rPr>
                <w:rFonts w:ascii="David" w:hAnsi="David" w:cs="David" w:hint="cs"/>
                <w:b/>
                <w:bCs/>
                <w:rtl/>
              </w:rPr>
              <w:t xml:space="preserve"> ...אם </w:t>
            </w:r>
            <w:proofErr w:type="spellStart"/>
            <w:r w:rsidRPr="00F12AB0">
              <w:rPr>
                <w:rFonts w:ascii="David" w:hAnsi="David" w:cs="David" w:hint="cs"/>
                <w:b/>
                <w:bCs/>
                <w:rtl/>
              </w:rPr>
              <w:t>עשאן</w:t>
            </w:r>
            <w:proofErr w:type="spellEnd"/>
            <w:r w:rsidRPr="00F12AB0">
              <w:rPr>
                <w:rFonts w:ascii="David" w:hAnsi="David" w:cs="David" w:hint="cs"/>
                <w:b/>
                <w:bCs/>
                <w:rtl/>
              </w:rPr>
              <w:t xml:space="preserve"> </w:t>
            </w:r>
            <w:proofErr w:type="spellStart"/>
            <w:r w:rsidRPr="00F12AB0">
              <w:rPr>
                <w:rFonts w:ascii="David" w:hAnsi="David" w:cs="David" w:hint="cs"/>
                <w:b/>
                <w:bCs/>
                <w:rtl/>
              </w:rPr>
              <w:t>באילפס</w:t>
            </w:r>
            <w:proofErr w:type="spellEnd"/>
            <w:r w:rsidRPr="00F12AB0">
              <w:rPr>
                <w:rFonts w:ascii="David" w:hAnsi="David" w:cs="David" w:hint="cs"/>
                <w:b/>
                <w:bCs/>
                <w:rtl/>
              </w:rPr>
              <w:t xml:space="preserve"> חייבין בחלה", משמע שגם מעשה </w:t>
            </w:r>
            <w:proofErr w:type="spellStart"/>
            <w:r w:rsidRPr="00F12AB0">
              <w:rPr>
                <w:rFonts w:ascii="David" w:hAnsi="David" w:cs="David" w:hint="cs"/>
                <w:b/>
                <w:bCs/>
                <w:rtl/>
              </w:rPr>
              <w:t>אילפס</w:t>
            </w:r>
            <w:proofErr w:type="spellEnd"/>
            <w:r w:rsidRPr="00F12AB0">
              <w:rPr>
                <w:rFonts w:ascii="David" w:hAnsi="David" w:cs="David" w:hint="cs"/>
                <w:b/>
                <w:bCs/>
                <w:rtl/>
              </w:rPr>
              <w:t xml:space="preserve"> חייב בחלה, מתרץ </w:t>
            </w:r>
            <w:proofErr w:type="spellStart"/>
            <w:r w:rsidRPr="00F12AB0">
              <w:rPr>
                <w:rFonts w:ascii="David" w:hAnsi="David" w:cs="David" w:hint="cs"/>
                <w:b/>
                <w:bCs/>
                <w:rtl/>
              </w:rPr>
              <w:t>עולא</w:t>
            </w:r>
            <w:proofErr w:type="spellEnd"/>
            <w:r w:rsidRPr="00F12AB0">
              <w:rPr>
                <w:rFonts w:ascii="David" w:hAnsi="David" w:cs="David" w:hint="cs"/>
                <w:b/>
                <w:bCs/>
                <w:rtl/>
              </w:rPr>
              <w:t xml:space="preserve">, הכא במאי עסקינן, </w:t>
            </w:r>
            <w:proofErr w:type="spellStart"/>
            <w:r w:rsidRPr="00F12AB0">
              <w:rPr>
                <w:rFonts w:ascii="David" w:hAnsi="David" w:cs="David" w:hint="cs"/>
                <w:b/>
                <w:bCs/>
                <w:rtl/>
              </w:rPr>
              <w:t>באילפס</w:t>
            </w:r>
            <w:proofErr w:type="spellEnd"/>
            <w:r w:rsidRPr="00F12AB0">
              <w:rPr>
                <w:rFonts w:ascii="David" w:hAnsi="David" w:cs="David" w:hint="cs"/>
                <w:b/>
                <w:bCs/>
                <w:rtl/>
              </w:rPr>
              <w:t xml:space="preserve"> שהרתיחו באש תחילה, ולאח"כ הדביק בצידי </w:t>
            </w:r>
            <w:proofErr w:type="spellStart"/>
            <w:r w:rsidRPr="00F12AB0">
              <w:rPr>
                <w:rFonts w:ascii="David" w:hAnsi="David" w:cs="David" w:hint="cs"/>
                <w:b/>
                <w:bCs/>
                <w:rtl/>
              </w:rPr>
              <w:t>האילפס</w:t>
            </w:r>
            <w:proofErr w:type="spellEnd"/>
            <w:r w:rsidRPr="00F12AB0">
              <w:rPr>
                <w:rFonts w:ascii="David" w:hAnsi="David" w:cs="David" w:hint="cs"/>
                <w:b/>
                <w:bCs/>
                <w:rtl/>
              </w:rPr>
              <w:t xml:space="preserve"> את מיני המאפה, ובזה יודה ריש לקיש שחייב, שדומה דרך אפיה זו לדרך אפיה בתנור, מאידך ר' יוחנן לא מחלק בכל גווני, שאפה </w:t>
            </w:r>
            <w:proofErr w:type="spellStart"/>
            <w:r w:rsidRPr="00F12AB0">
              <w:rPr>
                <w:rFonts w:ascii="David" w:hAnsi="David" w:cs="David" w:hint="cs"/>
                <w:b/>
                <w:bCs/>
                <w:rtl/>
              </w:rPr>
              <w:t>באילפס</w:t>
            </w:r>
            <w:proofErr w:type="spellEnd"/>
            <w:r w:rsidRPr="00F12AB0">
              <w:rPr>
                <w:rFonts w:ascii="David" w:hAnsi="David" w:cs="David" w:hint="cs"/>
                <w:b/>
                <w:bCs/>
                <w:rtl/>
              </w:rPr>
              <w:t xml:space="preserve"> חייב, </w:t>
            </w:r>
            <w:proofErr w:type="spellStart"/>
            <w:r w:rsidRPr="00F12AB0">
              <w:rPr>
                <w:rFonts w:ascii="David" w:hAnsi="David" w:cs="David" w:hint="cs"/>
                <w:b/>
                <w:bCs/>
                <w:rtl/>
              </w:rPr>
              <w:t>הרי"ף</w:t>
            </w:r>
            <w:proofErr w:type="spellEnd"/>
            <w:r w:rsidRPr="00F12AB0">
              <w:rPr>
                <w:rFonts w:ascii="David" w:hAnsi="David" w:cs="David" w:hint="cs"/>
                <w:b/>
                <w:bCs/>
                <w:rtl/>
              </w:rPr>
              <w:t xml:space="preserve"> </w:t>
            </w:r>
            <w:proofErr w:type="spellStart"/>
            <w:r w:rsidRPr="00F12AB0">
              <w:rPr>
                <w:rFonts w:ascii="David" w:hAnsi="David" w:cs="David" w:hint="cs"/>
                <w:b/>
                <w:bCs/>
                <w:rtl/>
              </w:rPr>
              <w:t>והרא"ש</w:t>
            </w:r>
            <w:proofErr w:type="spellEnd"/>
            <w:r w:rsidRPr="00F12AB0">
              <w:rPr>
                <w:rFonts w:ascii="David" w:hAnsi="David" w:cs="David" w:hint="cs"/>
                <w:b/>
                <w:bCs/>
                <w:rtl/>
              </w:rPr>
              <w:t xml:space="preserve"> פסקו כר' יוחנן, מאידך רבינו חננאל פסק כדעת ריש לקיש.</w:t>
            </w:r>
          </w:p>
          <w:p w14:paraId="554B3AA7" w14:textId="211E5F24" w:rsidR="00EA53B4" w:rsidRPr="00F12AB0" w:rsidRDefault="00B7600D" w:rsidP="00B7600D">
            <w:pPr>
              <w:contextualSpacing/>
              <w:jc w:val="both"/>
              <w:rPr>
                <w:rFonts w:ascii="David" w:hAnsi="David" w:cs="David"/>
                <w:b/>
                <w:bCs/>
                <w:rtl/>
              </w:rPr>
            </w:pPr>
            <w:r w:rsidRPr="00F12AB0">
              <w:rPr>
                <w:rFonts w:ascii="David" w:hAnsi="David" w:cs="David" w:hint="cs"/>
                <w:b/>
                <w:bCs/>
                <w:rtl/>
              </w:rPr>
              <w:t xml:space="preserve">וכתבו התוספות בשם ר"י שמודה ר' יוחנן שמעשה </w:t>
            </w:r>
            <w:proofErr w:type="spellStart"/>
            <w:r w:rsidRPr="00F12AB0">
              <w:rPr>
                <w:rFonts w:ascii="David" w:hAnsi="David" w:cs="David" w:hint="cs"/>
                <w:b/>
                <w:bCs/>
                <w:rtl/>
              </w:rPr>
              <w:t>אילפס</w:t>
            </w:r>
            <w:proofErr w:type="spellEnd"/>
            <w:r w:rsidRPr="00F12AB0">
              <w:rPr>
                <w:rFonts w:ascii="David" w:hAnsi="David" w:cs="David" w:hint="cs"/>
                <w:b/>
                <w:bCs/>
                <w:rtl/>
              </w:rPr>
              <w:t xml:space="preserve"> </w:t>
            </w:r>
            <w:proofErr w:type="spellStart"/>
            <w:r w:rsidRPr="00F12AB0">
              <w:rPr>
                <w:rFonts w:ascii="David" w:hAnsi="David" w:cs="David" w:hint="cs"/>
                <w:b/>
                <w:bCs/>
                <w:rtl/>
              </w:rPr>
              <w:t>שמטוגנין</w:t>
            </w:r>
            <w:proofErr w:type="spellEnd"/>
            <w:r w:rsidRPr="00F12AB0">
              <w:rPr>
                <w:rFonts w:ascii="David" w:hAnsi="David" w:cs="David" w:hint="cs"/>
                <w:b/>
                <w:bCs/>
                <w:rtl/>
              </w:rPr>
              <w:t xml:space="preserve"> ע"י משקה פטורים ואין מברכים עליהם המוציא </w:t>
            </w:r>
            <w:proofErr w:type="spellStart"/>
            <w:r w:rsidRPr="00F12AB0">
              <w:rPr>
                <w:rFonts w:ascii="David" w:hAnsi="David" w:cs="David" w:hint="cs"/>
                <w:b/>
                <w:bCs/>
                <w:rtl/>
              </w:rPr>
              <w:t>כדמוכח</w:t>
            </w:r>
            <w:proofErr w:type="spellEnd"/>
            <w:r w:rsidRPr="00F12AB0">
              <w:rPr>
                <w:rFonts w:ascii="David" w:hAnsi="David" w:cs="David" w:hint="cs"/>
                <w:b/>
                <w:bCs/>
                <w:rtl/>
              </w:rPr>
              <w:t xml:space="preserve"> בירושלמי "ריש לקיש אומר כל שהאור מהלך תחתיו אינו חייב בחלה, ואינו מברך עליו המוציא, אמר ר' יוחנן, ובלבד ע"י משקין", דהיינו מודה ר' יוחנן לריש לקיש, שאם טוגן ע"י משקה פטור מן החלה.</w:t>
            </w:r>
          </w:p>
        </w:tc>
      </w:tr>
      <w:tr w:rsidR="00EA53B4" w14:paraId="42D5B760" w14:textId="77777777" w:rsidTr="00ED4CE1">
        <w:tc>
          <w:tcPr>
            <w:tcW w:w="10349" w:type="dxa"/>
          </w:tcPr>
          <w:p w14:paraId="6B0D7BE0" w14:textId="509A53AC" w:rsidR="00EA53B4" w:rsidRPr="00DD3D1D" w:rsidRDefault="00EA53B4" w:rsidP="003B2C9D">
            <w:pPr>
              <w:contextualSpacing/>
              <w:rPr>
                <w:rFonts w:ascii="David" w:hAnsi="David" w:cs="David"/>
                <w:b/>
                <w:bCs/>
                <w:sz w:val="24"/>
                <w:szCs w:val="24"/>
                <w:u w:val="single"/>
                <w:rtl/>
              </w:rPr>
            </w:pPr>
            <w:r w:rsidRPr="00821306">
              <w:rPr>
                <w:rFonts w:ascii="David" w:hAnsi="David" w:cs="David"/>
                <w:b/>
                <w:bCs/>
                <w:sz w:val="32"/>
                <w:szCs w:val="32"/>
                <w:u w:val="single"/>
                <w:rtl/>
              </w:rPr>
              <w:t>סעיף ג</w:t>
            </w:r>
            <w:r>
              <w:rPr>
                <w:rFonts w:ascii="David" w:hAnsi="David" w:cs="David" w:hint="cs"/>
                <w:b/>
                <w:bCs/>
                <w:sz w:val="24"/>
                <w:szCs w:val="24"/>
                <w:u w:val="single"/>
                <w:rtl/>
              </w:rPr>
              <w:t xml:space="preserve"> - עיסה עבה</w:t>
            </w:r>
          </w:p>
          <w:p w14:paraId="78FFC860" w14:textId="3600AF5C" w:rsidR="00EA53B4" w:rsidRDefault="00EA53B4" w:rsidP="003B2C9D">
            <w:pPr>
              <w:contextualSpacing/>
              <w:jc w:val="both"/>
              <w:rPr>
                <w:rFonts w:ascii="David" w:hAnsi="David" w:cs="David"/>
                <w:b/>
                <w:bCs/>
                <w:sz w:val="24"/>
                <w:szCs w:val="24"/>
                <w:rtl/>
              </w:rPr>
            </w:pPr>
            <w:r w:rsidRPr="003B2C9D">
              <w:rPr>
                <w:rFonts w:ascii="David" w:hAnsi="David" w:cs="David"/>
                <w:b/>
                <w:bCs/>
                <w:sz w:val="24"/>
                <w:szCs w:val="24"/>
                <w:rtl/>
              </w:rPr>
              <w:lastRenderedPageBreak/>
              <w:t xml:space="preserve">עִסָה שֶׁבְּלִילָתָהּ עָבָה, וְגִלְגְּלָהּ עַל דַּעַת לְבַשְּׁלָהּ אוֹ לְטַגְּנָהּ אוֹ לַעֲשׂוֹתָהּ </w:t>
            </w:r>
            <w:proofErr w:type="spellStart"/>
            <w:r w:rsidRPr="003B2C9D">
              <w:rPr>
                <w:rFonts w:ascii="David" w:hAnsi="David" w:cs="David"/>
                <w:b/>
                <w:bCs/>
                <w:sz w:val="24"/>
                <w:szCs w:val="24"/>
                <w:rtl/>
              </w:rPr>
              <w:t>סֻפְגָּנִין</w:t>
            </w:r>
            <w:proofErr w:type="spellEnd"/>
            <w:r w:rsidRPr="003B2C9D">
              <w:rPr>
                <w:rFonts w:ascii="David" w:hAnsi="David" w:cs="David"/>
                <w:b/>
                <w:bCs/>
                <w:sz w:val="24"/>
                <w:szCs w:val="24"/>
                <w:rtl/>
              </w:rPr>
              <w:t xml:space="preserve"> אוֹ לְיַבְּשָׁהּ בַּחַמָּה, וְעָשָׂה כֵּן, פְּטוּרָה. גִּלְגְּלָהּ לַעֲשׂוֹת מִמֶּנָּהּ לֶחֶם, וְנִמְלַךְ לְבַשְּׁלָהּ אוֹ לְטַגְּנָהּ אוֹ לַעֲשׂוֹתָהּ </w:t>
            </w:r>
            <w:proofErr w:type="spellStart"/>
            <w:r w:rsidRPr="003B2C9D">
              <w:rPr>
                <w:rFonts w:ascii="David" w:hAnsi="David" w:cs="David"/>
                <w:b/>
                <w:bCs/>
                <w:sz w:val="24"/>
                <w:szCs w:val="24"/>
                <w:rtl/>
              </w:rPr>
              <w:t>סֻפְגָּנִין</w:t>
            </w:r>
            <w:proofErr w:type="spellEnd"/>
            <w:r w:rsidRPr="003B2C9D">
              <w:rPr>
                <w:rFonts w:ascii="David" w:hAnsi="David" w:cs="David"/>
                <w:b/>
                <w:bCs/>
                <w:sz w:val="24"/>
                <w:szCs w:val="24"/>
                <w:rtl/>
              </w:rPr>
              <w:t xml:space="preserve"> אוֹ לְיַבְּשָׁהּ בַּחַמָּה, חַיֶּבֶת, שֶׁכְּבָר </w:t>
            </w:r>
            <w:proofErr w:type="spellStart"/>
            <w:r w:rsidRPr="003B2C9D">
              <w:rPr>
                <w:rFonts w:ascii="David" w:hAnsi="David" w:cs="David"/>
                <w:b/>
                <w:bCs/>
                <w:sz w:val="24"/>
                <w:szCs w:val="24"/>
                <w:rtl/>
              </w:rPr>
              <w:t>נִתְחַיְּבָה</w:t>
            </w:r>
            <w:proofErr w:type="spellEnd"/>
            <w:r w:rsidRPr="003B2C9D">
              <w:rPr>
                <w:rFonts w:ascii="David" w:hAnsi="David" w:cs="David"/>
                <w:b/>
                <w:bCs/>
                <w:sz w:val="24"/>
                <w:szCs w:val="24"/>
                <w:rtl/>
              </w:rPr>
              <w:t xml:space="preserve"> מִשְּׁעַת גִּלְגּוּל. גִּלְגְּלָהּ עַל דַּעַת </w:t>
            </w:r>
            <w:proofErr w:type="spellStart"/>
            <w:r w:rsidRPr="003B2C9D">
              <w:rPr>
                <w:rFonts w:ascii="David" w:hAnsi="David" w:cs="David"/>
                <w:b/>
                <w:bCs/>
                <w:sz w:val="24"/>
                <w:szCs w:val="24"/>
                <w:rtl/>
              </w:rPr>
              <w:t>סֻפְגָּנִין</w:t>
            </w:r>
            <w:proofErr w:type="spellEnd"/>
            <w:r w:rsidRPr="003B2C9D">
              <w:rPr>
                <w:rFonts w:ascii="David" w:hAnsi="David" w:cs="David"/>
                <w:b/>
                <w:bCs/>
                <w:sz w:val="24"/>
                <w:szCs w:val="24"/>
                <w:rtl/>
              </w:rPr>
              <w:t xml:space="preserve"> וְכַיּוֹצֵא בָּהֶן, וְנִמְלַךְ לַעֲשׂוֹתָהּ לֶחֶם, חַיֶּבֶת.</w:t>
            </w:r>
          </w:p>
          <w:p w14:paraId="7F6021A3" w14:textId="5ED3FD24" w:rsidR="00EA53B4" w:rsidRDefault="00EA53B4">
            <w:pPr>
              <w:pStyle w:val="a8"/>
              <w:numPr>
                <w:ilvl w:val="0"/>
                <w:numId w:val="38"/>
              </w:numPr>
              <w:jc w:val="both"/>
              <w:rPr>
                <w:rFonts w:ascii="David" w:hAnsi="David" w:cs="David"/>
                <w:b/>
                <w:bCs/>
                <w:sz w:val="24"/>
                <w:szCs w:val="24"/>
              </w:rPr>
            </w:pPr>
            <w:r>
              <w:rPr>
                <w:rFonts w:ascii="David" w:hAnsi="David" w:cs="David" w:hint="cs"/>
                <w:b/>
                <w:bCs/>
                <w:sz w:val="24"/>
                <w:szCs w:val="24"/>
                <w:rtl/>
              </w:rPr>
              <w:t xml:space="preserve">עיסה שבלילתה עבה </w:t>
            </w:r>
            <w:r>
              <w:rPr>
                <w:rFonts w:ascii="David" w:hAnsi="David" w:cs="David"/>
                <w:b/>
                <w:bCs/>
                <w:sz w:val="24"/>
                <w:szCs w:val="24"/>
                <w:rtl/>
              </w:rPr>
              <w:t>–</w:t>
            </w:r>
            <w:r>
              <w:rPr>
                <w:rFonts w:ascii="David" w:hAnsi="David" w:cs="David" w:hint="cs"/>
                <w:b/>
                <w:bCs/>
                <w:sz w:val="24"/>
                <w:szCs w:val="24"/>
                <w:rtl/>
              </w:rPr>
              <w:t xml:space="preserve"> איתא מחלוקת בראשונים, לגבי עיסה שבלילתה עבה וטגנה או בשלה, לדעת ר"ת כיון </w:t>
            </w:r>
            <w:proofErr w:type="spellStart"/>
            <w:r>
              <w:rPr>
                <w:rFonts w:ascii="David" w:hAnsi="David" w:cs="David" w:hint="cs"/>
                <w:b/>
                <w:bCs/>
                <w:sz w:val="24"/>
                <w:szCs w:val="24"/>
                <w:rtl/>
              </w:rPr>
              <w:t>שנתחיבה</w:t>
            </w:r>
            <w:proofErr w:type="spellEnd"/>
            <w:r>
              <w:rPr>
                <w:rFonts w:ascii="David" w:hAnsi="David" w:cs="David" w:hint="cs"/>
                <w:b/>
                <w:bCs/>
                <w:sz w:val="24"/>
                <w:szCs w:val="24"/>
                <w:rtl/>
              </w:rPr>
              <w:t xml:space="preserve"> משעת גלגול חייבת בחלה, והטעם על פי מה ששנינו בחלה (פ"א מ"ה) "עיסה שתחילתה </w:t>
            </w:r>
            <w:proofErr w:type="spellStart"/>
            <w:r>
              <w:rPr>
                <w:rFonts w:ascii="David" w:hAnsi="David" w:cs="David" w:hint="cs"/>
                <w:b/>
                <w:bCs/>
                <w:sz w:val="24"/>
                <w:szCs w:val="24"/>
                <w:rtl/>
              </w:rPr>
              <w:t>סופגנין</w:t>
            </w:r>
            <w:proofErr w:type="spellEnd"/>
            <w:r>
              <w:rPr>
                <w:rFonts w:ascii="David" w:hAnsi="David" w:cs="David" w:hint="cs"/>
                <w:b/>
                <w:bCs/>
                <w:sz w:val="24"/>
                <w:szCs w:val="24"/>
                <w:rtl/>
              </w:rPr>
              <w:t xml:space="preserve"> וסופה </w:t>
            </w:r>
            <w:proofErr w:type="spellStart"/>
            <w:r>
              <w:rPr>
                <w:rFonts w:ascii="David" w:hAnsi="David" w:cs="David" w:hint="cs"/>
                <w:b/>
                <w:bCs/>
                <w:sz w:val="24"/>
                <w:szCs w:val="24"/>
                <w:rtl/>
              </w:rPr>
              <w:t>סופגנין</w:t>
            </w:r>
            <w:proofErr w:type="spellEnd"/>
            <w:r>
              <w:rPr>
                <w:rFonts w:ascii="David" w:hAnsi="David" w:cs="David" w:hint="cs"/>
                <w:b/>
                <w:bCs/>
                <w:sz w:val="24"/>
                <w:szCs w:val="24"/>
                <w:rtl/>
              </w:rPr>
              <w:t xml:space="preserve"> פטורה מן החלה, תחילתה עיסה וסופה </w:t>
            </w:r>
            <w:proofErr w:type="spellStart"/>
            <w:r>
              <w:rPr>
                <w:rFonts w:ascii="David" w:hAnsi="David" w:cs="David" w:hint="cs"/>
                <w:b/>
                <w:bCs/>
                <w:sz w:val="24"/>
                <w:szCs w:val="24"/>
                <w:rtl/>
              </w:rPr>
              <w:t>סופגנין</w:t>
            </w:r>
            <w:proofErr w:type="spellEnd"/>
            <w:r>
              <w:rPr>
                <w:rFonts w:ascii="David" w:hAnsi="David" w:cs="David" w:hint="cs"/>
                <w:b/>
                <w:bCs/>
                <w:sz w:val="24"/>
                <w:szCs w:val="24"/>
                <w:rtl/>
              </w:rPr>
              <w:t xml:space="preserve">, תחילתה </w:t>
            </w:r>
            <w:proofErr w:type="spellStart"/>
            <w:r>
              <w:rPr>
                <w:rFonts w:ascii="David" w:hAnsi="David" w:cs="David" w:hint="cs"/>
                <w:b/>
                <w:bCs/>
                <w:sz w:val="24"/>
                <w:szCs w:val="24"/>
                <w:rtl/>
              </w:rPr>
              <w:t>סופגנין</w:t>
            </w:r>
            <w:proofErr w:type="spellEnd"/>
            <w:r>
              <w:rPr>
                <w:rFonts w:ascii="David" w:hAnsi="David" w:cs="David" w:hint="cs"/>
                <w:b/>
                <w:bCs/>
                <w:sz w:val="24"/>
                <w:szCs w:val="24"/>
                <w:rtl/>
              </w:rPr>
              <w:t xml:space="preserve"> וסופה עיסה חייבת בחלה", ופירוש תחילתה </w:t>
            </w:r>
            <w:proofErr w:type="spellStart"/>
            <w:r>
              <w:rPr>
                <w:rFonts w:ascii="David" w:hAnsi="David" w:cs="David" w:hint="cs"/>
                <w:b/>
                <w:bCs/>
                <w:sz w:val="24"/>
                <w:szCs w:val="24"/>
                <w:rtl/>
              </w:rPr>
              <w:t>סופגנין</w:t>
            </w:r>
            <w:proofErr w:type="spellEnd"/>
            <w:r>
              <w:rPr>
                <w:rFonts w:ascii="David" w:hAnsi="David" w:cs="David" w:hint="cs"/>
                <w:b/>
                <w:bCs/>
                <w:sz w:val="24"/>
                <w:szCs w:val="24"/>
                <w:rtl/>
              </w:rPr>
              <w:t xml:space="preserve"> פטורה מחלה, אבל באופן שתחילתה עיסה היינו בשעת הגלגול היא בלילה עבה, אע"פ שסופה </w:t>
            </w:r>
            <w:proofErr w:type="spellStart"/>
            <w:r>
              <w:rPr>
                <w:rFonts w:ascii="David" w:hAnsi="David" w:cs="David" w:hint="cs"/>
                <w:b/>
                <w:bCs/>
                <w:sz w:val="24"/>
                <w:szCs w:val="24"/>
                <w:rtl/>
              </w:rPr>
              <w:t>סופגנין</w:t>
            </w:r>
            <w:proofErr w:type="spellEnd"/>
            <w:r>
              <w:rPr>
                <w:rFonts w:ascii="David" w:hAnsi="David" w:cs="David" w:hint="cs"/>
                <w:b/>
                <w:bCs/>
                <w:sz w:val="24"/>
                <w:szCs w:val="24"/>
                <w:rtl/>
              </w:rPr>
              <w:t xml:space="preserve"> חייבת בחלה.</w:t>
            </w:r>
          </w:p>
          <w:p w14:paraId="78B88571" w14:textId="3E2ABDEE" w:rsidR="00EA53B4" w:rsidRDefault="00EA53B4" w:rsidP="00B220C1">
            <w:pPr>
              <w:pStyle w:val="a8"/>
              <w:jc w:val="both"/>
              <w:rPr>
                <w:rFonts w:ascii="David" w:hAnsi="David" w:cs="David"/>
                <w:b/>
                <w:bCs/>
                <w:sz w:val="24"/>
                <w:szCs w:val="24"/>
                <w:rtl/>
              </w:rPr>
            </w:pPr>
            <w:r>
              <w:rPr>
                <w:rFonts w:ascii="David" w:hAnsi="David" w:cs="David" w:hint="cs"/>
                <w:b/>
                <w:bCs/>
                <w:sz w:val="24"/>
                <w:szCs w:val="24"/>
                <w:rtl/>
              </w:rPr>
              <w:t xml:space="preserve">ואמנם </w:t>
            </w:r>
            <w:proofErr w:type="spellStart"/>
            <w:r>
              <w:rPr>
                <w:rFonts w:ascii="David" w:hAnsi="David" w:cs="David" w:hint="cs"/>
                <w:b/>
                <w:bCs/>
                <w:sz w:val="24"/>
                <w:szCs w:val="24"/>
                <w:rtl/>
              </w:rPr>
              <w:t>ר"ש</w:t>
            </w:r>
            <w:proofErr w:type="spellEnd"/>
            <w:r>
              <w:rPr>
                <w:rFonts w:ascii="David" w:hAnsi="David" w:cs="David" w:hint="cs"/>
                <w:b/>
                <w:bCs/>
                <w:sz w:val="24"/>
                <w:szCs w:val="24"/>
                <w:rtl/>
              </w:rPr>
              <w:t xml:space="preserve"> חולק על ר"ת וסובר שעיסה גמורה היינו בלילה עבה, פטורה מחלה אם סופה </w:t>
            </w:r>
            <w:proofErr w:type="spellStart"/>
            <w:r>
              <w:rPr>
                <w:rFonts w:ascii="David" w:hAnsi="David" w:cs="David" w:hint="cs"/>
                <w:b/>
                <w:bCs/>
                <w:sz w:val="24"/>
                <w:szCs w:val="24"/>
                <w:rtl/>
              </w:rPr>
              <w:t>סופגנין</w:t>
            </w:r>
            <w:proofErr w:type="spellEnd"/>
            <w:r>
              <w:rPr>
                <w:rFonts w:ascii="David" w:hAnsi="David" w:cs="David" w:hint="cs"/>
                <w:b/>
                <w:bCs/>
                <w:sz w:val="24"/>
                <w:szCs w:val="24"/>
                <w:rtl/>
              </w:rPr>
              <w:t xml:space="preserve"> וכיו"ב, על פי מה שמוכח בברכות (</w:t>
            </w:r>
            <w:proofErr w:type="spellStart"/>
            <w:r>
              <w:rPr>
                <w:rFonts w:ascii="David" w:hAnsi="David" w:cs="David" w:hint="cs"/>
                <w:b/>
                <w:bCs/>
                <w:sz w:val="24"/>
                <w:szCs w:val="24"/>
                <w:rtl/>
              </w:rPr>
              <w:t>לז</w:t>
            </w:r>
            <w:proofErr w:type="spellEnd"/>
            <w:r>
              <w:rPr>
                <w:rFonts w:ascii="David" w:hAnsi="David" w:cs="David" w:hint="cs"/>
                <w:b/>
                <w:bCs/>
                <w:sz w:val="24"/>
                <w:szCs w:val="24"/>
                <w:rtl/>
              </w:rPr>
              <w:t xml:space="preserve">:), לגבי לחם שעשוי </w:t>
            </w:r>
            <w:proofErr w:type="spellStart"/>
            <w:r>
              <w:rPr>
                <w:rFonts w:ascii="David" w:hAnsi="David" w:cs="David" w:hint="cs"/>
                <w:b/>
                <w:bCs/>
                <w:sz w:val="24"/>
                <w:szCs w:val="24"/>
                <w:rtl/>
              </w:rPr>
              <w:t>לכותח</w:t>
            </w:r>
            <w:proofErr w:type="spellEnd"/>
            <w:r>
              <w:rPr>
                <w:rFonts w:ascii="David" w:hAnsi="David" w:cs="David" w:hint="cs"/>
                <w:b/>
                <w:bCs/>
                <w:sz w:val="24"/>
                <w:szCs w:val="24"/>
                <w:rtl/>
              </w:rPr>
              <w:t xml:space="preserve">, אע"ג שמשעת גלגול הוי עיסה עבה וישנו חיוב חלה כיון שגלגל על דעת לאפותו בחמה נפטר מחיוב חלה, </w:t>
            </w:r>
            <w:proofErr w:type="spellStart"/>
            <w:r>
              <w:rPr>
                <w:rFonts w:ascii="David" w:hAnsi="David" w:cs="David" w:hint="cs"/>
                <w:b/>
                <w:bCs/>
                <w:sz w:val="24"/>
                <w:szCs w:val="24"/>
                <w:rtl/>
              </w:rPr>
              <w:t>ומ"ד</w:t>
            </w:r>
            <w:proofErr w:type="spellEnd"/>
            <w:r>
              <w:rPr>
                <w:rFonts w:ascii="David" w:hAnsi="David" w:cs="David" w:hint="cs"/>
                <w:b/>
                <w:bCs/>
                <w:sz w:val="24"/>
                <w:szCs w:val="24"/>
                <w:rtl/>
              </w:rPr>
              <w:t xml:space="preserve"> במשנה בחלה "תחילתה עיסה וסופה </w:t>
            </w:r>
            <w:proofErr w:type="spellStart"/>
            <w:r>
              <w:rPr>
                <w:rFonts w:ascii="David" w:hAnsi="David" w:cs="David" w:hint="cs"/>
                <w:b/>
                <w:bCs/>
                <w:sz w:val="24"/>
                <w:szCs w:val="24"/>
                <w:rtl/>
              </w:rPr>
              <w:t>סופגנין</w:t>
            </w:r>
            <w:proofErr w:type="spellEnd"/>
            <w:r>
              <w:rPr>
                <w:rFonts w:ascii="David" w:hAnsi="David" w:cs="David" w:hint="cs"/>
                <w:b/>
                <w:bCs/>
                <w:sz w:val="24"/>
                <w:szCs w:val="24"/>
                <w:rtl/>
              </w:rPr>
              <w:t xml:space="preserve"> חייב" היינו בנמלך, אבל באופן שבשעת הגלגול </w:t>
            </w:r>
            <w:proofErr w:type="spellStart"/>
            <w:r>
              <w:rPr>
                <w:rFonts w:ascii="David" w:hAnsi="David" w:cs="David" w:hint="cs"/>
                <w:b/>
                <w:bCs/>
                <w:sz w:val="24"/>
                <w:szCs w:val="24"/>
                <w:rtl/>
              </w:rPr>
              <w:t>היתה</w:t>
            </w:r>
            <w:proofErr w:type="spellEnd"/>
            <w:r>
              <w:rPr>
                <w:rFonts w:ascii="David" w:hAnsi="David" w:cs="David" w:hint="cs"/>
                <w:b/>
                <w:bCs/>
                <w:sz w:val="24"/>
                <w:szCs w:val="24"/>
                <w:rtl/>
              </w:rPr>
              <w:t xml:space="preserve"> עיסה עבה וגלגל על דעת לעשותה </w:t>
            </w:r>
            <w:proofErr w:type="spellStart"/>
            <w:r>
              <w:rPr>
                <w:rFonts w:ascii="David" w:hAnsi="David" w:cs="David" w:hint="cs"/>
                <w:b/>
                <w:bCs/>
                <w:sz w:val="24"/>
                <w:szCs w:val="24"/>
                <w:rtl/>
              </w:rPr>
              <w:t>סופגנין</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ועשאה</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סופגנין</w:t>
            </w:r>
            <w:proofErr w:type="spellEnd"/>
            <w:r>
              <w:rPr>
                <w:rFonts w:ascii="David" w:hAnsi="David" w:cs="David" w:hint="cs"/>
                <w:b/>
                <w:bCs/>
                <w:sz w:val="24"/>
                <w:szCs w:val="24"/>
                <w:rtl/>
              </w:rPr>
              <w:t xml:space="preserve"> פטורה, וכן נראה בדעת הרמב"ם וכן הכריע </w:t>
            </w:r>
            <w:proofErr w:type="spellStart"/>
            <w:r>
              <w:rPr>
                <w:rFonts w:ascii="David" w:hAnsi="David" w:cs="David" w:hint="cs"/>
                <w:b/>
                <w:bCs/>
                <w:sz w:val="24"/>
                <w:szCs w:val="24"/>
                <w:rtl/>
              </w:rPr>
              <w:t>הרשב"א</w:t>
            </w:r>
            <w:proofErr w:type="spellEnd"/>
            <w:r>
              <w:rPr>
                <w:rFonts w:ascii="David" w:hAnsi="David" w:cs="David" w:hint="cs"/>
                <w:b/>
                <w:bCs/>
                <w:sz w:val="24"/>
                <w:szCs w:val="24"/>
                <w:rtl/>
              </w:rPr>
              <w:t xml:space="preserve">, וכ"כ </w:t>
            </w:r>
            <w:proofErr w:type="spellStart"/>
            <w:r>
              <w:rPr>
                <w:rFonts w:ascii="David" w:hAnsi="David" w:cs="David" w:hint="cs"/>
                <w:b/>
                <w:bCs/>
                <w:sz w:val="24"/>
                <w:szCs w:val="24"/>
                <w:rtl/>
              </w:rPr>
              <w:t>בשו"ע</w:t>
            </w:r>
            <w:proofErr w:type="spellEnd"/>
            <w:r>
              <w:rPr>
                <w:rFonts w:ascii="David" w:hAnsi="David" w:cs="David" w:hint="cs"/>
                <w:b/>
                <w:bCs/>
                <w:sz w:val="24"/>
                <w:szCs w:val="24"/>
                <w:rtl/>
              </w:rPr>
              <w:t>.</w:t>
            </w:r>
          </w:p>
          <w:p w14:paraId="0393F4AE" w14:textId="77777777" w:rsidR="00EA53B4" w:rsidRDefault="00EA53B4" w:rsidP="00B220C1">
            <w:pPr>
              <w:pStyle w:val="a8"/>
              <w:jc w:val="both"/>
              <w:rPr>
                <w:rFonts w:ascii="David" w:hAnsi="David" w:cs="David"/>
                <w:b/>
                <w:bCs/>
                <w:sz w:val="24"/>
                <w:szCs w:val="24"/>
                <w:rtl/>
              </w:rPr>
            </w:pPr>
            <w:r>
              <w:rPr>
                <w:rFonts w:ascii="David" w:hAnsi="David" w:cs="David" w:hint="cs"/>
                <w:b/>
                <w:bCs/>
                <w:sz w:val="24"/>
                <w:szCs w:val="24"/>
                <w:rtl/>
              </w:rPr>
              <w:t xml:space="preserve">וכתב </w:t>
            </w:r>
            <w:proofErr w:type="spellStart"/>
            <w:r>
              <w:rPr>
                <w:rFonts w:ascii="David" w:hAnsi="David" w:cs="David" w:hint="cs"/>
                <w:b/>
                <w:bCs/>
                <w:sz w:val="24"/>
                <w:szCs w:val="24"/>
                <w:rtl/>
              </w:rPr>
              <w:t>הש"ך</w:t>
            </w:r>
            <w:proofErr w:type="spellEnd"/>
            <w:r>
              <w:rPr>
                <w:rFonts w:ascii="David" w:hAnsi="David" w:cs="David" w:hint="cs"/>
                <w:b/>
                <w:bCs/>
                <w:sz w:val="24"/>
                <w:szCs w:val="24"/>
                <w:rtl/>
              </w:rPr>
              <w:t xml:space="preserve">, שכיון שהרבה פוסקים כתבו כדעת ר"ת, שבתר גלגול העיסה </w:t>
            </w:r>
            <w:proofErr w:type="spellStart"/>
            <w:r>
              <w:rPr>
                <w:rFonts w:ascii="David" w:hAnsi="David" w:cs="David" w:hint="cs"/>
                <w:b/>
                <w:bCs/>
                <w:sz w:val="24"/>
                <w:szCs w:val="24"/>
                <w:rtl/>
              </w:rPr>
              <w:t>אזלינן</w:t>
            </w:r>
            <w:proofErr w:type="spellEnd"/>
            <w:r>
              <w:rPr>
                <w:rFonts w:ascii="David" w:hAnsi="David" w:cs="David" w:hint="cs"/>
                <w:b/>
                <w:bCs/>
                <w:sz w:val="24"/>
                <w:szCs w:val="24"/>
                <w:rtl/>
              </w:rPr>
              <w:t xml:space="preserve"> וכל שהעיסה עבה בשעת גלגול אע"פ שדעתו לבשלה או לטגנה חייב בחלה, יש להחמיר ולהפריש חלה בלא ברכה, או לאפות ממנה מעט שע"י כך תתחייב כולה בחלה (כפי שמובא בסעיף ד'). </w:t>
            </w:r>
          </w:p>
          <w:p w14:paraId="7CE6AD14" w14:textId="4DC5B474" w:rsidR="00F63825" w:rsidRPr="0025190E" w:rsidRDefault="00F63825" w:rsidP="0025190E">
            <w:pPr>
              <w:spacing w:before="0" w:line="360" w:lineRule="auto"/>
              <w:rPr>
                <w:rFonts w:cs="David"/>
                <w:sz w:val="24"/>
                <w:szCs w:val="24"/>
                <w:rtl/>
              </w:rPr>
            </w:pPr>
            <w:r w:rsidRPr="00F63825">
              <w:rPr>
                <w:rFonts w:cs="David" w:hint="cs"/>
                <w:sz w:val="24"/>
                <w:szCs w:val="24"/>
                <w:rtl/>
              </w:rPr>
              <w:t xml:space="preserve"> </w:t>
            </w:r>
          </w:p>
        </w:tc>
        <w:tc>
          <w:tcPr>
            <w:tcW w:w="1701" w:type="dxa"/>
          </w:tcPr>
          <w:p w14:paraId="75BEC86F" w14:textId="3F45467B" w:rsidR="00EA53B4" w:rsidRPr="0004091D" w:rsidRDefault="00EA53B4" w:rsidP="00EA341E">
            <w:pPr>
              <w:contextualSpacing/>
              <w:jc w:val="both"/>
              <w:rPr>
                <w:rFonts w:ascii="David" w:hAnsi="David" w:cs="David"/>
                <w:b/>
                <w:bCs/>
                <w:sz w:val="16"/>
                <w:szCs w:val="16"/>
                <w:rtl/>
              </w:rPr>
            </w:pPr>
            <w:r w:rsidRPr="0004091D">
              <w:rPr>
                <w:rFonts w:ascii="David" w:hAnsi="David" w:cs="David" w:hint="cs"/>
                <w:b/>
                <w:bCs/>
                <w:sz w:val="16"/>
                <w:szCs w:val="16"/>
                <w:rtl/>
              </w:rPr>
              <w:lastRenderedPageBreak/>
              <w:t>עיסה שגלגלה על דעת לבשלה, האם חייבת בחלה ?</w:t>
            </w:r>
          </w:p>
          <w:p w14:paraId="6D23700B" w14:textId="7323F336" w:rsidR="00EA53B4" w:rsidRPr="0004091D" w:rsidRDefault="00EA53B4" w:rsidP="008D5B13">
            <w:pPr>
              <w:contextualSpacing/>
              <w:jc w:val="both"/>
              <w:rPr>
                <w:rFonts w:ascii="David" w:hAnsi="David" w:cs="David"/>
                <w:b/>
                <w:bCs/>
                <w:sz w:val="16"/>
                <w:szCs w:val="16"/>
                <w:rtl/>
              </w:rPr>
            </w:pPr>
            <w:r w:rsidRPr="0004091D">
              <w:rPr>
                <w:rFonts w:ascii="David" w:hAnsi="David" w:cs="David" w:hint="cs"/>
                <w:b/>
                <w:bCs/>
                <w:sz w:val="16"/>
                <w:szCs w:val="16"/>
                <w:rtl/>
              </w:rPr>
              <w:lastRenderedPageBreak/>
              <w:t xml:space="preserve">מנהג קהילות עמך ישראל להכין סופגניות לחג החנוכה באחת משתי הדרכים-לטגן כדור בצק מעיסה עבה עד שנעשית </w:t>
            </w:r>
            <w:proofErr w:type="spellStart"/>
            <w:r w:rsidRPr="0004091D">
              <w:rPr>
                <w:rFonts w:ascii="David" w:hAnsi="David" w:cs="David" w:hint="cs"/>
                <w:b/>
                <w:bCs/>
                <w:sz w:val="16"/>
                <w:szCs w:val="16"/>
                <w:rtl/>
              </w:rPr>
              <w:t>הסופגניה</w:t>
            </w:r>
            <w:proofErr w:type="spellEnd"/>
            <w:r w:rsidRPr="0004091D">
              <w:rPr>
                <w:rFonts w:ascii="David" w:hAnsi="David" w:cs="David" w:hint="cs"/>
                <w:b/>
                <w:bCs/>
                <w:sz w:val="16"/>
                <w:szCs w:val="16"/>
                <w:rtl/>
              </w:rPr>
              <w:t xml:space="preserve"> ראויה לאכילה, או לצקת עיסה נוזלית לתוך שמן רותח ולהמתין עד שנעשית צורת </w:t>
            </w:r>
            <w:proofErr w:type="spellStart"/>
            <w:r w:rsidRPr="0004091D">
              <w:rPr>
                <w:rFonts w:ascii="David" w:hAnsi="David" w:cs="David" w:hint="cs"/>
                <w:b/>
                <w:bCs/>
                <w:sz w:val="16"/>
                <w:szCs w:val="16"/>
                <w:rtl/>
              </w:rPr>
              <w:t>הסופגניה</w:t>
            </w:r>
            <w:proofErr w:type="spellEnd"/>
            <w:r w:rsidRPr="0004091D">
              <w:rPr>
                <w:rFonts w:ascii="David" w:hAnsi="David" w:cs="David" w:hint="cs"/>
                <w:b/>
                <w:bCs/>
                <w:sz w:val="16"/>
                <w:szCs w:val="16"/>
                <w:rtl/>
              </w:rPr>
              <w:t xml:space="preserve"> </w:t>
            </w:r>
            <w:r w:rsidRPr="0004091D">
              <w:rPr>
                <w:rFonts w:ascii="David" w:hAnsi="David" w:cs="David"/>
                <w:b/>
                <w:bCs/>
                <w:sz w:val="16"/>
                <w:szCs w:val="16"/>
                <w:rtl/>
              </w:rPr>
              <w:t>–</w:t>
            </w:r>
            <w:r w:rsidRPr="0004091D">
              <w:rPr>
                <w:rFonts w:ascii="David" w:hAnsi="David" w:cs="David" w:hint="cs"/>
                <w:b/>
                <w:bCs/>
                <w:sz w:val="16"/>
                <w:szCs w:val="16"/>
                <w:rtl/>
              </w:rPr>
              <w:t xml:space="preserve"> א. האם סופגניות אלו חייבים בהפרשת חלה. ב. האם צריך להפריש חלה מבצק שנילוש לצורך הכנת סופגניות במידה ובעל העיסה התחרט ובדעתו לשנות את הייעוד מטיגון לאפיה.</w:t>
            </w:r>
          </w:p>
          <w:p w14:paraId="1277F9CF" w14:textId="42155186" w:rsidR="009072EA" w:rsidRDefault="009072EA" w:rsidP="008D5B13">
            <w:pPr>
              <w:contextualSpacing/>
              <w:jc w:val="both"/>
              <w:rPr>
                <w:rFonts w:ascii="David" w:hAnsi="David" w:cs="David"/>
                <w:b/>
                <w:bCs/>
                <w:sz w:val="16"/>
                <w:szCs w:val="16"/>
                <w:rtl/>
              </w:rPr>
            </w:pPr>
            <w:r w:rsidRPr="0004091D">
              <w:rPr>
                <w:rFonts w:ascii="David" w:hAnsi="David" w:cs="David" w:hint="cs"/>
                <w:b/>
                <w:bCs/>
                <w:sz w:val="16"/>
                <w:szCs w:val="16"/>
                <w:rtl/>
              </w:rPr>
              <w:t>מפעל הבצקים "הבצק" מתמחה בייצור בצקים מוכנים לאפיה, כדוגמת חלות, בורקס, רוגלך, וגם עוגות בחושות (עוגה העשויה מבלילה רכה), וכן עוגיות פריכות (בצק שנילוש בחמאה או מרגרינה בלבד, ללא תוספת מים), הבצקים הקפואים משווקים גם לשוק המוסדי, כדוגמת בתי מאפה ששם הם נאפים ונמכרים ללקוחות, וגם לשוק ללקוחות הפרטיים אשר אופים את הבצק בכל פעם לפי הצורך, חשוב לציין שבכל תחומי המפעל, מייצרים אך ורק בצקים לסוגיהם השונים, ואין בכל רחבי המפעל תנורי אפיה. א. כיצד ינהג המפעל עם סדר הפרשת חלה, פרט. ב. האם יש חובה על הקונים להפריש חלה, פרט. ג. האם ישנה אפשרות ללקוחות פרטיים כדוגמת נשים החפצות להפריש חלה בערב שבת, לבקש מבעל המפעל שיספק להם כמות בצק כשיעור חלה בכדי שיפרישו הפרשת חלה בביתם.</w:t>
            </w:r>
          </w:p>
          <w:p w14:paraId="52422BA3" w14:textId="77777777" w:rsidR="0004091D" w:rsidRDefault="0004091D" w:rsidP="008D5B13">
            <w:pPr>
              <w:contextualSpacing/>
              <w:jc w:val="both"/>
              <w:rPr>
                <w:rFonts w:ascii="David" w:hAnsi="David" w:cs="David"/>
                <w:b/>
                <w:bCs/>
                <w:sz w:val="16"/>
                <w:szCs w:val="16"/>
                <w:rtl/>
              </w:rPr>
            </w:pPr>
          </w:p>
          <w:p w14:paraId="07D0367D" w14:textId="77777777" w:rsidR="0004091D" w:rsidRDefault="0004091D" w:rsidP="008D5B13">
            <w:pPr>
              <w:contextualSpacing/>
              <w:jc w:val="both"/>
              <w:rPr>
                <w:rFonts w:ascii="David" w:hAnsi="David" w:cs="David"/>
                <w:b/>
                <w:bCs/>
                <w:sz w:val="16"/>
                <w:szCs w:val="16"/>
                <w:rtl/>
              </w:rPr>
            </w:pPr>
          </w:p>
          <w:p w14:paraId="4745AF9B" w14:textId="77777777" w:rsidR="0004091D" w:rsidRDefault="0004091D" w:rsidP="008D5B13">
            <w:pPr>
              <w:contextualSpacing/>
              <w:jc w:val="both"/>
              <w:rPr>
                <w:rFonts w:ascii="David" w:hAnsi="David" w:cs="David"/>
                <w:b/>
                <w:bCs/>
                <w:sz w:val="16"/>
                <w:szCs w:val="16"/>
                <w:rtl/>
              </w:rPr>
            </w:pPr>
          </w:p>
          <w:p w14:paraId="4CD27A2C" w14:textId="77777777" w:rsidR="0004091D" w:rsidRPr="0004091D" w:rsidRDefault="0004091D" w:rsidP="008D5B13">
            <w:pPr>
              <w:contextualSpacing/>
              <w:jc w:val="both"/>
              <w:rPr>
                <w:rFonts w:ascii="David" w:hAnsi="David" w:cs="David"/>
                <w:b/>
                <w:bCs/>
                <w:sz w:val="16"/>
                <w:szCs w:val="16"/>
                <w:rtl/>
              </w:rPr>
            </w:pPr>
          </w:p>
          <w:p w14:paraId="5FADA6A3" w14:textId="77777777" w:rsidR="00EA53B4" w:rsidRPr="0004091D" w:rsidRDefault="00EA53B4" w:rsidP="00EA341E">
            <w:pPr>
              <w:contextualSpacing/>
              <w:jc w:val="both"/>
              <w:rPr>
                <w:rFonts w:ascii="David" w:hAnsi="David" w:cs="David"/>
                <w:b/>
                <w:bCs/>
                <w:rtl/>
              </w:rPr>
            </w:pPr>
          </w:p>
          <w:p w14:paraId="488C113B" w14:textId="77777777" w:rsidR="00EA53B4" w:rsidRPr="0004091D" w:rsidRDefault="00EA53B4" w:rsidP="0050219E">
            <w:pPr>
              <w:contextualSpacing/>
              <w:jc w:val="both"/>
              <w:rPr>
                <w:rFonts w:ascii="David" w:hAnsi="David" w:cs="David"/>
                <w:b/>
                <w:bCs/>
                <w:rtl/>
              </w:rPr>
            </w:pPr>
          </w:p>
        </w:tc>
        <w:tc>
          <w:tcPr>
            <w:tcW w:w="3681" w:type="dxa"/>
          </w:tcPr>
          <w:p w14:paraId="5C61DA1F" w14:textId="77777777" w:rsidR="00B7600D" w:rsidRPr="00B7600D" w:rsidRDefault="00B7600D" w:rsidP="00B7600D">
            <w:pPr>
              <w:jc w:val="both"/>
              <w:rPr>
                <w:rFonts w:ascii="David" w:hAnsi="David" w:cs="David"/>
                <w:b/>
                <w:bCs/>
                <w:sz w:val="24"/>
                <w:szCs w:val="24"/>
              </w:rPr>
            </w:pPr>
            <w:r w:rsidRPr="00F12AB0">
              <w:rPr>
                <w:rFonts w:ascii="David" w:hAnsi="David" w:cs="David" w:hint="cs"/>
                <w:b/>
                <w:bCs/>
                <w:sz w:val="24"/>
                <w:szCs w:val="24"/>
                <w:u w:val="single"/>
                <w:rtl/>
              </w:rPr>
              <w:lastRenderedPageBreak/>
              <w:t>עיסה שבלילתה עבה</w:t>
            </w:r>
            <w:r w:rsidRPr="00B7600D">
              <w:rPr>
                <w:rFonts w:ascii="David" w:hAnsi="David" w:cs="David" w:hint="cs"/>
                <w:b/>
                <w:bCs/>
                <w:sz w:val="24"/>
                <w:szCs w:val="24"/>
                <w:rtl/>
              </w:rPr>
              <w:t xml:space="preserve"> </w:t>
            </w:r>
            <w:r w:rsidRPr="00B7600D">
              <w:rPr>
                <w:rFonts w:ascii="David" w:hAnsi="David" w:cs="David"/>
                <w:b/>
                <w:bCs/>
                <w:sz w:val="24"/>
                <w:szCs w:val="24"/>
                <w:rtl/>
              </w:rPr>
              <w:t>–</w:t>
            </w:r>
            <w:r w:rsidRPr="00B7600D">
              <w:rPr>
                <w:rFonts w:ascii="David" w:hAnsi="David" w:cs="David" w:hint="cs"/>
                <w:b/>
                <w:bCs/>
                <w:sz w:val="24"/>
                <w:szCs w:val="24"/>
                <w:rtl/>
              </w:rPr>
              <w:t xml:space="preserve"> איתא מחלוקת בראשונים, לגבי עיסה שבלילתה עבה </w:t>
            </w:r>
            <w:r w:rsidRPr="00B7600D">
              <w:rPr>
                <w:rFonts w:ascii="David" w:hAnsi="David" w:cs="David" w:hint="cs"/>
                <w:b/>
                <w:bCs/>
                <w:sz w:val="24"/>
                <w:szCs w:val="24"/>
                <w:rtl/>
              </w:rPr>
              <w:lastRenderedPageBreak/>
              <w:t xml:space="preserve">וטגנה או בשלה, לדעת ר"ת כיון </w:t>
            </w:r>
            <w:proofErr w:type="spellStart"/>
            <w:r w:rsidRPr="00B7600D">
              <w:rPr>
                <w:rFonts w:ascii="David" w:hAnsi="David" w:cs="David" w:hint="cs"/>
                <w:b/>
                <w:bCs/>
                <w:sz w:val="24"/>
                <w:szCs w:val="24"/>
                <w:rtl/>
              </w:rPr>
              <w:t>שנתחיבה</w:t>
            </w:r>
            <w:proofErr w:type="spellEnd"/>
            <w:r w:rsidRPr="00B7600D">
              <w:rPr>
                <w:rFonts w:ascii="David" w:hAnsi="David" w:cs="David" w:hint="cs"/>
                <w:b/>
                <w:bCs/>
                <w:sz w:val="24"/>
                <w:szCs w:val="24"/>
                <w:rtl/>
              </w:rPr>
              <w:t xml:space="preserve"> משעת גלגול חייבת בחלה, והטעם על פי מה ששנינו בחלה (פ"א מ"ה) "עיסה שתחילתה </w:t>
            </w:r>
            <w:proofErr w:type="spellStart"/>
            <w:r w:rsidRPr="00B7600D">
              <w:rPr>
                <w:rFonts w:ascii="David" w:hAnsi="David" w:cs="David" w:hint="cs"/>
                <w:b/>
                <w:bCs/>
                <w:sz w:val="24"/>
                <w:szCs w:val="24"/>
                <w:rtl/>
              </w:rPr>
              <w:t>סופגנין</w:t>
            </w:r>
            <w:proofErr w:type="spellEnd"/>
            <w:r w:rsidRPr="00B7600D">
              <w:rPr>
                <w:rFonts w:ascii="David" w:hAnsi="David" w:cs="David" w:hint="cs"/>
                <w:b/>
                <w:bCs/>
                <w:sz w:val="24"/>
                <w:szCs w:val="24"/>
                <w:rtl/>
              </w:rPr>
              <w:t xml:space="preserve"> וסופה </w:t>
            </w:r>
            <w:proofErr w:type="spellStart"/>
            <w:r w:rsidRPr="00B7600D">
              <w:rPr>
                <w:rFonts w:ascii="David" w:hAnsi="David" w:cs="David" w:hint="cs"/>
                <w:b/>
                <w:bCs/>
                <w:sz w:val="24"/>
                <w:szCs w:val="24"/>
                <w:rtl/>
              </w:rPr>
              <w:t>סופגנין</w:t>
            </w:r>
            <w:proofErr w:type="spellEnd"/>
            <w:r w:rsidRPr="00B7600D">
              <w:rPr>
                <w:rFonts w:ascii="David" w:hAnsi="David" w:cs="David" w:hint="cs"/>
                <w:b/>
                <w:bCs/>
                <w:sz w:val="24"/>
                <w:szCs w:val="24"/>
                <w:rtl/>
              </w:rPr>
              <w:t xml:space="preserve"> פטורה מן החלה, תחילתה עיסה וסופה </w:t>
            </w:r>
            <w:proofErr w:type="spellStart"/>
            <w:r w:rsidRPr="00B7600D">
              <w:rPr>
                <w:rFonts w:ascii="David" w:hAnsi="David" w:cs="David" w:hint="cs"/>
                <w:b/>
                <w:bCs/>
                <w:sz w:val="24"/>
                <w:szCs w:val="24"/>
                <w:rtl/>
              </w:rPr>
              <w:t>סופגנין</w:t>
            </w:r>
            <w:proofErr w:type="spellEnd"/>
            <w:r w:rsidRPr="00B7600D">
              <w:rPr>
                <w:rFonts w:ascii="David" w:hAnsi="David" w:cs="David" w:hint="cs"/>
                <w:b/>
                <w:bCs/>
                <w:sz w:val="24"/>
                <w:szCs w:val="24"/>
                <w:rtl/>
              </w:rPr>
              <w:t xml:space="preserve">, תחילתה </w:t>
            </w:r>
            <w:proofErr w:type="spellStart"/>
            <w:r w:rsidRPr="00B7600D">
              <w:rPr>
                <w:rFonts w:ascii="David" w:hAnsi="David" w:cs="David" w:hint="cs"/>
                <w:b/>
                <w:bCs/>
                <w:sz w:val="24"/>
                <w:szCs w:val="24"/>
                <w:rtl/>
              </w:rPr>
              <w:t>סופגנין</w:t>
            </w:r>
            <w:proofErr w:type="spellEnd"/>
            <w:r w:rsidRPr="00B7600D">
              <w:rPr>
                <w:rFonts w:ascii="David" w:hAnsi="David" w:cs="David" w:hint="cs"/>
                <w:b/>
                <w:bCs/>
                <w:sz w:val="24"/>
                <w:szCs w:val="24"/>
                <w:rtl/>
              </w:rPr>
              <w:t xml:space="preserve"> וסופה עיסה חייבת בחלה", ופירוש תחילתה </w:t>
            </w:r>
            <w:proofErr w:type="spellStart"/>
            <w:r w:rsidRPr="00B7600D">
              <w:rPr>
                <w:rFonts w:ascii="David" w:hAnsi="David" w:cs="David" w:hint="cs"/>
                <w:b/>
                <w:bCs/>
                <w:sz w:val="24"/>
                <w:szCs w:val="24"/>
                <w:rtl/>
              </w:rPr>
              <w:t>סופגנין</w:t>
            </w:r>
            <w:proofErr w:type="spellEnd"/>
            <w:r w:rsidRPr="00B7600D">
              <w:rPr>
                <w:rFonts w:ascii="David" w:hAnsi="David" w:cs="David" w:hint="cs"/>
                <w:b/>
                <w:bCs/>
                <w:sz w:val="24"/>
                <w:szCs w:val="24"/>
                <w:rtl/>
              </w:rPr>
              <w:t xml:space="preserve"> פטורה מחלה, אבל באופן שתחילתה עיסה היינו בשעת הגלגול היא בלילה עבה, אע"פ שסופה </w:t>
            </w:r>
            <w:proofErr w:type="spellStart"/>
            <w:r w:rsidRPr="00B7600D">
              <w:rPr>
                <w:rFonts w:ascii="David" w:hAnsi="David" w:cs="David" w:hint="cs"/>
                <w:b/>
                <w:bCs/>
                <w:sz w:val="24"/>
                <w:szCs w:val="24"/>
                <w:rtl/>
              </w:rPr>
              <w:t>סופגנין</w:t>
            </w:r>
            <w:proofErr w:type="spellEnd"/>
            <w:r w:rsidRPr="00B7600D">
              <w:rPr>
                <w:rFonts w:ascii="David" w:hAnsi="David" w:cs="David" w:hint="cs"/>
                <w:b/>
                <w:bCs/>
                <w:sz w:val="24"/>
                <w:szCs w:val="24"/>
                <w:rtl/>
              </w:rPr>
              <w:t xml:space="preserve"> חייבת בחלה.</w:t>
            </w:r>
          </w:p>
          <w:p w14:paraId="30F9B539" w14:textId="2ABC4CE0" w:rsidR="00B7600D" w:rsidRPr="00B7600D" w:rsidRDefault="00F12AB0" w:rsidP="00B7600D">
            <w:pPr>
              <w:jc w:val="both"/>
              <w:rPr>
                <w:rFonts w:ascii="David" w:hAnsi="David" w:cs="David"/>
                <w:b/>
                <w:bCs/>
                <w:sz w:val="24"/>
                <w:szCs w:val="24"/>
                <w:rtl/>
              </w:rPr>
            </w:pPr>
            <w:r w:rsidRPr="00F12AB0">
              <w:rPr>
                <w:rFonts w:ascii="David" w:hAnsi="David" w:cs="David" w:hint="cs"/>
                <w:b/>
                <w:bCs/>
                <w:sz w:val="24"/>
                <w:szCs w:val="24"/>
                <w:u w:val="single"/>
                <w:rtl/>
              </w:rPr>
              <w:t xml:space="preserve">דעת </w:t>
            </w:r>
            <w:proofErr w:type="spellStart"/>
            <w:r w:rsidRPr="00F12AB0">
              <w:rPr>
                <w:rFonts w:ascii="David" w:hAnsi="David" w:cs="David" w:hint="cs"/>
                <w:b/>
                <w:bCs/>
                <w:sz w:val="24"/>
                <w:szCs w:val="24"/>
                <w:u w:val="single"/>
                <w:rtl/>
              </w:rPr>
              <w:t>הר"ש</w:t>
            </w:r>
            <w:proofErr w:type="spellEnd"/>
            <w:r w:rsidR="00B7600D" w:rsidRPr="00B7600D">
              <w:rPr>
                <w:rFonts w:ascii="David" w:hAnsi="David" w:cs="David" w:hint="cs"/>
                <w:b/>
                <w:bCs/>
                <w:sz w:val="24"/>
                <w:szCs w:val="24"/>
                <w:rtl/>
              </w:rPr>
              <w:t xml:space="preserve"> </w:t>
            </w:r>
            <w:r>
              <w:rPr>
                <w:rFonts w:ascii="David" w:hAnsi="David" w:cs="David" w:hint="cs"/>
                <w:b/>
                <w:bCs/>
                <w:sz w:val="24"/>
                <w:szCs w:val="24"/>
                <w:rtl/>
              </w:rPr>
              <w:t xml:space="preserve">- </w:t>
            </w:r>
            <w:proofErr w:type="spellStart"/>
            <w:r w:rsidR="00B7600D" w:rsidRPr="00B7600D">
              <w:rPr>
                <w:rFonts w:ascii="David" w:hAnsi="David" w:cs="David" w:hint="cs"/>
                <w:b/>
                <w:bCs/>
                <w:sz w:val="24"/>
                <w:szCs w:val="24"/>
                <w:rtl/>
              </w:rPr>
              <w:t>ר"ש</w:t>
            </w:r>
            <w:proofErr w:type="spellEnd"/>
            <w:r w:rsidR="00B7600D" w:rsidRPr="00B7600D">
              <w:rPr>
                <w:rFonts w:ascii="David" w:hAnsi="David" w:cs="David" w:hint="cs"/>
                <w:b/>
                <w:bCs/>
                <w:sz w:val="24"/>
                <w:szCs w:val="24"/>
                <w:rtl/>
              </w:rPr>
              <w:t xml:space="preserve"> חולק על ר"ת וסובר שעיסה גמורה היינו בלילה עבה, פטורה מחלה אם סופה </w:t>
            </w:r>
            <w:proofErr w:type="spellStart"/>
            <w:r w:rsidR="00B7600D" w:rsidRPr="00B7600D">
              <w:rPr>
                <w:rFonts w:ascii="David" w:hAnsi="David" w:cs="David" w:hint="cs"/>
                <w:b/>
                <w:bCs/>
                <w:sz w:val="24"/>
                <w:szCs w:val="24"/>
                <w:rtl/>
              </w:rPr>
              <w:t>סופגנין</w:t>
            </w:r>
            <w:proofErr w:type="spellEnd"/>
            <w:r w:rsidR="00B7600D" w:rsidRPr="00B7600D">
              <w:rPr>
                <w:rFonts w:ascii="David" w:hAnsi="David" w:cs="David" w:hint="cs"/>
                <w:b/>
                <w:bCs/>
                <w:sz w:val="24"/>
                <w:szCs w:val="24"/>
                <w:rtl/>
              </w:rPr>
              <w:t xml:space="preserve"> וכיו"ב, על פי מה שמוכח בברכות (</w:t>
            </w:r>
            <w:proofErr w:type="spellStart"/>
            <w:r w:rsidR="00B7600D" w:rsidRPr="00B7600D">
              <w:rPr>
                <w:rFonts w:ascii="David" w:hAnsi="David" w:cs="David" w:hint="cs"/>
                <w:b/>
                <w:bCs/>
                <w:sz w:val="24"/>
                <w:szCs w:val="24"/>
                <w:rtl/>
              </w:rPr>
              <w:t>לז</w:t>
            </w:r>
            <w:proofErr w:type="spellEnd"/>
            <w:r w:rsidR="00B7600D" w:rsidRPr="00B7600D">
              <w:rPr>
                <w:rFonts w:ascii="David" w:hAnsi="David" w:cs="David" w:hint="cs"/>
                <w:b/>
                <w:bCs/>
                <w:sz w:val="24"/>
                <w:szCs w:val="24"/>
                <w:rtl/>
              </w:rPr>
              <w:t xml:space="preserve">:), לגבי לחם שעשוי </w:t>
            </w:r>
            <w:proofErr w:type="spellStart"/>
            <w:r w:rsidR="00B7600D" w:rsidRPr="00B7600D">
              <w:rPr>
                <w:rFonts w:ascii="David" w:hAnsi="David" w:cs="David" w:hint="cs"/>
                <w:b/>
                <w:bCs/>
                <w:sz w:val="24"/>
                <w:szCs w:val="24"/>
                <w:rtl/>
              </w:rPr>
              <w:t>לכותח</w:t>
            </w:r>
            <w:proofErr w:type="spellEnd"/>
            <w:r w:rsidR="00B7600D" w:rsidRPr="00B7600D">
              <w:rPr>
                <w:rFonts w:ascii="David" w:hAnsi="David" w:cs="David" w:hint="cs"/>
                <w:b/>
                <w:bCs/>
                <w:sz w:val="24"/>
                <w:szCs w:val="24"/>
                <w:rtl/>
              </w:rPr>
              <w:t xml:space="preserve">, אע"ג שמשעת גלגול הוי עיסה עבה וישנו חיוב חלה כיון שגלגל על דעת לאפותו בחמה נפטר מחיוב חלה, </w:t>
            </w:r>
            <w:proofErr w:type="spellStart"/>
            <w:r w:rsidR="00B7600D" w:rsidRPr="00B7600D">
              <w:rPr>
                <w:rFonts w:ascii="David" w:hAnsi="David" w:cs="David" w:hint="cs"/>
                <w:b/>
                <w:bCs/>
                <w:sz w:val="24"/>
                <w:szCs w:val="24"/>
                <w:rtl/>
              </w:rPr>
              <w:t>ומ"ד</w:t>
            </w:r>
            <w:proofErr w:type="spellEnd"/>
            <w:r w:rsidR="00B7600D" w:rsidRPr="00B7600D">
              <w:rPr>
                <w:rFonts w:ascii="David" w:hAnsi="David" w:cs="David" w:hint="cs"/>
                <w:b/>
                <w:bCs/>
                <w:sz w:val="24"/>
                <w:szCs w:val="24"/>
                <w:rtl/>
              </w:rPr>
              <w:t xml:space="preserve"> במשנה בחלה "תחילתה עיסה וסופה </w:t>
            </w:r>
            <w:proofErr w:type="spellStart"/>
            <w:r w:rsidR="00B7600D" w:rsidRPr="00B7600D">
              <w:rPr>
                <w:rFonts w:ascii="David" w:hAnsi="David" w:cs="David" w:hint="cs"/>
                <w:b/>
                <w:bCs/>
                <w:sz w:val="24"/>
                <w:szCs w:val="24"/>
                <w:rtl/>
              </w:rPr>
              <w:t>סופגנין</w:t>
            </w:r>
            <w:proofErr w:type="spellEnd"/>
            <w:r w:rsidR="00B7600D" w:rsidRPr="00B7600D">
              <w:rPr>
                <w:rFonts w:ascii="David" w:hAnsi="David" w:cs="David" w:hint="cs"/>
                <w:b/>
                <w:bCs/>
                <w:sz w:val="24"/>
                <w:szCs w:val="24"/>
                <w:rtl/>
              </w:rPr>
              <w:t xml:space="preserve"> חייב" היינו בנמלך, אבל באופן שבשעת הגלגול </w:t>
            </w:r>
            <w:proofErr w:type="spellStart"/>
            <w:r w:rsidR="00B7600D" w:rsidRPr="00B7600D">
              <w:rPr>
                <w:rFonts w:ascii="David" w:hAnsi="David" w:cs="David" w:hint="cs"/>
                <w:b/>
                <w:bCs/>
                <w:sz w:val="24"/>
                <w:szCs w:val="24"/>
                <w:rtl/>
              </w:rPr>
              <w:t>היתה</w:t>
            </w:r>
            <w:proofErr w:type="spellEnd"/>
            <w:r w:rsidR="00B7600D" w:rsidRPr="00B7600D">
              <w:rPr>
                <w:rFonts w:ascii="David" w:hAnsi="David" w:cs="David" w:hint="cs"/>
                <w:b/>
                <w:bCs/>
                <w:sz w:val="24"/>
                <w:szCs w:val="24"/>
                <w:rtl/>
              </w:rPr>
              <w:t xml:space="preserve"> עיסה עבה וגלגל על דעת לעשותה </w:t>
            </w:r>
            <w:proofErr w:type="spellStart"/>
            <w:r w:rsidR="00B7600D" w:rsidRPr="00B7600D">
              <w:rPr>
                <w:rFonts w:ascii="David" w:hAnsi="David" w:cs="David" w:hint="cs"/>
                <w:b/>
                <w:bCs/>
                <w:sz w:val="24"/>
                <w:szCs w:val="24"/>
                <w:rtl/>
              </w:rPr>
              <w:t>סופגנין</w:t>
            </w:r>
            <w:proofErr w:type="spellEnd"/>
            <w:r w:rsidR="00B7600D" w:rsidRPr="00B7600D">
              <w:rPr>
                <w:rFonts w:ascii="David" w:hAnsi="David" w:cs="David" w:hint="cs"/>
                <w:b/>
                <w:bCs/>
                <w:sz w:val="24"/>
                <w:szCs w:val="24"/>
                <w:rtl/>
              </w:rPr>
              <w:t xml:space="preserve"> </w:t>
            </w:r>
            <w:proofErr w:type="spellStart"/>
            <w:r w:rsidR="00B7600D" w:rsidRPr="00B7600D">
              <w:rPr>
                <w:rFonts w:ascii="David" w:hAnsi="David" w:cs="David" w:hint="cs"/>
                <w:b/>
                <w:bCs/>
                <w:sz w:val="24"/>
                <w:szCs w:val="24"/>
                <w:rtl/>
              </w:rPr>
              <w:t>ועשאה</w:t>
            </w:r>
            <w:proofErr w:type="spellEnd"/>
            <w:r w:rsidR="00B7600D" w:rsidRPr="00B7600D">
              <w:rPr>
                <w:rFonts w:ascii="David" w:hAnsi="David" w:cs="David" w:hint="cs"/>
                <w:b/>
                <w:bCs/>
                <w:sz w:val="24"/>
                <w:szCs w:val="24"/>
                <w:rtl/>
              </w:rPr>
              <w:t xml:space="preserve"> </w:t>
            </w:r>
            <w:proofErr w:type="spellStart"/>
            <w:r w:rsidR="00B7600D" w:rsidRPr="00B7600D">
              <w:rPr>
                <w:rFonts w:ascii="David" w:hAnsi="David" w:cs="David" w:hint="cs"/>
                <w:b/>
                <w:bCs/>
                <w:sz w:val="24"/>
                <w:szCs w:val="24"/>
                <w:rtl/>
              </w:rPr>
              <w:t>סופגנין</w:t>
            </w:r>
            <w:proofErr w:type="spellEnd"/>
            <w:r w:rsidR="00B7600D" w:rsidRPr="00B7600D">
              <w:rPr>
                <w:rFonts w:ascii="David" w:hAnsi="David" w:cs="David" w:hint="cs"/>
                <w:b/>
                <w:bCs/>
                <w:sz w:val="24"/>
                <w:szCs w:val="24"/>
                <w:rtl/>
              </w:rPr>
              <w:t xml:space="preserve"> פטורה, וכן נראה בדעת הרמב"ם וכן הכריע </w:t>
            </w:r>
            <w:proofErr w:type="spellStart"/>
            <w:r w:rsidR="00B7600D" w:rsidRPr="00B7600D">
              <w:rPr>
                <w:rFonts w:ascii="David" w:hAnsi="David" w:cs="David" w:hint="cs"/>
                <w:b/>
                <w:bCs/>
                <w:sz w:val="24"/>
                <w:szCs w:val="24"/>
                <w:rtl/>
              </w:rPr>
              <w:t>הרשב"א</w:t>
            </w:r>
            <w:proofErr w:type="spellEnd"/>
            <w:r w:rsidR="00B7600D" w:rsidRPr="00B7600D">
              <w:rPr>
                <w:rFonts w:ascii="David" w:hAnsi="David" w:cs="David" w:hint="cs"/>
                <w:b/>
                <w:bCs/>
                <w:sz w:val="24"/>
                <w:szCs w:val="24"/>
                <w:rtl/>
              </w:rPr>
              <w:t xml:space="preserve">, וכ"כ </w:t>
            </w:r>
            <w:proofErr w:type="spellStart"/>
            <w:r w:rsidR="00B7600D" w:rsidRPr="00B7600D">
              <w:rPr>
                <w:rFonts w:ascii="David" w:hAnsi="David" w:cs="David" w:hint="cs"/>
                <w:b/>
                <w:bCs/>
                <w:sz w:val="24"/>
                <w:szCs w:val="24"/>
                <w:rtl/>
              </w:rPr>
              <w:t>בשו"ע</w:t>
            </w:r>
            <w:proofErr w:type="spellEnd"/>
            <w:r w:rsidR="00B7600D" w:rsidRPr="00B7600D">
              <w:rPr>
                <w:rFonts w:ascii="David" w:hAnsi="David" w:cs="David" w:hint="cs"/>
                <w:b/>
                <w:bCs/>
                <w:sz w:val="24"/>
                <w:szCs w:val="24"/>
                <w:rtl/>
              </w:rPr>
              <w:t>.</w:t>
            </w:r>
          </w:p>
          <w:p w14:paraId="5C93AC58" w14:textId="77777777" w:rsidR="00EA53B4" w:rsidRDefault="00B7600D" w:rsidP="00B7600D">
            <w:pPr>
              <w:contextualSpacing/>
              <w:jc w:val="both"/>
              <w:rPr>
                <w:rFonts w:ascii="David" w:hAnsi="David" w:cs="David"/>
                <w:b/>
                <w:bCs/>
                <w:sz w:val="24"/>
                <w:szCs w:val="24"/>
                <w:rtl/>
              </w:rPr>
            </w:pPr>
            <w:r w:rsidRPr="00F12AB0">
              <w:rPr>
                <w:rFonts w:ascii="David" w:hAnsi="David" w:cs="David" w:hint="cs"/>
                <w:b/>
                <w:bCs/>
                <w:sz w:val="24"/>
                <w:szCs w:val="24"/>
                <w:u w:val="single"/>
                <w:rtl/>
              </w:rPr>
              <w:t xml:space="preserve">וכתב </w:t>
            </w:r>
            <w:proofErr w:type="spellStart"/>
            <w:r w:rsidRPr="00F12AB0">
              <w:rPr>
                <w:rFonts w:ascii="David" w:hAnsi="David" w:cs="David" w:hint="cs"/>
                <w:b/>
                <w:bCs/>
                <w:sz w:val="24"/>
                <w:szCs w:val="24"/>
                <w:u w:val="single"/>
                <w:rtl/>
              </w:rPr>
              <w:t>הש"ך</w:t>
            </w:r>
            <w:proofErr w:type="spellEnd"/>
            <w:r w:rsidR="00F12AB0">
              <w:rPr>
                <w:rFonts w:ascii="David" w:hAnsi="David" w:cs="David" w:hint="cs"/>
                <w:b/>
                <w:bCs/>
                <w:sz w:val="24"/>
                <w:szCs w:val="24"/>
                <w:rtl/>
              </w:rPr>
              <w:t xml:space="preserve"> -</w:t>
            </w:r>
            <w:r>
              <w:rPr>
                <w:rFonts w:ascii="David" w:hAnsi="David" w:cs="David" w:hint="cs"/>
                <w:b/>
                <w:bCs/>
                <w:sz w:val="24"/>
                <w:szCs w:val="24"/>
                <w:rtl/>
              </w:rPr>
              <w:t xml:space="preserve"> שכיון שהרבה פוסקים כתבו כדעת ר"ת, שבתר גלגול העיסה </w:t>
            </w:r>
            <w:proofErr w:type="spellStart"/>
            <w:r>
              <w:rPr>
                <w:rFonts w:ascii="David" w:hAnsi="David" w:cs="David" w:hint="cs"/>
                <w:b/>
                <w:bCs/>
                <w:sz w:val="24"/>
                <w:szCs w:val="24"/>
                <w:rtl/>
              </w:rPr>
              <w:t>אזלינן</w:t>
            </w:r>
            <w:proofErr w:type="spellEnd"/>
            <w:r>
              <w:rPr>
                <w:rFonts w:ascii="David" w:hAnsi="David" w:cs="David" w:hint="cs"/>
                <w:b/>
                <w:bCs/>
                <w:sz w:val="24"/>
                <w:szCs w:val="24"/>
                <w:rtl/>
              </w:rPr>
              <w:t xml:space="preserve"> וכל שהעיסה עבה בשעת גלגול אע"פ שדעתו לבשלה או לטגנה חייב בחלה, יש להחמיר ולהפריש חלה בלא ברכה, או לאפות ממנה מעט שע"י כך תתחייב כולה בחלה (כפי שמובא בסעיף ד').</w:t>
            </w:r>
          </w:p>
          <w:p w14:paraId="5F7CD2FA" w14:textId="77777777" w:rsidR="00F12AB0" w:rsidRDefault="00F12AB0" w:rsidP="00B7600D">
            <w:pPr>
              <w:contextualSpacing/>
              <w:jc w:val="both"/>
              <w:rPr>
                <w:rFonts w:ascii="David" w:hAnsi="David" w:cs="David"/>
                <w:b/>
                <w:bCs/>
                <w:sz w:val="24"/>
                <w:szCs w:val="24"/>
                <w:rtl/>
              </w:rPr>
            </w:pPr>
          </w:p>
          <w:p w14:paraId="42A5B393" w14:textId="77777777" w:rsidR="00F12AB0" w:rsidRDefault="00F12AB0" w:rsidP="00B7600D">
            <w:pPr>
              <w:contextualSpacing/>
              <w:jc w:val="both"/>
              <w:rPr>
                <w:rFonts w:ascii="David" w:hAnsi="David" w:cs="David"/>
                <w:b/>
                <w:bCs/>
                <w:sz w:val="24"/>
                <w:szCs w:val="24"/>
                <w:rtl/>
              </w:rPr>
            </w:pPr>
          </w:p>
          <w:p w14:paraId="5AE9BE60" w14:textId="77777777" w:rsidR="00F12AB0" w:rsidRDefault="00F12AB0" w:rsidP="00B7600D">
            <w:pPr>
              <w:contextualSpacing/>
              <w:jc w:val="both"/>
              <w:rPr>
                <w:rFonts w:ascii="David" w:hAnsi="David" w:cs="David"/>
                <w:b/>
                <w:bCs/>
                <w:sz w:val="24"/>
                <w:szCs w:val="24"/>
                <w:rtl/>
              </w:rPr>
            </w:pPr>
          </w:p>
          <w:p w14:paraId="388AE090" w14:textId="69E6EB9C" w:rsidR="00F12AB0" w:rsidRPr="0050219E" w:rsidRDefault="00F12AB0" w:rsidP="00B7600D">
            <w:pPr>
              <w:contextualSpacing/>
              <w:jc w:val="both"/>
              <w:rPr>
                <w:rFonts w:ascii="David" w:hAnsi="David" w:cs="David"/>
                <w:b/>
                <w:bCs/>
                <w:sz w:val="24"/>
                <w:szCs w:val="24"/>
                <w:rtl/>
              </w:rPr>
            </w:pPr>
          </w:p>
        </w:tc>
      </w:tr>
      <w:tr w:rsidR="00EA53B4" w:rsidRPr="00F434B5" w14:paraId="01B29333" w14:textId="77777777" w:rsidTr="00ED4CE1">
        <w:tc>
          <w:tcPr>
            <w:tcW w:w="10349" w:type="dxa"/>
          </w:tcPr>
          <w:p w14:paraId="58E7107C" w14:textId="24094D91" w:rsidR="00EA53B4" w:rsidRPr="00DD3D1D" w:rsidRDefault="00EA53B4" w:rsidP="00817807">
            <w:pPr>
              <w:contextualSpacing/>
              <w:rPr>
                <w:rFonts w:ascii="David" w:hAnsi="David" w:cs="David"/>
                <w:b/>
                <w:bCs/>
                <w:sz w:val="24"/>
                <w:szCs w:val="24"/>
                <w:u w:val="single"/>
                <w:rtl/>
              </w:rPr>
            </w:pPr>
            <w:r w:rsidRPr="00821306">
              <w:rPr>
                <w:rFonts w:ascii="David" w:hAnsi="David" w:cs="David"/>
                <w:b/>
                <w:bCs/>
                <w:sz w:val="32"/>
                <w:szCs w:val="32"/>
                <w:u w:val="single"/>
                <w:rtl/>
              </w:rPr>
              <w:lastRenderedPageBreak/>
              <w:t>סעיף ד</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חשב לבשלה, ולאפות ממנה מעט </w:t>
            </w:r>
          </w:p>
          <w:p w14:paraId="16DC5A2D" w14:textId="77777777" w:rsidR="00EA53B4" w:rsidRDefault="00EA53B4" w:rsidP="00817807">
            <w:pPr>
              <w:contextualSpacing/>
              <w:jc w:val="both"/>
              <w:rPr>
                <w:rFonts w:ascii="David" w:hAnsi="David" w:cs="David"/>
                <w:b/>
                <w:bCs/>
                <w:sz w:val="24"/>
                <w:szCs w:val="24"/>
                <w:rtl/>
              </w:rPr>
            </w:pPr>
            <w:proofErr w:type="spellStart"/>
            <w:r w:rsidRPr="00817807">
              <w:rPr>
                <w:rFonts w:ascii="David" w:hAnsi="David" w:cs="David"/>
                <w:b/>
                <w:bCs/>
                <w:sz w:val="24"/>
                <w:szCs w:val="24"/>
                <w:rtl/>
              </w:rPr>
              <w:t>אֲפִלּו</w:t>
            </w:r>
            <w:proofErr w:type="spellEnd"/>
            <w:r w:rsidRPr="00817807">
              <w:rPr>
                <w:rFonts w:ascii="David" w:hAnsi="David" w:cs="David"/>
                <w:b/>
                <w:bCs/>
                <w:sz w:val="24"/>
                <w:szCs w:val="24"/>
                <w:rtl/>
              </w:rPr>
              <w:t xml:space="preserve">ּ כְּשֶׁעוֹשֶׂה אוֹתָהּ עַל דַּעַת לְבַשְּׁלָהּ וְכַיּוֹצֵא בוֹ, אִם דַּעְתּוֹ לֶאֱפוֹת מִמֶּנָּהּ מְעַט, </w:t>
            </w:r>
            <w:proofErr w:type="spellStart"/>
            <w:r w:rsidRPr="00817807">
              <w:rPr>
                <w:rFonts w:ascii="David" w:hAnsi="David" w:cs="David"/>
                <w:b/>
                <w:bCs/>
                <w:sz w:val="24"/>
                <w:szCs w:val="24"/>
                <w:rtl/>
              </w:rPr>
              <w:t>וַאֲפָאו</w:t>
            </w:r>
            <w:proofErr w:type="spellEnd"/>
            <w:r w:rsidRPr="00817807">
              <w:rPr>
                <w:rFonts w:ascii="David" w:hAnsi="David" w:cs="David"/>
                <w:b/>
                <w:bCs/>
                <w:sz w:val="24"/>
                <w:szCs w:val="24"/>
                <w:rtl/>
              </w:rPr>
              <w:t xml:space="preserve">ֹ, </w:t>
            </w:r>
            <w:proofErr w:type="spellStart"/>
            <w:r w:rsidRPr="00817807">
              <w:rPr>
                <w:rFonts w:ascii="David" w:hAnsi="David" w:cs="David"/>
                <w:b/>
                <w:bCs/>
                <w:sz w:val="24"/>
                <w:szCs w:val="24"/>
                <w:rtl/>
              </w:rPr>
              <w:t>אֲפִלּו</w:t>
            </w:r>
            <w:proofErr w:type="spellEnd"/>
            <w:r w:rsidRPr="00817807">
              <w:rPr>
                <w:rFonts w:ascii="David" w:hAnsi="David" w:cs="David"/>
                <w:b/>
                <w:bCs/>
                <w:sz w:val="24"/>
                <w:szCs w:val="24"/>
                <w:rtl/>
              </w:rPr>
              <w:t>ּ אֵין בְּאוֹתוֹ מְעַט שִׁעוּר חַלָּה, כֻּלָּהּ מִתְחַיֶּבֶת עַל יָדוֹ.</w:t>
            </w:r>
          </w:p>
          <w:p w14:paraId="6151AA23" w14:textId="77777777" w:rsidR="00EA53B4" w:rsidRDefault="00EA53B4">
            <w:pPr>
              <w:pStyle w:val="a8"/>
              <w:numPr>
                <w:ilvl w:val="0"/>
                <w:numId w:val="37"/>
              </w:numPr>
              <w:jc w:val="both"/>
              <w:rPr>
                <w:rFonts w:ascii="David" w:hAnsi="David" w:cs="David"/>
                <w:b/>
                <w:bCs/>
                <w:sz w:val="24"/>
                <w:szCs w:val="24"/>
              </w:rPr>
            </w:pPr>
            <w:r>
              <w:rPr>
                <w:rFonts w:ascii="David" w:hAnsi="David" w:cs="David" w:hint="cs"/>
                <w:b/>
                <w:bCs/>
                <w:sz w:val="24"/>
                <w:szCs w:val="24"/>
                <w:rtl/>
              </w:rPr>
              <w:t xml:space="preserve">אפילו שעושה אותה </w:t>
            </w:r>
            <w:r>
              <w:rPr>
                <w:rFonts w:ascii="David" w:hAnsi="David" w:cs="David"/>
                <w:b/>
                <w:bCs/>
                <w:sz w:val="24"/>
                <w:szCs w:val="24"/>
                <w:rtl/>
              </w:rPr>
              <w:t>–</w:t>
            </w:r>
            <w:r>
              <w:rPr>
                <w:rFonts w:ascii="David" w:hAnsi="David" w:cs="David" w:hint="cs"/>
                <w:b/>
                <w:bCs/>
                <w:sz w:val="24"/>
                <w:szCs w:val="24"/>
                <w:rtl/>
              </w:rPr>
              <w:t xml:space="preserve"> כתב רבינו שמשון (פירושו </w:t>
            </w:r>
            <w:proofErr w:type="spellStart"/>
            <w:r>
              <w:rPr>
                <w:rFonts w:ascii="David" w:hAnsi="David" w:cs="David" w:hint="cs"/>
                <w:b/>
                <w:bCs/>
                <w:sz w:val="24"/>
                <w:szCs w:val="24"/>
                <w:rtl/>
              </w:rPr>
              <w:t>למ"ה</w:t>
            </w:r>
            <w:proofErr w:type="spellEnd"/>
            <w:r>
              <w:rPr>
                <w:rFonts w:ascii="David" w:hAnsi="David" w:cs="David" w:hint="cs"/>
                <w:b/>
                <w:bCs/>
                <w:sz w:val="24"/>
                <w:szCs w:val="24"/>
                <w:rtl/>
              </w:rPr>
              <w:t xml:space="preserve"> פ"א), שמשמע מהירושלמי, שעיסה </w:t>
            </w:r>
            <w:proofErr w:type="spellStart"/>
            <w:r>
              <w:rPr>
                <w:rFonts w:ascii="David" w:hAnsi="David" w:cs="David" w:hint="cs"/>
                <w:b/>
                <w:bCs/>
                <w:sz w:val="24"/>
                <w:szCs w:val="24"/>
                <w:rtl/>
              </w:rPr>
              <w:t>שעשאה</w:t>
            </w:r>
            <w:proofErr w:type="spellEnd"/>
            <w:r>
              <w:rPr>
                <w:rFonts w:ascii="David" w:hAnsi="David" w:cs="David" w:hint="cs"/>
                <w:b/>
                <w:bCs/>
                <w:sz w:val="24"/>
                <w:szCs w:val="24"/>
                <w:rtl/>
              </w:rPr>
              <w:t xml:space="preserve"> על דעת </w:t>
            </w:r>
            <w:proofErr w:type="spellStart"/>
            <w:r>
              <w:rPr>
                <w:rFonts w:ascii="David" w:hAnsi="David" w:cs="David" w:hint="cs"/>
                <w:b/>
                <w:bCs/>
                <w:sz w:val="24"/>
                <w:szCs w:val="24"/>
                <w:rtl/>
              </w:rPr>
              <w:t>סופגנין</w:t>
            </w:r>
            <w:proofErr w:type="spellEnd"/>
            <w:r>
              <w:rPr>
                <w:rFonts w:ascii="David" w:hAnsi="David" w:cs="David" w:hint="cs"/>
                <w:b/>
                <w:bCs/>
                <w:sz w:val="24"/>
                <w:szCs w:val="24"/>
                <w:rtl/>
              </w:rPr>
              <w:t xml:space="preserve">, אם לקח ממנה מעט לאפותה, </w:t>
            </w:r>
            <w:proofErr w:type="spellStart"/>
            <w:r>
              <w:rPr>
                <w:rFonts w:ascii="David" w:hAnsi="David" w:cs="David" w:hint="cs"/>
                <w:b/>
                <w:bCs/>
                <w:sz w:val="24"/>
                <w:szCs w:val="24"/>
                <w:rtl/>
              </w:rPr>
              <w:t>נתחייבה</w:t>
            </w:r>
            <w:proofErr w:type="spellEnd"/>
            <w:r>
              <w:rPr>
                <w:rFonts w:ascii="David" w:hAnsi="David" w:cs="David" w:hint="cs"/>
                <w:b/>
                <w:bCs/>
                <w:sz w:val="24"/>
                <w:szCs w:val="24"/>
                <w:rtl/>
              </w:rPr>
              <w:t xml:space="preserve"> כל העיסה, </w:t>
            </w:r>
            <w:proofErr w:type="spellStart"/>
            <w:r>
              <w:rPr>
                <w:rFonts w:ascii="David" w:hAnsi="David" w:cs="David" w:hint="cs"/>
                <w:b/>
                <w:bCs/>
                <w:sz w:val="24"/>
                <w:szCs w:val="24"/>
                <w:rtl/>
              </w:rPr>
              <w:t>דחיישינן</w:t>
            </w:r>
            <w:proofErr w:type="spellEnd"/>
            <w:r>
              <w:rPr>
                <w:rFonts w:ascii="David" w:hAnsi="David" w:cs="David" w:hint="cs"/>
                <w:b/>
                <w:bCs/>
                <w:sz w:val="24"/>
                <w:szCs w:val="24"/>
                <w:rtl/>
              </w:rPr>
              <w:t xml:space="preserve"> שמא </w:t>
            </w:r>
            <w:proofErr w:type="spellStart"/>
            <w:r>
              <w:rPr>
                <w:rFonts w:ascii="David" w:hAnsi="David" w:cs="David" w:hint="cs"/>
                <w:b/>
                <w:bCs/>
                <w:sz w:val="24"/>
                <w:szCs w:val="24"/>
                <w:rtl/>
              </w:rPr>
              <w:t>ימלך</w:t>
            </w:r>
            <w:proofErr w:type="spellEnd"/>
            <w:r>
              <w:rPr>
                <w:rFonts w:ascii="David" w:hAnsi="David" w:cs="David" w:hint="cs"/>
                <w:b/>
                <w:bCs/>
                <w:sz w:val="24"/>
                <w:szCs w:val="24"/>
                <w:rtl/>
              </w:rPr>
              <w:t xml:space="preserve"> על כולה, או על כדי שיעור חלה, </w:t>
            </w:r>
            <w:proofErr w:type="spellStart"/>
            <w:r>
              <w:rPr>
                <w:rFonts w:ascii="David" w:hAnsi="David" w:cs="David" w:hint="cs"/>
                <w:b/>
                <w:bCs/>
                <w:sz w:val="24"/>
                <w:szCs w:val="24"/>
                <w:rtl/>
              </w:rPr>
              <w:t>והב"י</w:t>
            </w:r>
            <w:proofErr w:type="spellEnd"/>
            <w:r>
              <w:rPr>
                <w:rFonts w:ascii="David" w:hAnsi="David" w:cs="David" w:hint="cs"/>
                <w:b/>
                <w:bCs/>
                <w:sz w:val="24"/>
                <w:szCs w:val="24"/>
                <w:rtl/>
              </w:rPr>
              <w:t xml:space="preserve"> כתב </w:t>
            </w:r>
            <w:proofErr w:type="spellStart"/>
            <w:r>
              <w:rPr>
                <w:rFonts w:ascii="David" w:hAnsi="David" w:cs="David" w:hint="cs"/>
                <w:b/>
                <w:bCs/>
                <w:sz w:val="24"/>
                <w:szCs w:val="24"/>
                <w:rtl/>
              </w:rPr>
              <w:t>שדוקא</w:t>
            </w:r>
            <w:proofErr w:type="spellEnd"/>
            <w:r>
              <w:rPr>
                <w:rFonts w:ascii="David" w:hAnsi="David" w:cs="David" w:hint="cs"/>
                <w:b/>
                <w:bCs/>
                <w:sz w:val="24"/>
                <w:szCs w:val="24"/>
                <w:rtl/>
              </w:rPr>
              <w:t xml:space="preserve"> שאפה את אותו מעט, אבל באופן שרק היה בדעתו לאפות ולא אפה </w:t>
            </w:r>
            <w:proofErr w:type="spellStart"/>
            <w:r>
              <w:rPr>
                <w:rFonts w:ascii="David" w:hAnsi="David" w:cs="David" w:hint="cs"/>
                <w:b/>
                <w:bCs/>
                <w:sz w:val="24"/>
                <w:szCs w:val="24"/>
                <w:rtl/>
              </w:rPr>
              <w:t>בכה"ג</w:t>
            </w:r>
            <w:proofErr w:type="spellEnd"/>
            <w:r>
              <w:rPr>
                <w:rFonts w:ascii="David" w:hAnsi="David" w:cs="David" w:hint="cs"/>
                <w:b/>
                <w:bCs/>
                <w:sz w:val="24"/>
                <w:szCs w:val="24"/>
                <w:rtl/>
              </w:rPr>
              <w:t xml:space="preserve">, לא מתחייבת העיסה בחלה, </w:t>
            </w:r>
            <w:proofErr w:type="spellStart"/>
            <w:r>
              <w:rPr>
                <w:rFonts w:ascii="David" w:hAnsi="David" w:cs="David" w:hint="cs"/>
                <w:b/>
                <w:bCs/>
                <w:sz w:val="24"/>
                <w:szCs w:val="24"/>
                <w:rtl/>
              </w:rPr>
              <w:t>והש"ך</w:t>
            </w:r>
            <w:proofErr w:type="spellEnd"/>
            <w:r>
              <w:rPr>
                <w:rFonts w:ascii="David" w:hAnsi="David" w:cs="David" w:hint="cs"/>
                <w:b/>
                <w:bCs/>
                <w:sz w:val="24"/>
                <w:szCs w:val="24"/>
                <w:rtl/>
              </w:rPr>
              <w:t xml:space="preserve"> כתב בשם </w:t>
            </w:r>
            <w:proofErr w:type="spellStart"/>
            <w:r>
              <w:rPr>
                <w:rFonts w:ascii="David" w:hAnsi="David" w:cs="David" w:hint="cs"/>
                <w:b/>
                <w:bCs/>
                <w:sz w:val="24"/>
                <w:szCs w:val="24"/>
                <w:rtl/>
              </w:rPr>
              <w:t>הב"ח</w:t>
            </w:r>
            <w:proofErr w:type="spellEnd"/>
            <w:r>
              <w:rPr>
                <w:rFonts w:ascii="David" w:hAnsi="David" w:cs="David" w:hint="cs"/>
                <w:b/>
                <w:bCs/>
                <w:sz w:val="24"/>
                <w:szCs w:val="24"/>
                <w:rtl/>
              </w:rPr>
              <w:t xml:space="preserve">, שאפילו לא </w:t>
            </w:r>
            <w:proofErr w:type="spellStart"/>
            <w:r>
              <w:rPr>
                <w:rFonts w:ascii="David" w:hAnsi="David" w:cs="David" w:hint="cs"/>
                <w:b/>
                <w:bCs/>
                <w:sz w:val="24"/>
                <w:szCs w:val="24"/>
                <w:rtl/>
              </w:rPr>
              <w:t>אפאו</w:t>
            </w:r>
            <w:proofErr w:type="spellEnd"/>
            <w:r>
              <w:rPr>
                <w:rFonts w:ascii="David" w:hAnsi="David" w:cs="David" w:hint="cs"/>
                <w:b/>
                <w:bCs/>
                <w:sz w:val="24"/>
                <w:szCs w:val="24"/>
                <w:rtl/>
              </w:rPr>
              <w:t xml:space="preserve">, כל שנמלך לאפותו מקצתו מתחייב כולו על ידו, ומ"מ מסיק </w:t>
            </w:r>
            <w:proofErr w:type="spellStart"/>
            <w:r>
              <w:rPr>
                <w:rFonts w:ascii="David" w:hAnsi="David" w:cs="David" w:hint="cs"/>
                <w:b/>
                <w:bCs/>
                <w:sz w:val="24"/>
                <w:szCs w:val="24"/>
                <w:rtl/>
              </w:rPr>
              <w:t>הב"ח</w:t>
            </w:r>
            <w:proofErr w:type="spellEnd"/>
            <w:r>
              <w:rPr>
                <w:rFonts w:ascii="David" w:hAnsi="David" w:cs="David" w:hint="cs"/>
                <w:b/>
                <w:bCs/>
                <w:sz w:val="24"/>
                <w:szCs w:val="24"/>
                <w:rtl/>
              </w:rPr>
              <w:t xml:space="preserve">, להלכה, יש לדקדק, </w:t>
            </w:r>
            <w:proofErr w:type="spellStart"/>
            <w:r>
              <w:rPr>
                <w:rFonts w:ascii="David" w:hAnsi="David" w:cs="David" w:hint="cs"/>
                <w:b/>
                <w:bCs/>
                <w:sz w:val="24"/>
                <w:szCs w:val="24"/>
                <w:rtl/>
              </w:rPr>
              <w:t>דלכתחילה</w:t>
            </w:r>
            <w:proofErr w:type="spellEnd"/>
            <w:r>
              <w:rPr>
                <w:rFonts w:ascii="David" w:hAnsi="David" w:cs="David" w:hint="cs"/>
                <w:b/>
                <w:bCs/>
                <w:sz w:val="24"/>
                <w:szCs w:val="24"/>
                <w:rtl/>
              </w:rPr>
              <w:t xml:space="preserve"> יפריש חלה ואחר כך </w:t>
            </w:r>
            <w:proofErr w:type="spellStart"/>
            <w:r>
              <w:rPr>
                <w:rFonts w:ascii="David" w:hAnsi="David" w:cs="David" w:hint="cs"/>
                <w:b/>
                <w:bCs/>
                <w:sz w:val="24"/>
                <w:szCs w:val="24"/>
                <w:rtl/>
              </w:rPr>
              <w:t>יקח</w:t>
            </w:r>
            <w:proofErr w:type="spellEnd"/>
            <w:r>
              <w:rPr>
                <w:rFonts w:ascii="David" w:hAnsi="David" w:cs="David" w:hint="cs"/>
                <w:b/>
                <w:bCs/>
                <w:sz w:val="24"/>
                <w:szCs w:val="24"/>
                <w:rtl/>
              </w:rPr>
              <w:t xml:space="preserve"> אותו מעט </w:t>
            </w:r>
            <w:proofErr w:type="spellStart"/>
            <w:r>
              <w:rPr>
                <w:rFonts w:ascii="David" w:hAnsi="David" w:cs="David" w:hint="cs"/>
                <w:b/>
                <w:bCs/>
                <w:sz w:val="24"/>
                <w:szCs w:val="24"/>
                <w:rtl/>
              </w:rPr>
              <w:t>ויאפנו</w:t>
            </w:r>
            <w:proofErr w:type="spellEnd"/>
            <w:r>
              <w:rPr>
                <w:rFonts w:ascii="David" w:hAnsi="David" w:cs="David" w:hint="cs"/>
                <w:b/>
                <w:bCs/>
                <w:sz w:val="24"/>
                <w:szCs w:val="24"/>
                <w:rtl/>
              </w:rPr>
              <w:t>.</w:t>
            </w:r>
          </w:p>
          <w:p w14:paraId="4CC2FF8E" w14:textId="27166F66" w:rsidR="00EA53B4" w:rsidRPr="00317BF5" w:rsidRDefault="00EA53B4">
            <w:pPr>
              <w:pStyle w:val="a8"/>
              <w:numPr>
                <w:ilvl w:val="0"/>
                <w:numId w:val="37"/>
              </w:numPr>
              <w:jc w:val="both"/>
              <w:rPr>
                <w:rFonts w:ascii="David" w:hAnsi="David" w:cs="David"/>
                <w:b/>
                <w:bCs/>
                <w:sz w:val="24"/>
                <w:szCs w:val="24"/>
                <w:rtl/>
              </w:rPr>
            </w:pPr>
            <w:r>
              <w:rPr>
                <w:rFonts w:ascii="David" w:hAnsi="David" w:cs="David" w:hint="cs"/>
                <w:b/>
                <w:bCs/>
                <w:sz w:val="24"/>
                <w:szCs w:val="24"/>
                <w:rtl/>
              </w:rPr>
              <w:t xml:space="preserve">כולה מתחייבת </w:t>
            </w:r>
            <w:r>
              <w:rPr>
                <w:rFonts w:ascii="David" w:hAnsi="David" w:cs="David"/>
                <w:b/>
                <w:bCs/>
                <w:sz w:val="24"/>
                <w:szCs w:val="24"/>
                <w:rtl/>
              </w:rPr>
              <w:t>–</w:t>
            </w:r>
            <w:r>
              <w:rPr>
                <w:rFonts w:ascii="David" w:hAnsi="David" w:cs="David" w:hint="cs"/>
                <w:b/>
                <w:bCs/>
                <w:sz w:val="24"/>
                <w:szCs w:val="24"/>
                <w:rtl/>
              </w:rPr>
              <w:t xml:space="preserve"> כתב </w:t>
            </w:r>
            <w:proofErr w:type="spellStart"/>
            <w:r>
              <w:rPr>
                <w:rFonts w:ascii="David" w:hAnsi="David" w:cs="David" w:hint="cs"/>
                <w:b/>
                <w:bCs/>
                <w:sz w:val="24"/>
                <w:szCs w:val="24"/>
                <w:rtl/>
              </w:rPr>
              <w:t>הב"ח</w:t>
            </w:r>
            <w:proofErr w:type="spellEnd"/>
            <w:r>
              <w:rPr>
                <w:rFonts w:ascii="David" w:hAnsi="David" w:cs="David" w:hint="cs"/>
                <w:b/>
                <w:bCs/>
                <w:sz w:val="24"/>
                <w:szCs w:val="24"/>
                <w:rtl/>
              </w:rPr>
              <w:t xml:space="preserve">, שבהפרשה של חלה זו, צריך לברך, ואע"פ שאינו אלא </w:t>
            </w:r>
            <w:proofErr w:type="spellStart"/>
            <w:r>
              <w:rPr>
                <w:rFonts w:ascii="David" w:hAnsi="David" w:cs="David" w:hint="cs"/>
                <w:b/>
                <w:bCs/>
                <w:sz w:val="24"/>
                <w:szCs w:val="24"/>
                <w:rtl/>
              </w:rPr>
              <w:t>חששא</w:t>
            </w:r>
            <w:proofErr w:type="spellEnd"/>
            <w:r>
              <w:rPr>
                <w:rFonts w:ascii="David" w:hAnsi="David" w:cs="David" w:hint="cs"/>
                <w:b/>
                <w:bCs/>
                <w:sz w:val="24"/>
                <w:szCs w:val="24"/>
                <w:rtl/>
              </w:rPr>
              <w:t xml:space="preserve"> דרבנן שמא יימלך, מ"מ מברכים על ספק </w:t>
            </w:r>
            <w:proofErr w:type="spellStart"/>
            <w:r>
              <w:rPr>
                <w:rFonts w:ascii="David" w:hAnsi="David" w:cs="David" w:hint="cs"/>
                <w:b/>
                <w:bCs/>
                <w:sz w:val="24"/>
                <w:szCs w:val="24"/>
                <w:rtl/>
              </w:rPr>
              <w:t>דדבריהם</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לאפוקי</w:t>
            </w:r>
            <w:proofErr w:type="spellEnd"/>
            <w:r>
              <w:rPr>
                <w:rFonts w:ascii="David" w:hAnsi="David" w:cs="David" w:hint="cs"/>
                <w:b/>
                <w:bCs/>
                <w:sz w:val="24"/>
                <w:szCs w:val="24"/>
                <w:rtl/>
              </w:rPr>
              <w:t xml:space="preserve"> מדעת </w:t>
            </w:r>
            <w:proofErr w:type="spellStart"/>
            <w:r>
              <w:rPr>
                <w:rFonts w:ascii="David" w:hAnsi="David" w:cs="David" w:hint="cs"/>
                <w:b/>
                <w:bCs/>
                <w:sz w:val="24"/>
                <w:szCs w:val="24"/>
                <w:rtl/>
              </w:rPr>
              <w:t>המהרש"ל</w:t>
            </w:r>
            <w:proofErr w:type="spellEnd"/>
            <w:r>
              <w:rPr>
                <w:rFonts w:ascii="David" w:hAnsi="David" w:cs="David" w:hint="cs"/>
                <w:b/>
                <w:bCs/>
                <w:sz w:val="24"/>
                <w:szCs w:val="24"/>
                <w:rtl/>
              </w:rPr>
              <w:t>.</w:t>
            </w:r>
          </w:p>
        </w:tc>
        <w:tc>
          <w:tcPr>
            <w:tcW w:w="1701" w:type="dxa"/>
          </w:tcPr>
          <w:p w14:paraId="0C391252" w14:textId="77777777" w:rsidR="00EA53B4" w:rsidRPr="0004091D" w:rsidRDefault="00EA53B4" w:rsidP="00B45501">
            <w:pPr>
              <w:contextualSpacing/>
              <w:jc w:val="both"/>
              <w:rPr>
                <w:rFonts w:ascii="David" w:hAnsi="David" w:cs="David"/>
                <w:b/>
                <w:bCs/>
                <w:rtl/>
              </w:rPr>
            </w:pPr>
            <w:r w:rsidRPr="0004091D">
              <w:rPr>
                <w:rFonts w:ascii="David" w:hAnsi="David" w:cs="David" w:hint="cs"/>
                <w:b/>
                <w:bCs/>
                <w:rtl/>
              </w:rPr>
              <w:t>אולם אירועים המגיש לאורחיו לחמניית "באן" (</w:t>
            </w:r>
            <w:proofErr w:type="spellStart"/>
            <w:r w:rsidRPr="0004091D">
              <w:rPr>
                <w:rFonts w:ascii="David" w:hAnsi="David" w:cs="David" w:hint="cs"/>
                <w:b/>
                <w:bCs/>
                <w:rtl/>
              </w:rPr>
              <w:t>לחמניה</w:t>
            </w:r>
            <w:proofErr w:type="spellEnd"/>
            <w:r w:rsidRPr="0004091D">
              <w:rPr>
                <w:rFonts w:ascii="David" w:hAnsi="David" w:cs="David" w:hint="cs"/>
                <w:b/>
                <w:bCs/>
                <w:rtl/>
              </w:rPr>
              <w:t xml:space="preserve"> מאודה-הליך הכנת הלחמניות זהה ממש לתהליך הייצור שבו מייצרים את הלחמניות הרגילות, אך במקום לאפות את </w:t>
            </w:r>
            <w:proofErr w:type="spellStart"/>
            <w:r w:rsidRPr="0004091D">
              <w:rPr>
                <w:rFonts w:ascii="David" w:hAnsi="David" w:cs="David" w:hint="cs"/>
                <w:b/>
                <w:bCs/>
                <w:rtl/>
              </w:rPr>
              <w:t>הלחמניה</w:t>
            </w:r>
            <w:proofErr w:type="spellEnd"/>
            <w:r w:rsidRPr="0004091D">
              <w:rPr>
                <w:rFonts w:ascii="David" w:hAnsi="David" w:cs="David" w:hint="cs"/>
                <w:b/>
                <w:bCs/>
                <w:rtl/>
              </w:rPr>
              <w:t xml:space="preserve"> כרגיל בתנור, מכניסים את בצק הלחמניות לתוך סיר אידוי המבשל את </w:t>
            </w:r>
            <w:proofErr w:type="spellStart"/>
            <w:r w:rsidRPr="0004091D">
              <w:rPr>
                <w:rFonts w:ascii="David" w:hAnsi="David" w:cs="David" w:hint="cs"/>
                <w:b/>
                <w:bCs/>
                <w:rtl/>
              </w:rPr>
              <w:t>הלחמניה</w:t>
            </w:r>
            <w:proofErr w:type="spellEnd"/>
            <w:r w:rsidRPr="0004091D">
              <w:rPr>
                <w:rFonts w:ascii="David" w:hAnsi="David" w:cs="David" w:hint="cs"/>
                <w:b/>
                <w:bCs/>
                <w:rtl/>
              </w:rPr>
              <w:t xml:space="preserve"> בחום </w:t>
            </w:r>
            <w:proofErr w:type="spellStart"/>
            <w:r w:rsidRPr="0004091D">
              <w:rPr>
                <w:rFonts w:ascii="David" w:hAnsi="David" w:cs="David" w:hint="cs"/>
                <w:b/>
                <w:bCs/>
                <w:rtl/>
              </w:rPr>
              <w:t>האידים</w:t>
            </w:r>
            <w:proofErr w:type="spellEnd"/>
            <w:r w:rsidRPr="0004091D">
              <w:rPr>
                <w:rFonts w:ascii="David" w:hAnsi="David" w:cs="David" w:hint="cs"/>
                <w:b/>
                <w:bCs/>
                <w:rtl/>
              </w:rPr>
              <w:t xml:space="preserve">). את הלחמניות מקבל בעל האולם כשהם קפואות ואת ההליך הסופי של בישול </w:t>
            </w:r>
            <w:proofErr w:type="spellStart"/>
            <w:r w:rsidRPr="0004091D">
              <w:rPr>
                <w:rFonts w:ascii="David" w:hAnsi="David" w:cs="David" w:hint="cs"/>
                <w:b/>
                <w:bCs/>
                <w:rtl/>
              </w:rPr>
              <w:t>הלחמניה</w:t>
            </w:r>
            <w:proofErr w:type="spellEnd"/>
            <w:r w:rsidRPr="0004091D">
              <w:rPr>
                <w:rFonts w:ascii="David" w:hAnsi="David" w:cs="David" w:hint="cs"/>
                <w:b/>
                <w:bCs/>
                <w:rtl/>
              </w:rPr>
              <w:t xml:space="preserve"> הוא מבצע במטבח האולם, אך פעמים רבות בעל האולם משנה את ייעוד </w:t>
            </w:r>
            <w:proofErr w:type="spellStart"/>
            <w:r w:rsidRPr="0004091D">
              <w:rPr>
                <w:rFonts w:ascii="David" w:hAnsi="David" w:cs="David" w:hint="cs"/>
                <w:b/>
                <w:bCs/>
                <w:rtl/>
              </w:rPr>
              <w:t>הלחמניה</w:t>
            </w:r>
            <w:proofErr w:type="spellEnd"/>
            <w:r w:rsidRPr="0004091D">
              <w:rPr>
                <w:rFonts w:ascii="David" w:hAnsi="David" w:cs="David" w:hint="cs"/>
                <w:b/>
                <w:bCs/>
                <w:rtl/>
              </w:rPr>
              <w:t xml:space="preserve"> ובמקום לאדותה הוא אופה אותה בתנור. א- כיצד יפריש משגיח הכשרות את ההפרשת חלה מהלחמניות המאודות, ב-והאם צריך משגיח הכשרות לתת את דעתו לעצם העובדה שיתכן שבעל האולם יחליט לאפות חלק מהלחמניות, ג-וכיצד ינהג אם דרכו של בעל האולם לבשל לרגעים ספורים את </w:t>
            </w:r>
            <w:proofErr w:type="spellStart"/>
            <w:r w:rsidRPr="0004091D">
              <w:rPr>
                <w:rFonts w:ascii="David" w:hAnsi="David" w:cs="David" w:hint="cs"/>
                <w:b/>
                <w:bCs/>
                <w:rtl/>
              </w:rPr>
              <w:t>הלחמניה</w:t>
            </w:r>
            <w:proofErr w:type="spellEnd"/>
            <w:r w:rsidRPr="0004091D">
              <w:rPr>
                <w:rFonts w:ascii="David" w:hAnsi="David" w:cs="David" w:hint="cs"/>
                <w:b/>
                <w:bCs/>
                <w:rtl/>
              </w:rPr>
              <w:t xml:space="preserve"> ומיד לאחר מכן לאפותה.</w:t>
            </w:r>
          </w:p>
          <w:p w14:paraId="39E15CCA" w14:textId="77777777" w:rsidR="00EA53B4" w:rsidRPr="0004091D" w:rsidRDefault="00EA53B4" w:rsidP="0050219E">
            <w:pPr>
              <w:contextualSpacing/>
              <w:jc w:val="both"/>
              <w:rPr>
                <w:rFonts w:ascii="David" w:hAnsi="David" w:cs="David"/>
                <w:b/>
                <w:bCs/>
                <w:sz w:val="24"/>
                <w:szCs w:val="24"/>
                <w:rtl/>
              </w:rPr>
            </w:pPr>
          </w:p>
        </w:tc>
        <w:tc>
          <w:tcPr>
            <w:tcW w:w="3681" w:type="dxa"/>
          </w:tcPr>
          <w:p w14:paraId="6C27BF05" w14:textId="1DF09E2F" w:rsidR="00B7600D" w:rsidRPr="00B7600D" w:rsidRDefault="002D31B5" w:rsidP="00B7600D">
            <w:pPr>
              <w:jc w:val="both"/>
              <w:rPr>
                <w:rFonts w:ascii="David" w:hAnsi="David" w:cs="David"/>
                <w:b/>
                <w:bCs/>
                <w:sz w:val="24"/>
                <w:szCs w:val="24"/>
              </w:rPr>
            </w:pPr>
            <w:proofErr w:type="spellStart"/>
            <w:r w:rsidRPr="002D31B5">
              <w:rPr>
                <w:rFonts w:ascii="David" w:hAnsi="David" w:cs="David" w:hint="cs"/>
                <w:b/>
                <w:bCs/>
                <w:sz w:val="24"/>
                <w:szCs w:val="24"/>
                <w:u w:val="single"/>
                <w:rtl/>
              </w:rPr>
              <w:t>עשאה</w:t>
            </w:r>
            <w:proofErr w:type="spellEnd"/>
            <w:r w:rsidRPr="002D31B5">
              <w:rPr>
                <w:rFonts w:ascii="David" w:hAnsi="David" w:cs="David" w:hint="cs"/>
                <w:b/>
                <w:bCs/>
                <w:sz w:val="24"/>
                <w:szCs w:val="24"/>
                <w:u w:val="single"/>
                <w:rtl/>
              </w:rPr>
              <w:t xml:space="preserve"> על דעת </w:t>
            </w:r>
            <w:proofErr w:type="spellStart"/>
            <w:r w:rsidRPr="002D31B5">
              <w:rPr>
                <w:rFonts w:ascii="David" w:hAnsi="David" w:cs="David" w:hint="cs"/>
                <w:b/>
                <w:bCs/>
                <w:sz w:val="24"/>
                <w:szCs w:val="24"/>
                <w:u w:val="single"/>
                <w:rtl/>
              </w:rPr>
              <w:t>סופגנין</w:t>
            </w:r>
            <w:proofErr w:type="spellEnd"/>
            <w:r w:rsidR="00B7600D" w:rsidRPr="00B7600D">
              <w:rPr>
                <w:rFonts w:ascii="David" w:hAnsi="David" w:cs="David" w:hint="cs"/>
                <w:b/>
                <w:bCs/>
                <w:sz w:val="24"/>
                <w:szCs w:val="24"/>
                <w:rtl/>
              </w:rPr>
              <w:t xml:space="preserve"> </w:t>
            </w:r>
            <w:r w:rsidR="00B7600D" w:rsidRPr="00B7600D">
              <w:rPr>
                <w:rFonts w:ascii="David" w:hAnsi="David" w:cs="David"/>
                <w:b/>
                <w:bCs/>
                <w:sz w:val="24"/>
                <w:szCs w:val="24"/>
                <w:rtl/>
              </w:rPr>
              <w:t>–</w:t>
            </w:r>
            <w:r w:rsidR="00B7600D" w:rsidRPr="00B7600D">
              <w:rPr>
                <w:rFonts w:ascii="David" w:hAnsi="David" w:cs="David" w:hint="cs"/>
                <w:b/>
                <w:bCs/>
                <w:sz w:val="24"/>
                <w:szCs w:val="24"/>
                <w:rtl/>
              </w:rPr>
              <w:t xml:space="preserve"> כתב רבינו שמשון (פירושו </w:t>
            </w:r>
            <w:proofErr w:type="spellStart"/>
            <w:r w:rsidR="00B7600D" w:rsidRPr="00B7600D">
              <w:rPr>
                <w:rFonts w:ascii="David" w:hAnsi="David" w:cs="David" w:hint="cs"/>
                <w:b/>
                <w:bCs/>
                <w:sz w:val="24"/>
                <w:szCs w:val="24"/>
                <w:rtl/>
              </w:rPr>
              <w:t>למ"ה</w:t>
            </w:r>
            <w:proofErr w:type="spellEnd"/>
            <w:r w:rsidR="00B7600D" w:rsidRPr="00B7600D">
              <w:rPr>
                <w:rFonts w:ascii="David" w:hAnsi="David" w:cs="David" w:hint="cs"/>
                <w:b/>
                <w:bCs/>
                <w:sz w:val="24"/>
                <w:szCs w:val="24"/>
                <w:rtl/>
              </w:rPr>
              <w:t xml:space="preserve"> פ"א), שמשמע מהירושלמי, שעיסה </w:t>
            </w:r>
            <w:proofErr w:type="spellStart"/>
            <w:r w:rsidR="00B7600D" w:rsidRPr="00B7600D">
              <w:rPr>
                <w:rFonts w:ascii="David" w:hAnsi="David" w:cs="David" w:hint="cs"/>
                <w:b/>
                <w:bCs/>
                <w:sz w:val="24"/>
                <w:szCs w:val="24"/>
                <w:rtl/>
              </w:rPr>
              <w:t>שעשאה</w:t>
            </w:r>
            <w:proofErr w:type="spellEnd"/>
            <w:r w:rsidR="00B7600D" w:rsidRPr="00B7600D">
              <w:rPr>
                <w:rFonts w:ascii="David" w:hAnsi="David" w:cs="David" w:hint="cs"/>
                <w:b/>
                <w:bCs/>
                <w:sz w:val="24"/>
                <w:szCs w:val="24"/>
                <w:rtl/>
              </w:rPr>
              <w:t xml:space="preserve"> על דעת </w:t>
            </w:r>
            <w:proofErr w:type="spellStart"/>
            <w:r w:rsidR="00B7600D" w:rsidRPr="00B7600D">
              <w:rPr>
                <w:rFonts w:ascii="David" w:hAnsi="David" w:cs="David" w:hint="cs"/>
                <w:b/>
                <w:bCs/>
                <w:sz w:val="24"/>
                <w:szCs w:val="24"/>
                <w:rtl/>
              </w:rPr>
              <w:t>סופגנין</w:t>
            </w:r>
            <w:proofErr w:type="spellEnd"/>
            <w:r w:rsidR="00B7600D" w:rsidRPr="00B7600D">
              <w:rPr>
                <w:rFonts w:ascii="David" w:hAnsi="David" w:cs="David" w:hint="cs"/>
                <w:b/>
                <w:bCs/>
                <w:sz w:val="24"/>
                <w:szCs w:val="24"/>
                <w:rtl/>
              </w:rPr>
              <w:t xml:space="preserve">, אם לקח ממנה מעט לאפותה, </w:t>
            </w:r>
            <w:proofErr w:type="spellStart"/>
            <w:r w:rsidR="00B7600D" w:rsidRPr="00B7600D">
              <w:rPr>
                <w:rFonts w:ascii="David" w:hAnsi="David" w:cs="David" w:hint="cs"/>
                <w:b/>
                <w:bCs/>
                <w:sz w:val="24"/>
                <w:szCs w:val="24"/>
                <w:rtl/>
              </w:rPr>
              <w:t>נתחייבה</w:t>
            </w:r>
            <w:proofErr w:type="spellEnd"/>
            <w:r w:rsidR="00B7600D" w:rsidRPr="00B7600D">
              <w:rPr>
                <w:rFonts w:ascii="David" w:hAnsi="David" w:cs="David" w:hint="cs"/>
                <w:b/>
                <w:bCs/>
                <w:sz w:val="24"/>
                <w:szCs w:val="24"/>
                <w:rtl/>
              </w:rPr>
              <w:t xml:space="preserve"> כל העיסה, </w:t>
            </w:r>
            <w:proofErr w:type="spellStart"/>
            <w:r w:rsidR="00B7600D" w:rsidRPr="00B7600D">
              <w:rPr>
                <w:rFonts w:ascii="David" w:hAnsi="David" w:cs="David" w:hint="cs"/>
                <w:b/>
                <w:bCs/>
                <w:sz w:val="24"/>
                <w:szCs w:val="24"/>
                <w:rtl/>
              </w:rPr>
              <w:t>דחיישינן</w:t>
            </w:r>
            <w:proofErr w:type="spellEnd"/>
            <w:r w:rsidR="00B7600D" w:rsidRPr="00B7600D">
              <w:rPr>
                <w:rFonts w:ascii="David" w:hAnsi="David" w:cs="David" w:hint="cs"/>
                <w:b/>
                <w:bCs/>
                <w:sz w:val="24"/>
                <w:szCs w:val="24"/>
                <w:rtl/>
              </w:rPr>
              <w:t xml:space="preserve"> שמא </w:t>
            </w:r>
            <w:proofErr w:type="spellStart"/>
            <w:r w:rsidR="00B7600D" w:rsidRPr="00B7600D">
              <w:rPr>
                <w:rFonts w:ascii="David" w:hAnsi="David" w:cs="David" w:hint="cs"/>
                <w:b/>
                <w:bCs/>
                <w:sz w:val="24"/>
                <w:szCs w:val="24"/>
                <w:rtl/>
              </w:rPr>
              <w:t>ימלך</w:t>
            </w:r>
            <w:proofErr w:type="spellEnd"/>
            <w:r w:rsidR="00B7600D" w:rsidRPr="00B7600D">
              <w:rPr>
                <w:rFonts w:ascii="David" w:hAnsi="David" w:cs="David" w:hint="cs"/>
                <w:b/>
                <w:bCs/>
                <w:sz w:val="24"/>
                <w:szCs w:val="24"/>
                <w:rtl/>
              </w:rPr>
              <w:t xml:space="preserve"> על כולה, או על כדי שיעור חלה, </w:t>
            </w:r>
            <w:proofErr w:type="spellStart"/>
            <w:r w:rsidR="00B7600D" w:rsidRPr="00B7600D">
              <w:rPr>
                <w:rFonts w:ascii="David" w:hAnsi="David" w:cs="David" w:hint="cs"/>
                <w:b/>
                <w:bCs/>
                <w:sz w:val="24"/>
                <w:szCs w:val="24"/>
                <w:rtl/>
              </w:rPr>
              <w:t>והב"י</w:t>
            </w:r>
            <w:proofErr w:type="spellEnd"/>
            <w:r w:rsidR="00B7600D" w:rsidRPr="00B7600D">
              <w:rPr>
                <w:rFonts w:ascii="David" w:hAnsi="David" w:cs="David" w:hint="cs"/>
                <w:b/>
                <w:bCs/>
                <w:sz w:val="24"/>
                <w:szCs w:val="24"/>
                <w:rtl/>
              </w:rPr>
              <w:t xml:space="preserve"> כתב </w:t>
            </w:r>
            <w:proofErr w:type="spellStart"/>
            <w:r w:rsidR="00B7600D" w:rsidRPr="00B7600D">
              <w:rPr>
                <w:rFonts w:ascii="David" w:hAnsi="David" w:cs="David" w:hint="cs"/>
                <w:b/>
                <w:bCs/>
                <w:sz w:val="24"/>
                <w:szCs w:val="24"/>
                <w:rtl/>
              </w:rPr>
              <w:t>שדוקא</w:t>
            </w:r>
            <w:proofErr w:type="spellEnd"/>
            <w:r w:rsidR="00B7600D" w:rsidRPr="00B7600D">
              <w:rPr>
                <w:rFonts w:ascii="David" w:hAnsi="David" w:cs="David" w:hint="cs"/>
                <w:b/>
                <w:bCs/>
                <w:sz w:val="24"/>
                <w:szCs w:val="24"/>
                <w:rtl/>
              </w:rPr>
              <w:t xml:space="preserve"> שאפה את אותו מעט, אבל באופן שרק היה בדעתו לאפות ולא אפה </w:t>
            </w:r>
            <w:proofErr w:type="spellStart"/>
            <w:r w:rsidR="00B7600D" w:rsidRPr="00B7600D">
              <w:rPr>
                <w:rFonts w:ascii="David" w:hAnsi="David" w:cs="David" w:hint="cs"/>
                <w:b/>
                <w:bCs/>
                <w:sz w:val="24"/>
                <w:szCs w:val="24"/>
                <w:rtl/>
              </w:rPr>
              <w:t>בכה"ג</w:t>
            </w:r>
            <w:proofErr w:type="spellEnd"/>
            <w:r w:rsidR="00B7600D" w:rsidRPr="00B7600D">
              <w:rPr>
                <w:rFonts w:ascii="David" w:hAnsi="David" w:cs="David" w:hint="cs"/>
                <w:b/>
                <w:bCs/>
                <w:sz w:val="24"/>
                <w:szCs w:val="24"/>
                <w:rtl/>
              </w:rPr>
              <w:t xml:space="preserve">, לא מתחייבת העיסה בחלה, </w:t>
            </w:r>
            <w:proofErr w:type="spellStart"/>
            <w:r w:rsidR="00B7600D" w:rsidRPr="00B7600D">
              <w:rPr>
                <w:rFonts w:ascii="David" w:hAnsi="David" w:cs="David" w:hint="cs"/>
                <w:b/>
                <w:bCs/>
                <w:sz w:val="24"/>
                <w:szCs w:val="24"/>
                <w:rtl/>
              </w:rPr>
              <w:t>והש"ך</w:t>
            </w:r>
            <w:proofErr w:type="spellEnd"/>
            <w:r w:rsidR="00B7600D" w:rsidRPr="00B7600D">
              <w:rPr>
                <w:rFonts w:ascii="David" w:hAnsi="David" w:cs="David" w:hint="cs"/>
                <w:b/>
                <w:bCs/>
                <w:sz w:val="24"/>
                <w:szCs w:val="24"/>
                <w:rtl/>
              </w:rPr>
              <w:t xml:space="preserve"> כתב בשם </w:t>
            </w:r>
            <w:proofErr w:type="spellStart"/>
            <w:r w:rsidR="00B7600D" w:rsidRPr="00B7600D">
              <w:rPr>
                <w:rFonts w:ascii="David" w:hAnsi="David" w:cs="David" w:hint="cs"/>
                <w:b/>
                <w:bCs/>
                <w:sz w:val="24"/>
                <w:szCs w:val="24"/>
                <w:rtl/>
              </w:rPr>
              <w:t>הב"ח</w:t>
            </w:r>
            <w:proofErr w:type="spellEnd"/>
            <w:r w:rsidR="00B7600D" w:rsidRPr="00B7600D">
              <w:rPr>
                <w:rFonts w:ascii="David" w:hAnsi="David" w:cs="David" w:hint="cs"/>
                <w:b/>
                <w:bCs/>
                <w:sz w:val="24"/>
                <w:szCs w:val="24"/>
                <w:rtl/>
              </w:rPr>
              <w:t xml:space="preserve">, שאפילו לא </w:t>
            </w:r>
            <w:proofErr w:type="spellStart"/>
            <w:r w:rsidR="00B7600D" w:rsidRPr="00B7600D">
              <w:rPr>
                <w:rFonts w:ascii="David" w:hAnsi="David" w:cs="David" w:hint="cs"/>
                <w:b/>
                <w:bCs/>
                <w:sz w:val="24"/>
                <w:szCs w:val="24"/>
                <w:rtl/>
              </w:rPr>
              <w:t>אפאו</w:t>
            </w:r>
            <w:proofErr w:type="spellEnd"/>
            <w:r w:rsidR="00B7600D" w:rsidRPr="00B7600D">
              <w:rPr>
                <w:rFonts w:ascii="David" w:hAnsi="David" w:cs="David" w:hint="cs"/>
                <w:b/>
                <w:bCs/>
                <w:sz w:val="24"/>
                <w:szCs w:val="24"/>
                <w:rtl/>
              </w:rPr>
              <w:t xml:space="preserve">, כל שנמלך לאפותו מקצתו מתחייב כולו על ידו, ומ"מ מסיק </w:t>
            </w:r>
            <w:proofErr w:type="spellStart"/>
            <w:r w:rsidR="00B7600D" w:rsidRPr="00B7600D">
              <w:rPr>
                <w:rFonts w:ascii="David" w:hAnsi="David" w:cs="David" w:hint="cs"/>
                <w:b/>
                <w:bCs/>
                <w:sz w:val="24"/>
                <w:szCs w:val="24"/>
                <w:rtl/>
              </w:rPr>
              <w:t>הב"ח</w:t>
            </w:r>
            <w:proofErr w:type="spellEnd"/>
            <w:r w:rsidR="00B7600D" w:rsidRPr="00B7600D">
              <w:rPr>
                <w:rFonts w:ascii="David" w:hAnsi="David" w:cs="David" w:hint="cs"/>
                <w:b/>
                <w:bCs/>
                <w:sz w:val="24"/>
                <w:szCs w:val="24"/>
                <w:rtl/>
              </w:rPr>
              <w:t xml:space="preserve">, להלכה, יש לדקדק, </w:t>
            </w:r>
            <w:proofErr w:type="spellStart"/>
            <w:r w:rsidR="00B7600D" w:rsidRPr="00B7600D">
              <w:rPr>
                <w:rFonts w:ascii="David" w:hAnsi="David" w:cs="David" w:hint="cs"/>
                <w:b/>
                <w:bCs/>
                <w:sz w:val="24"/>
                <w:szCs w:val="24"/>
                <w:rtl/>
              </w:rPr>
              <w:t>דלכתחילה</w:t>
            </w:r>
            <w:proofErr w:type="spellEnd"/>
            <w:r w:rsidR="00B7600D" w:rsidRPr="00B7600D">
              <w:rPr>
                <w:rFonts w:ascii="David" w:hAnsi="David" w:cs="David" w:hint="cs"/>
                <w:b/>
                <w:bCs/>
                <w:sz w:val="24"/>
                <w:szCs w:val="24"/>
                <w:rtl/>
              </w:rPr>
              <w:t xml:space="preserve"> יפריש חלה ואחר כך </w:t>
            </w:r>
            <w:proofErr w:type="spellStart"/>
            <w:r w:rsidR="00B7600D" w:rsidRPr="00B7600D">
              <w:rPr>
                <w:rFonts w:ascii="David" w:hAnsi="David" w:cs="David" w:hint="cs"/>
                <w:b/>
                <w:bCs/>
                <w:sz w:val="24"/>
                <w:szCs w:val="24"/>
                <w:rtl/>
              </w:rPr>
              <w:t>יקח</w:t>
            </w:r>
            <w:proofErr w:type="spellEnd"/>
            <w:r w:rsidR="00B7600D" w:rsidRPr="00B7600D">
              <w:rPr>
                <w:rFonts w:ascii="David" w:hAnsi="David" w:cs="David" w:hint="cs"/>
                <w:b/>
                <w:bCs/>
                <w:sz w:val="24"/>
                <w:szCs w:val="24"/>
                <w:rtl/>
              </w:rPr>
              <w:t xml:space="preserve"> אותו מעט </w:t>
            </w:r>
            <w:proofErr w:type="spellStart"/>
            <w:r w:rsidR="00B7600D" w:rsidRPr="00B7600D">
              <w:rPr>
                <w:rFonts w:ascii="David" w:hAnsi="David" w:cs="David" w:hint="cs"/>
                <w:b/>
                <w:bCs/>
                <w:sz w:val="24"/>
                <w:szCs w:val="24"/>
                <w:rtl/>
              </w:rPr>
              <w:t>ויאפנו</w:t>
            </w:r>
            <w:proofErr w:type="spellEnd"/>
            <w:r w:rsidR="00B7600D" w:rsidRPr="00B7600D">
              <w:rPr>
                <w:rFonts w:ascii="David" w:hAnsi="David" w:cs="David" w:hint="cs"/>
                <w:b/>
                <w:bCs/>
                <w:sz w:val="24"/>
                <w:szCs w:val="24"/>
                <w:rtl/>
              </w:rPr>
              <w:t>.</w:t>
            </w:r>
          </w:p>
          <w:p w14:paraId="6FD2B690" w14:textId="0DA35597" w:rsidR="00EA53B4" w:rsidRPr="00F434B5" w:rsidRDefault="002D31B5" w:rsidP="00B7600D">
            <w:pPr>
              <w:contextualSpacing/>
              <w:jc w:val="both"/>
              <w:rPr>
                <w:rFonts w:ascii="David" w:hAnsi="David" w:cs="David"/>
                <w:b/>
                <w:bCs/>
                <w:sz w:val="24"/>
                <w:szCs w:val="24"/>
                <w:rtl/>
              </w:rPr>
            </w:pPr>
            <w:r w:rsidRPr="002D31B5">
              <w:rPr>
                <w:rFonts w:ascii="David" w:hAnsi="David" w:cs="David" w:hint="cs"/>
                <w:b/>
                <w:bCs/>
                <w:sz w:val="24"/>
                <w:szCs w:val="24"/>
                <w:u w:val="single"/>
                <w:rtl/>
              </w:rPr>
              <w:t>האם יברך על ההפרשה</w:t>
            </w:r>
            <w:r w:rsidR="00B7600D">
              <w:rPr>
                <w:rFonts w:ascii="David" w:hAnsi="David" w:cs="David" w:hint="cs"/>
                <w:b/>
                <w:bCs/>
                <w:sz w:val="24"/>
                <w:szCs w:val="24"/>
                <w:rtl/>
              </w:rPr>
              <w:t xml:space="preserve"> </w:t>
            </w:r>
            <w:r w:rsidR="00B7600D">
              <w:rPr>
                <w:rFonts w:ascii="David" w:hAnsi="David" w:cs="David"/>
                <w:b/>
                <w:bCs/>
                <w:sz w:val="24"/>
                <w:szCs w:val="24"/>
                <w:rtl/>
              </w:rPr>
              <w:t>–</w:t>
            </w:r>
            <w:r w:rsidR="00B7600D">
              <w:rPr>
                <w:rFonts w:ascii="David" w:hAnsi="David" w:cs="David" w:hint="cs"/>
                <w:b/>
                <w:bCs/>
                <w:sz w:val="24"/>
                <w:szCs w:val="24"/>
                <w:rtl/>
              </w:rPr>
              <w:t xml:space="preserve"> כתב </w:t>
            </w:r>
            <w:proofErr w:type="spellStart"/>
            <w:r w:rsidR="00B7600D">
              <w:rPr>
                <w:rFonts w:ascii="David" w:hAnsi="David" w:cs="David" w:hint="cs"/>
                <w:b/>
                <w:bCs/>
                <w:sz w:val="24"/>
                <w:szCs w:val="24"/>
                <w:rtl/>
              </w:rPr>
              <w:t>הב"ח</w:t>
            </w:r>
            <w:proofErr w:type="spellEnd"/>
            <w:r w:rsidR="00B7600D">
              <w:rPr>
                <w:rFonts w:ascii="David" w:hAnsi="David" w:cs="David" w:hint="cs"/>
                <w:b/>
                <w:bCs/>
                <w:sz w:val="24"/>
                <w:szCs w:val="24"/>
                <w:rtl/>
              </w:rPr>
              <w:t xml:space="preserve">, שבהפרשה של חלה זו, צריך לברך, ואע"פ שאינו אלא </w:t>
            </w:r>
            <w:proofErr w:type="spellStart"/>
            <w:r w:rsidR="00B7600D">
              <w:rPr>
                <w:rFonts w:ascii="David" w:hAnsi="David" w:cs="David" w:hint="cs"/>
                <w:b/>
                <w:bCs/>
                <w:sz w:val="24"/>
                <w:szCs w:val="24"/>
                <w:rtl/>
              </w:rPr>
              <w:t>חששא</w:t>
            </w:r>
            <w:proofErr w:type="spellEnd"/>
            <w:r w:rsidR="00B7600D">
              <w:rPr>
                <w:rFonts w:ascii="David" w:hAnsi="David" w:cs="David" w:hint="cs"/>
                <w:b/>
                <w:bCs/>
                <w:sz w:val="24"/>
                <w:szCs w:val="24"/>
                <w:rtl/>
              </w:rPr>
              <w:t xml:space="preserve"> דרבנן שמא יימלך, מ"מ מברכים על ספק </w:t>
            </w:r>
            <w:proofErr w:type="spellStart"/>
            <w:r w:rsidR="00B7600D">
              <w:rPr>
                <w:rFonts w:ascii="David" w:hAnsi="David" w:cs="David" w:hint="cs"/>
                <w:b/>
                <w:bCs/>
                <w:sz w:val="24"/>
                <w:szCs w:val="24"/>
                <w:rtl/>
              </w:rPr>
              <w:t>דדבריהם</w:t>
            </w:r>
            <w:proofErr w:type="spellEnd"/>
            <w:r w:rsidR="00B7600D">
              <w:rPr>
                <w:rFonts w:ascii="David" w:hAnsi="David" w:cs="David" w:hint="cs"/>
                <w:b/>
                <w:bCs/>
                <w:sz w:val="24"/>
                <w:szCs w:val="24"/>
                <w:rtl/>
              </w:rPr>
              <w:t xml:space="preserve">, </w:t>
            </w:r>
            <w:proofErr w:type="spellStart"/>
            <w:r w:rsidR="00B7600D">
              <w:rPr>
                <w:rFonts w:ascii="David" w:hAnsi="David" w:cs="David" w:hint="cs"/>
                <w:b/>
                <w:bCs/>
                <w:sz w:val="24"/>
                <w:szCs w:val="24"/>
                <w:rtl/>
              </w:rPr>
              <w:t>לאפוקי</w:t>
            </w:r>
            <w:proofErr w:type="spellEnd"/>
            <w:r w:rsidR="00B7600D">
              <w:rPr>
                <w:rFonts w:ascii="David" w:hAnsi="David" w:cs="David" w:hint="cs"/>
                <w:b/>
                <w:bCs/>
                <w:sz w:val="24"/>
                <w:szCs w:val="24"/>
                <w:rtl/>
              </w:rPr>
              <w:t xml:space="preserve"> מדעת </w:t>
            </w:r>
            <w:proofErr w:type="spellStart"/>
            <w:r w:rsidR="00B7600D">
              <w:rPr>
                <w:rFonts w:ascii="David" w:hAnsi="David" w:cs="David" w:hint="cs"/>
                <w:b/>
                <w:bCs/>
                <w:sz w:val="24"/>
                <w:szCs w:val="24"/>
                <w:rtl/>
              </w:rPr>
              <w:t>המהרש"ל</w:t>
            </w:r>
            <w:proofErr w:type="spellEnd"/>
            <w:r w:rsidR="00B7600D">
              <w:rPr>
                <w:rFonts w:ascii="David" w:hAnsi="David" w:cs="David" w:hint="cs"/>
                <w:b/>
                <w:bCs/>
                <w:sz w:val="24"/>
                <w:szCs w:val="24"/>
                <w:rtl/>
              </w:rPr>
              <w:t>.</w:t>
            </w:r>
          </w:p>
        </w:tc>
      </w:tr>
      <w:tr w:rsidR="00EA53B4" w14:paraId="76F51B0B" w14:textId="77777777" w:rsidTr="00ED4CE1">
        <w:tc>
          <w:tcPr>
            <w:tcW w:w="10349" w:type="dxa"/>
          </w:tcPr>
          <w:p w14:paraId="33D6F02C" w14:textId="536C3989" w:rsidR="00EA53B4" w:rsidRPr="00DD3D1D" w:rsidRDefault="00EA53B4" w:rsidP="00817807">
            <w:pPr>
              <w:contextualSpacing/>
              <w:rPr>
                <w:rFonts w:ascii="David" w:hAnsi="David" w:cs="David"/>
                <w:b/>
                <w:bCs/>
                <w:sz w:val="24"/>
                <w:szCs w:val="24"/>
                <w:u w:val="single"/>
                <w:rtl/>
              </w:rPr>
            </w:pPr>
            <w:r w:rsidRPr="00821306">
              <w:rPr>
                <w:rFonts w:ascii="David" w:hAnsi="David" w:cs="David"/>
                <w:b/>
                <w:bCs/>
                <w:sz w:val="32"/>
                <w:szCs w:val="32"/>
                <w:u w:val="single"/>
                <w:rtl/>
              </w:rPr>
              <w:lastRenderedPageBreak/>
              <w:t>סעיף ה</w:t>
            </w:r>
            <w:r>
              <w:rPr>
                <w:rFonts w:ascii="David" w:hAnsi="David" w:cs="David" w:hint="cs"/>
                <w:b/>
                <w:bCs/>
                <w:sz w:val="24"/>
                <w:szCs w:val="24"/>
                <w:u w:val="single"/>
                <w:rtl/>
              </w:rPr>
              <w:t xml:space="preserve"> - </w:t>
            </w:r>
            <w:proofErr w:type="spellStart"/>
            <w:r>
              <w:rPr>
                <w:rFonts w:ascii="David" w:hAnsi="David" w:cs="David" w:hint="cs"/>
                <w:b/>
                <w:bCs/>
                <w:sz w:val="24"/>
                <w:szCs w:val="24"/>
                <w:u w:val="single"/>
                <w:rtl/>
              </w:rPr>
              <w:t>טריתא</w:t>
            </w:r>
            <w:proofErr w:type="spellEnd"/>
          </w:p>
          <w:p w14:paraId="1844A995" w14:textId="77777777" w:rsidR="00EA53B4" w:rsidRPr="00560F93" w:rsidRDefault="00EA53B4" w:rsidP="00817807">
            <w:pPr>
              <w:contextualSpacing/>
              <w:jc w:val="both"/>
              <w:rPr>
                <w:rFonts w:ascii="David" w:hAnsi="David" w:cs="Guttman Rashi"/>
                <w:b/>
                <w:bCs/>
                <w:sz w:val="24"/>
                <w:szCs w:val="24"/>
                <w:rtl/>
              </w:rPr>
            </w:pPr>
            <w:proofErr w:type="spellStart"/>
            <w:r w:rsidRPr="00817807">
              <w:rPr>
                <w:rFonts w:ascii="David" w:hAnsi="David" w:cs="David"/>
                <w:b/>
                <w:bCs/>
                <w:sz w:val="24"/>
                <w:szCs w:val="24"/>
                <w:rtl/>
              </w:rPr>
              <w:t>טְרִיתָא</w:t>
            </w:r>
            <w:proofErr w:type="spellEnd"/>
            <w:r w:rsidRPr="00817807">
              <w:rPr>
                <w:rFonts w:ascii="David" w:hAnsi="David" w:cs="David"/>
                <w:b/>
                <w:bCs/>
                <w:sz w:val="24"/>
                <w:szCs w:val="24"/>
                <w:rtl/>
              </w:rPr>
              <w:t xml:space="preserve">, דְּהַיְינוּ עִסָה שֶׁבְּלִילָתָהּ רַכָּה וְשׁוֹפְכִין אוֹתָהּ עַל הַכִּירָה וּמִתְפַּשֵּׁט עָלֶיהָ וְנֶאֱפֵית, פְּטוּרָה. אֲבָל אִם יֵשׁ בַּכִּירָה גֻּמָּא וְשׁוֹפְכִין אוֹתָהּ לְתוֹכָהּ, חָשׁוּב לֶחֶם </w:t>
            </w:r>
            <w:proofErr w:type="spellStart"/>
            <w:r w:rsidRPr="00817807">
              <w:rPr>
                <w:rFonts w:ascii="David" w:hAnsi="David" w:cs="David"/>
                <w:b/>
                <w:bCs/>
                <w:sz w:val="24"/>
                <w:szCs w:val="24"/>
                <w:rtl/>
              </w:rPr>
              <w:t>וְחַיָּב</w:t>
            </w:r>
            <w:proofErr w:type="spellEnd"/>
            <w:r w:rsidRPr="00817807">
              <w:rPr>
                <w:rFonts w:ascii="David" w:hAnsi="David" w:cs="David"/>
                <w:b/>
                <w:bCs/>
                <w:sz w:val="24"/>
                <w:szCs w:val="24"/>
                <w:rtl/>
              </w:rPr>
              <w:t xml:space="preserve">. </w:t>
            </w:r>
            <w:r w:rsidRPr="00560F93">
              <w:rPr>
                <w:rFonts w:ascii="David" w:hAnsi="David" w:cs="Guttman Rashi"/>
                <w:b/>
                <w:bCs/>
                <w:sz w:val="24"/>
                <w:szCs w:val="24"/>
                <w:rtl/>
              </w:rPr>
              <w:t xml:space="preserve">הַגָּה: בָּצֵק </w:t>
            </w:r>
            <w:proofErr w:type="spellStart"/>
            <w:r w:rsidRPr="00560F93">
              <w:rPr>
                <w:rFonts w:ascii="David" w:hAnsi="David" w:cs="Guttman Rashi"/>
                <w:b/>
                <w:bCs/>
                <w:sz w:val="24"/>
                <w:szCs w:val="24"/>
                <w:rtl/>
              </w:rPr>
              <w:t>שֶׁאוֹפִין</w:t>
            </w:r>
            <w:proofErr w:type="spellEnd"/>
            <w:r w:rsidRPr="00560F93">
              <w:rPr>
                <w:rFonts w:ascii="David" w:hAnsi="David" w:cs="Guttman Rashi"/>
                <w:b/>
                <w:bCs/>
                <w:sz w:val="24"/>
                <w:szCs w:val="24"/>
                <w:rtl/>
              </w:rPr>
              <w:t xml:space="preserve"> אוֹתוֹ בְּשִׁפּוּד וּמוֹשְׁחִים אוֹתוֹ בְּבֵיצִים אוֹ בְּשֶׁמֶן אוֹ בְּמֵי פֵּרוֹת, פָּטוּר (טוּר).</w:t>
            </w:r>
          </w:p>
          <w:p w14:paraId="6D206635" w14:textId="4769C1B5" w:rsidR="00EA53B4" w:rsidRDefault="00EA53B4">
            <w:pPr>
              <w:pStyle w:val="a8"/>
              <w:numPr>
                <w:ilvl w:val="0"/>
                <w:numId w:val="39"/>
              </w:numPr>
              <w:jc w:val="both"/>
              <w:rPr>
                <w:rFonts w:ascii="David" w:hAnsi="David" w:cs="David"/>
                <w:b/>
                <w:bCs/>
                <w:sz w:val="24"/>
                <w:szCs w:val="24"/>
              </w:rPr>
            </w:pPr>
            <w:proofErr w:type="spellStart"/>
            <w:r>
              <w:rPr>
                <w:rFonts w:ascii="David" w:hAnsi="David" w:cs="David" w:hint="cs"/>
                <w:b/>
                <w:bCs/>
                <w:sz w:val="24"/>
                <w:szCs w:val="24"/>
                <w:rtl/>
              </w:rPr>
              <w:t>טריתא</w:t>
            </w:r>
            <w:proofErr w:type="spellEnd"/>
            <w:r>
              <w:rPr>
                <w:rFonts w:ascii="David" w:hAnsi="David" w:cs="David" w:hint="cs"/>
                <w:b/>
                <w:bCs/>
                <w:sz w:val="24"/>
                <w:szCs w:val="24"/>
                <w:rtl/>
              </w:rPr>
              <w:t xml:space="preserve"> דהיינו עיסא שבלילתה רכה </w:t>
            </w:r>
            <w:r>
              <w:rPr>
                <w:rFonts w:ascii="David" w:hAnsi="David" w:cs="David"/>
                <w:b/>
                <w:bCs/>
                <w:sz w:val="24"/>
                <w:szCs w:val="24"/>
                <w:rtl/>
              </w:rPr>
              <w:t>–</w:t>
            </w:r>
            <w:r>
              <w:rPr>
                <w:rFonts w:ascii="David" w:hAnsi="David" w:cs="David" w:hint="cs"/>
                <w:b/>
                <w:bCs/>
                <w:sz w:val="24"/>
                <w:szCs w:val="24"/>
                <w:rtl/>
              </w:rPr>
              <w:t xml:space="preserve"> </w:t>
            </w:r>
            <w:proofErr w:type="spellStart"/>
            <w:r>
              <w:rPr>
                <w:rFonts w:ascii="David" w:hAnsi="David" w:cs="David" w:hint="cs"/>
                <w:b/>
                <w:bCs/>
                <w:sz w:val="24"/>
                <w:szCs w:val="24"/>
                <w:rtl/>
              </w:rPr>
              <w:t>הגמ</w:t>
            </w:r>
            <w:proofErr w:type="spellEnd"/>
            <w:r>
              <w:rPr>
                <w:rFonts w:ascii="David" w:hAnsi="David" w:cs="David" w:hint="cs"/>
                <w:b/>
                <w:bCs/>
                <w:sz w:val="24"/>
                <w:szCs w:val="24"/>
                <w:rtl/>
              </w:rPr>
              <w:t>' בברכות (</w:t>
            </w:r>
            <w:proofErr w:type="spellStart"/>
            <w:r>
              <w:rPr>
                <w:rFonts w:ascii="David" w:hAnsi="David" w:cs="David" w:hint="cs"/>
                <w:b/>
                <w:bCs/>
                <w:sz w:val="24"/>
                <w:szCs w:val="24"/>
                <w:rtl/>
              </w:rPr>
              <w:t>לז</w:t>
            </w:r>
            <w:proofErr w:type="spellEnd"/>
            <w:r>
              <w:rPr>
                <w:rFonts w:ascii="David" w:hAnsi="David" w:cs="David" w:hint="cs"/>
                <w:b/>
                <w:bCs/>
                <w:sz w:val="24"/>
                <w:szCs w:val="24"/>
                <w:rtl/>
              </w:rPr>
              <w:t xml:space="preserve">:), אמר </w:t>
            </w:r>
            <w:proofErr w:type="spellStart"/>
            <w:r>
              <w:rPr>
                <w:rFonts w:ascii="David" w:hAnsi="David" w:cs="David" w:hint="cs"/>
                <w:b/>
                <w:bCs/>
                <w:sz w:val="24"/>
                <w:szCs w:val="24"/>
                <w:rtl/>
              </w:rPr>
              <w:t>אביי</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טריתא</w:t>
            </w:r>
            <w:proofErr w:type="spellEnd"/>
            <w:r>
              <w:rPr>
                <w:rFonts w:ascii="David" w:hAnsi="David" w:cs="David" w:hint="cs"/>
                <w:b/>
                <w:bCs/>
                <w:sz w:val="24"/>
                <w:szCs w:val="24"/>
                <w:rtl/>
              </w:rPr>
              <w:t xml:space="preserve"> פטורה מחלה, שואלת </w:t>
            </w:r>
            <w:proofErr w:type="spellStart"/>
            <w:r>
              <w:rPr>
                <w:rFonts w:ascii="David" w:hAnsi="David" w:cs="David" w:hint="cs"/>
                <w:b/>
                <w:bCs/>
                <w:sz w:val="24"/>
                <w:szCs w:val="24"/>
                <w:rtl/>
              </w:rPr>
              <w:t>הגמ</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מהיא</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טריתא</w:t>
            </w:r>
            <w:proofErr w:type="spellEnd"/>
            <w:r>
              <w:rPr>
                <w:rFonts w:ascii="David" w:hAnsi="David" w:cs="David" w:hint="cs"/>
                <w:b/>
                <w:bCs/>
                <w:sz w:val="24"/>
                <w:szCs w:val="24"/>
                <w:rtl/>
              </w:rPr>
              <w:t xml:space="preserve">, א"ד </w:t>
            </w:r>
            <w:proofErr w:type="spellStart"/>
            <w:r>
              <w:rPr>
                <w:rFonts w:ascii="David" w:hAnsi="David" w:cs="David" w:hint="cs"/>
                <w:b/>
                <w:bCs/>
                <w:sz w:val="24"/>
                <w:szCs w:val="24"/>
                <w:rtl/>
              </w:rPr>
              <w:t>גיבול</w:t>
            </w:r>
            <w:proofErr w:type="spellEnd"/>
            <w:r>
              <w:rPr>
                <w:rFonts w:ascii="David" w:hAnsi="David" w:cs="David" w:hint="cs"/>
                <w:b/>
                <w:bCs/>
                <w:sz w:val="24"/>
                <w:szCs w:val="24"/>
                <w:rtl/>
              </w:rPr>
              <w:t xml:space="preserve"> של מים וקמח ששופכים לכירה שהיא רותחת, וא"ד לחם העשוי מבצק שכורכים אותו על שיפוד, </w:t>
            </w:r>
            <w:proofErr w:type="spellStart"/>
            <w:r>
              <w:rPr>
                <w:rFonts w:ascii="David" w:hAnsi="David" w:cs="David" w:hint="cs"/>
                <w:b/>
                <w:bCs/>
                <w:sz w:val="24"/>
                <w:szCs w:val="24"/>
                <w:rtl/>
              </w:rPr>
              <w:t>ואופין</w:t>
            </w:r>
            <w:proofErr w:type="spellEnd"/>
            <w:r>
              <w:rPr>
                <w:rFonts w:ascii="David" w:hAnsi="David" w:cs="David" w:hint="cs"/>
                <w:b/>
                <w:bCs/>
                <w:sz w:val="24"/>
                <w:szCs w:val="24"/>
                <w:rtl/>
              </w:rPr>
              <w:t xml:space="preserve"> אותו כשהוא משוח בשמן או בביצים, וא"ד לחם העשוי </w:t>
            </w:r>
            <w:proofErr w:type="spellStart"/>
            <w:r>
              <w:rPr>
                <w:rFonts w:ascii="David" w:hAnsi="David" w:cs="David" w:hint="cs"/>
                <w:b/>
                <w:bCs/>
                <w:sz w:val="24"/>
                <w:szCs w:val="24"/>
                <w:rtl/>
              </w:rPr>
              <w:t>לכותח</w:t>
            </w:r>
            <w:proofErr w:type="spellEnd"/>
            <w:r>
              <w:rPr>
                <w:rFonts w:ascii="David" w:hAnsi="David" w:cs="David" w:hint="cs"/>
                <w:b/>
                <w:bCs/>
                <w:sz w:val="24"/>
                <w:szCs w:val="24"/>
                <w:rtl/>
              </w:rPr>
              <w:t xml:space="preserve">, שהוא לחם שנאפה בצורה שונה על מנת להחמיץ אותו ולהשתמש בו כמרכיב במאכל הבבלי הנקרא </w:t>
            </w:r>
            <w:proofErr w:type="spellStart"/>
            <w:r>
              <w:rPr>
                <w:rFonts w:ascii="David" w:hAnsi="David" w:cs="David" w:hint="cs"/>
                <w:b/>
                <w:bCs/>
                <w:sz w:val="24"/>
                <w:szCs w:val="24"/>
                <w:rtl/>
              </w:rPr>
              <w:t>כותח</w:t>
            </w:r>
            <w:proofErr w:type="spellEnd"/>
            <w:r>
              <w:rPr>
                <w:rFonts w:ascii="David" w:hAnsi="David" w:cs="David" w:hint="cs"/>
                <w:b/>
                <w:bCs/>
                <w:sz w:val="24"/>
                <w:szCs w:val="24"/>
                <w:rtl/>
              </w:rPr>
              <w:t xml:space="preserve">, ומקשה </w:t>
            </w:r>
            <w:proofErr w:type="spellStart"/>
            <w:r>
              <w:rPr>
                <w:rFonts w:ascii="David" w:hAnsi="David" w:cs="David" w:hint="cs"/>
                <w:b/>
                <w:bCs/>
                <w:sz w:val="24"/>
                <w:szCs w:val="24"/>
                <w:rtl/>
              </w:rPr>
              <w:t>הגמ</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מברייתא</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שהכותח</w:t>
            </w:r>
            <w:proofErr w:type="spellEnd"/>
            <w:r>
              <w:rPr>
                <w:rFonts w:ascii="David" w:hAnsi="David" w:cs="David" w:hint="cs"/>
                <w:b/>
                <w:bCs/>
                <w:sz w:val="24"/>
                <w:szCs w:val="24"/>
                <w:rtl/>
              </w:rPr>
              <w:t xml:space="preserve"> חייב בחלה, ומתרצת, יש לחלק עפ"י צורת הלחם הנעשה </w:t>
            </w:r>
            <w:proofErr w:type="spellStart"/>
            <w:r>
              <w:rPr>
                <w:rFonts w:ascii="David" w:hAnsi="David" w:cs="David" w:hint="cs"/>
                <w:b/>
                <w:bCs/>
                <w:sz w:val="24"/>
                <w:szCs w:val="24"/>
                <w:rtl/>
              </w:rPr>
              <w:t>לכותח</w:t>
            </w:r>
            <w:proofErr w:type="spellEnd"/>
            <w:r>
              <w:rPr>
                <w:rFonts w:ascii="David" w:hAnsi="David" w:cs="David" w:hint="cs"/>
                <w:b/>
                <w:bCs/>
                <w:sz w:val="24"/>
                <w:szCs w:val="24"/>
                <w:rtl/>
              </w:rPr>
              <w:t xml:space="preserve">, אם הוא עבה ונראה כלחם ממש חייב בחלה, ואם הוא נראה </w:t>
            </w:r>
            <w:proofErr w:type="spellStart"/>
            <w:r>
              <w:rPr>
                <w:rFonts w:ascii="David" w:hAnsi="David" w:cs="David" w:hint="cs"/>
                <w:b/>
                <w:bCs/>
                <w:sz w:val="24"/>
                <w:szCs w:val="24"/>
                <w:rtl/>
              </w:rPr>
              <w:t>כלמודין</w:t>
            </w:r>
            <w:proofErr w:type="spellEnd"/>
            <w:r>
              <w:rPr>
                <w:rFonts w:ascii="David" w:hAnsi="David" w:cs="David" w:hint="cs"/>
                <w:b/>
                <w:bCs/>
                <w:sz w:val="24"/>
                <w:szCs w:val="24"/>
                <w:rtl/>
              </w:rPr>
              <w:t xml:space="preserve"> (כלונסאות) דהיינו דק יותר פטור, </w:t>
            </w:r>
            <w:proofErr w:type="spellStart"/>
            <w:r>
              <w:rPr>
                <w:rFonts w:ascii="David" w:hAnsi="David" w:cs="David" w:hint="cs"/>
                <w:b/>
                <w:bCs/>
                <w:sz w:val="24"/>
                <w:szCs w:val="24"/>
                <w:rtl/>
              </w:rPr>
              <w:t>שודאי</w:t>
            </w:r>
            <w:proofErr w:type="spellEnd"/>
            <w:r>
              <w:rPr>
                <w:rFonts w:ascii="David" w:hAnsi="David" w:cs="David" w:hint="cs"/>
                <w:b/>
                <w:bCs/>
                <w:sz w:val="24"/>
                <w:szCs w:val="24"/>
                <w:rtl/>
              </w:rPr>
              <w:t xml:space="preserve"> ישמש רק לצורך </w:t>
            </w:r>
            <w:proofErr w:type="spellStart"/>
            <w:r>
              <w:rPr>
                <w:rFonts w:ascii="David" w:hAnsi="David" w:cs="David" w:hint="cs"/>
                <w:b/>
                <w:bCs/>
                <w:sz w:val="24"/>
                <w:szCs w:val="24"/>
                <w:rtl/>
              </w:rPr>
              <w:t>הכותח</w:t>
            </w:r>
            <w:proofErr w:type="spellEnd"/>
            <w:r>
              <w:rPr>
                <w:rFonts w:ascii="David" w:hAnsi="David" w:cs="David" w:hint="cs"/>
                <w:b/>
                <w:bCs/>
                <w:sz w:val="24"/>
                <w:szCs w:val="24"/>
                <w:rtl/>
              </w:rPr>
              <w:t>.</w:t>
            </w:r>
          </w:p>
          <w:p w14:paraId="0E796218" w14:textId="63421A5D" w:rsidR="00EA53B4" w:rsidRPr="00317BF5" w:rsidRDefault="00EA53B4" w:rsidP="004912E9">
            <w:pPr>
              <w:pStyle w:val="a8"/>
              <w:jc w:val="both"/>
              <w:rPr>
                <w:rFonts w:ascii="David" w:hAnsi="David" w:cs="David"/>
                <w:b/>
                <w:bCs/>
                <w:sz w:val="24"/>
                <w:szCs w:val="24"/>
                <w:rtl/>
              </w:rPr>
            </w:pPr>
            <w:r>
              <w:rPr>
                <w:rFonts w:ascii="David" w:hAnsi="David" w:cs="David" w:hint="cs"/>
                <w:b/>
                <w:bCs/>
                <w:sz w:val="24"/>
                <w:szCs w:val="24"/>
                <w:rtl/>
              </w:rPr>
              <w:t xml:space="preserve">והטור כתב את שני הפירושים </w:t>
            </w:r>
            <w:proofErr w:type="spellStart"/>
            <w:r>
              <w:rPr>
                <w:rFonts w:ascii="David" w:hAnsi="David" w:cs="David" w:hint="cs"/>
                <w:b/>
                <w:bCs/>
                <w:sz w:val="24"/>
                <w:szCs w:val="24"/>
                <w:rtl/>
              </w:rPr>
              <w:t>לטריתא</w:t>
            </w:r>
            <w:proofErr w:type="spellEnd"/>
            <w:r>
              <w:rPr>
                <w:rFonts w:ascii="David" w:hAnsi="David" w:cs="David" w:hint="cs"/>
                <w:b/>
                <w:bCs/>
                <w:sz w:val="24"/>
                <w:szCs w:val="24"/>
                <w:rtl/>
              </w:rPr>
              <w:t xml:space="preserve">, עיסה שבלילתה רכה, ובצק שאופים אותו בשיפודו. </w:t>
            </w:r>
          </w:p>
        </w:tc>
        <w:tc>
          <w:tcPr>
            <w:tcW w:w="1701" w:type="dxa"/>
          </w:tcPr>
          <w:p w14:paraId="56062916" w14:textId="3DBF5DB0" w:rsidR="00EA53B4" w:rsidRPr="0050219E" w:rsidRDefault="00EA53B4" w:rsidP="0050219E">
            <w:pPr>
              <w:contextualSpacing/>
              <w:jc w:val="both"/>
              <w:rPr>
                <w:rFonts w:ascii="David" w:hAnsi="David" w:cs="David"/>
                <w:b/>
                <w:bCs/>
                <w:sz w:val="24"/>
                <w:szCs w:val="24"/>
                <w:rtl/>
              </w:rPr>
            </w:pPr>
            <w:r>
              <w:rPr>
                <w:rFonts w:ascii="David" w:hAnsi="David" w:cs="David" w:hint="cs"/>
                <w:b/>
                <w:bCs/>
                <w:sz w:val="24"/>
                <w:szCs w:val="24"/>
                <w:rtl/>
              </w:rPr>
              <w:t>בלילה רכה (</w:t>
            </w:r>
            <w:proofErr w:type="spellStart"/>
            <w:r>
              <w:rPr>
                <w:rFonts w:ascii="David" w:hAnsi="David" w:cs="David" w:hint="cs"/>
                <w:b/>
                <w:bCs/>
                <w:sz w:val="24"/>
                <w:szCs w:val="24"/>
                <w:rtl/>
              </w:rPr>
              <w:t>טריתא</w:t>
            </w:r>
            <w:proofErr w:type="spellEnd"/>
            <w:r>
              <w:rPr>
                <w:rFonts w:ascii="David" w:hAnsi="David" w:cs="David" w:hint="cs"/>
                <w:b/>
                <w:bCs/>
                <w:sz w:val="24"/>
                <w:szCs w:val="24"/>
                <w:rtl/>
              </w:rPr>
              <w:t>) האם חייבת בחלה ?</w:t>
            </w:r>
          </w:p>
        </w:tc>
        <w:tc>
          <w:tcPr>
            <w:tcW w:w="3681" w:type="dxa"/>
          </w:tcPr>
          <w:p w14:paraId="4A656037" w14:textId="77777777" w:rsidR="00B7600D" w:rsidRPr="00B7600D" w:rsidRDefault="00B7600D" w:rsidP="00B7600D">
            <w:pPr>
              <w:jc w:val="both"/>
              <w:rPr>
                <w:rFonts w:ascii="David" w:hAnsi="David" w:cs="David"/>
                <w:b/>
                <w:bCs/>
                <w:sz w:val="24"/>
                <w:szCs w:val="24"/>
              </w:rPr>
            </w:pPr>
            <w:proofErr w:type="spellStart"/>
            <w:r w:rsidRPr="002D31B5">
              <w:rPr>
                <w:rFonts w:ascii="David" w:hAnsi="David" w:cs="David" w:hint="cs"/>
                <w:b/>
                <w:bCs/>
                <w:sz w:val="24"/>
                <w:szCs w:val="24"/>
                <w:u w:val="single"/>
                <w:rtl/>
              </w:rPr>
              <w:t>טריתא</w:t>
            </w:r>
            <w:proofErr w:type="spellEnd"/>
            <w:r w:rsidRPr="002D31B5">
              <w:rPr>
                <w:rFonts w:ascii="David" w:hAnsi="David" w:cs="David" w:hint="cs"/>
                <w:b/>
                <w:bCs/>
                <w:sz w:val="24"/>
                <w:szCs w:val="24"/>
                <w:u w:val="single"/>
                <w:rtl/>
              </w:rPr>
              <w:t xml:space="preserve"> דהיינו עיסא שבלילתה רכה</w:t>
            </w:r>
            <w:r w:rsidRPr="00B7600D">
              <w:rPr>
                <w:rFonts w:ascii="David" w:hAnsi="David" w:cs="David" w:hint="cs"/>
                <w:b/>
                <w:bCs/>
                <w:sz w:val="24"/>
                <w:szCs w:val="24"/>
                <w:rtl/>
              </w:rPr>
              <w:t xml:space="preserve"> </w:t>
            </w:r>
            <w:r w:rsidRPr="00B7600D">
              <w:rPr>
                <w:rFonts w:ascii="David" w:hAnsi="David" w:cs="David"/>
                <w:b/>
                <w:bCs/>
                <w:sz w:val="24"/>
                <w:szCs w:val="24"/>
                <w:rtl/>
              </w:rPr>
              <w:t>–</w:t>
            </w:r>
            <w:r w:rsidRPr="00B7600D">
              <w:rPr>
                <w:rFonts w:ascii="David" w:hAnsi="David" w:cs="David" w:hint="cs"/>
                <w:b/>
                <w:bCs/>
                <w:sz w:val="24"/>
                <w:szCs w:val="24"/>
                <w:rtl/>
              </w:rPr>
              <w:t xml:space="preserve"> </w:t>
            </w:r>
            <w:proofErr w:type="spellStart"/>
            <w:r w:rsidRPr="00B7600D">
              <w:rPr>
                <w:rFonts w:ascii="David" w:hAnsi="David" w:cs="David" w:hint="cs"/>
                <w:b/>
                <w:bCs/>
                <w:sz w:val="24"/>
                <w:szCs w:val="24"/>
                <w:rtl/>
              </w:rPr>
              <w:t>הגמ</w:t>
            </w:r>
            <w:proofErr w:type="spellEnd"/>
            <w:r w:rsidRPr="00B7600D">
              <w:rPr>
                <w:rFonts w:ascii="David" w:hAnsi="David" w:cs="David" w:hint="cs"/>
                <w:b/>
                <w:bCs/>
                <w:sz w:val="24"/>
                <w:szCs w:val="24"/>
                <w:rtl/>
              </w:rPr>
              <w:t>' בברכות (</w:t>
            </w:r>
            <w:proofErr w:type="spellStart"/>
            <w:r w:rsidRPr="00B7600D">
              <w:rPr>
                <w:rFonts w:ascii="David" w:hAnsi="David" w:cs="David" w:hint="cs"/>
                <w:b/>
                <w:bCs/>
                <w:sz w:val="24"/>
                <w:szCs w:val="24"/>
                <w:rtl/>
              </w:rPr>
              <w:t>לז</w:t>
            </w:r>
            <w:proofErr w:type="spellEnd"/>
            <w:r w:rsidRPr="00B7600D">
              <w:rPr>
                <w:rFonts w:ascii="David" w:hAnsi="David" w:cs="David" w:hint="cs"/>
                <w:b/>
                <w:bCs/>
                <w:sz w:val="24"/>
                <w:szCs w:val="24"/>
                <w:rtl/>
              </w:rPr>
              <w:t xml:space="preserve">:), אמר </w:t>
            </w:r>
            <w:proofErr w:type="spellStart"/>
            <w:r w:rsidRPr="00B7600D">
              <w:rPr>
                <w:rFonts w:ascii="David" w:hAnsi="David" w:cs="David" w:hint="cs"/>
                <w:b/>
                <w:bCs/>
                <w:sz w:val="24"/>
                <w:szCs w:val="24"/>
                <w:rtl/>
              </w:rPr>
              <w:t>אביי</w:t>
            </w:r>
            <w:proofErr w:type="spellEnd"/>
            <w:r w:rsidRPr="00B7600D">
              <w:rPr>
                <w:rFonts w:ascii="David" w:hAnsi="David" w:cs="David" w:hint="cs"/>
                <w:b/>
                <w:bCs/>
                <w:sz w:val="24"/>
                <w:szCs w:val="24"/>
                <w:rtl/>
              </w:rPr>
              <w:t xml:space="preserve">, </w:t>
            </w:r>
            <w:proofErr w:type="spellStart"/>
            <w:r w:rsidRPr="00B7600D">
              <w:rPr>
                <w:rFonts w:ascii="David" w:hAnsi="David" w:cs="David" w:hint="cs"/>
                <w:b/>
                <w:bCs/>
                <w:sz w:val="24"/>
                <w:szCs w:val="24"/>
                <w:rtl/>
              </w:rPr>
              <w:t>טריתא</w:t>
            </w:r>
            <w:proofErr w:type="spellEnd"/>
            <w:r w:rsidRPr="00B7600D">
              <w:rPr>
                <w:rFonts w:ascii="David" w:hAnsi="David" w:cs="David" w:hint="cs"/>
                <w:b/>
                <w:bCs/>
                <w:sz w:val="24"/>
                <w:szCs w:val="24"/>
                <w:rtl/>
              </w:rPr>
              <w:t xml:space="preserve"> פטורה מחלה, שואלת </w:t>
            </w:r>
            <w:proofErr w:type="spellStart"/>
            <w:r w:rsidRPr="00B7600D">
              <w:rPr>
                <w:rFonts w:ascii="David" w:hAnsi="David" w:cs="David" w:hint="cs"/>
                <w:b/>
                <w:bCs/>
                <w:sz w:val="24"/>
                <w:szCs w:val="24"/>
                <w:rtl/>
              </w:rPr>
              <w:t>הגמ</w:t>
            </w:r>
            <w:proofErr w:type="spellEnd"/>
            <w:r w:rsidRPr="00B7600D">
              <w:rPr>
                <w:rFonts w:ascii="David" w:hAnsi="David" w:cs="David" w:hint="cs"/>
                <w:b/>
                <w:bCs/>
                <w:sz w:val="24"/>
                <w:szCs w:val="24"/>
                <w:rtl/>
              </w:rPr>
              <w:t xml:space="preserve">' </w:t>
            </w:r>
            <w:proofErr w:type="spellStart"/>
            <w:r w:rsidRPr="00B7600D">
              <w:rPr>
                <w:rFonts w:ascii="David" w:hAnsi="David" w:cs="David" w:hint="cs"/>
                <w:b/>
                <w:bCs/>
                <w:sz w:val="24"/>
                <w:szCs w:val="24"/>
                <w:rtl/>
              </w:rPr>
              <w:t>מהיא</w:t>
            </w:r>
            <w:proofErr w:type="spellEnd"/>
            <w:r w:rsidRPr="00B7600D">
              <w:rPr>
                <w:rFonts w:ascii="David" w:hAnsi="David" w:cs="David" w:hint="cs"/>
                <w:b/>
                <w:bCs/>
                <w:sz w:val="24"/>
                <w:szCs w:val="24"/>
                <w:rtl/>
              </w:rPr>
              <w:t xml:space="preserve"> </w:t>
            </w:r>
            <w:proofErr w:type="spellStart"/>
            <w:r w:rsidRPr="00B7600D">
              <w:rPr>
                <w:rFonts w:ascii="David" w:hAnsi="David" w:cs="David" w:hint="cs"/>
                <w:b/>
                <w:bCs/>
                <w:sz w:val="24"/>
                <w:szCs w:val="24"/>
                <w:rtl/>
              </w:rPr>
              <w:t>טריתא</w:t>
            </w:r>
            <w:proofErr w:type="spellEnd"/>
            <w:r w:rsidRPr="00B7600D">
              <w:rPr>
                <w:rFonts w:ascii="David" w:hAnsi="David" w:cs="David" w:hint="cs"/>
                <w:b/>
                <w:bCs/>
                <w:sz w:val="24"/>
                <w:szCs w:val="24"/>
                <w:rtl/>
              </w:rPr>
              <w:t xml:space="preserve">, א"ד </w:t>
            </w:r>
            <w:proofErr w:type="spellStart"/>
            <w:r w:rsidRPr="00B7600D">
              <w:rPr>
                <w:rFonts w:ascii="David" w:hAnsi="David" w:cs="David" w:hint="cs"/>
                <w:b/>
                <w:bCs/>
                <w:sz w:val="24"/>
                <w:szCs w:val="24"/>
                <w:rtl/>
              </w:rPr>
              <w:t>גיבול</w:t>
            </w:r>
            <w:proofErr w:type="spellEnd"/>
            <w:r w:rsidRPr="00B7600D">
              <w:rPr>
                <w:rFonts w:ascii="David" w:hAnsi="David" w:cs="David" w:hint="cs"/>
                <w:b/>
                <w:bCs/>
                <w:sz w:val="24"/>
                <w:szCs w:val="24"/>
                <w:rtl/>
              </w:rPr>
              <w:t xml:space="preserve"> של מים וקמח ששופכים לכירה שהיא רותחת, וא"ד לחם העשוי מבצק שכורכים אותו על שיפוד, </w:t>
            </w:r>
            <w:proofErr w:type="spellStart"/>
            <w:r w:rsidRPr="00B7600D">
              <w:rPr>
                <w:rFonts w:ascii="David" w:hAnsi="David" w:cs="David" w:hint="cs"/>
                <w:b/>
                <w:bCs/>
                <w:sz w:val="24"/>
                <w:szCs w:val="24"/>
                <w:rtl/>
              </w:rPr>
              <w:t>ואופין</w:t>
            </w:r>
            <w:proofErr w:type="spellEnd"/>
            <w:r w:rsidRPr="00B7600D">
              <w:rPr>
                <w:rFonts w:ascii="David" w:hAnsi="David" w:cs="David" w:hint="cs"/>
                <w:b/>
                <w:bCs/>
                <w:sz w:val="24"/>
                <w:szCs w:val="24"/>
                <w:rtl/>
              </w:rPr>
              <w:t xml:space="preserve"> אותו כשהוא משוח בשמן או בביצים, וא"ד לחם העשוי </w:t>
            </w:r>
            <w:proofErr w:type="spellStart"/>
            <w:r w:rsidRPr="00B7600D">
              <w:rPr>
                <w:rFonts w:ascii="David" w:hAnsi="David" w:cs="David" w:hint="cs"/>
                <w:b/>
                <w:bCs/>
                <w:sz w:val="24"/>
                <w:szCs w:val="24"/>
                <w:rtl/>
              </w:rPr>
              <w:t>לכותח</w:t>
            </w:r>
            <w:proofErr w:type="spellEnd"/>
            <w:r w:rsidRPr="00B7600D">
              <w:rPr>
                <w:rFonts w:ascii="David" w:hAnsi="David" w:cs="David" w:hint="cs"/>
                <w:b/>
                <w:bCs/>
                <w:sz w:val="24"/>
                <w:szCs w:val="24"/>
                <w:rtl/>
              </w:rPr>
              <w:t xml:space="preserve">, שהוא לחם שנאפה בצורה שונה על מנת להחמיץ אותו ולהשתמש בו כמרכיב במאכל הבבלי הנקרא </w:t>
            </w:r>
            <w:proofErr w:type="spellStart"/>
            <w:r w:rsidRPr="00B7600D">
              <w:rPr>
                <w:rFonts w:ascii="David" w:hAnsi="David" w:cs="David" w:hint="cs"/>
                <w:b/>
                <w:bCs/>
                <w:sz w:val="24"/>
                <w:szCs w:val="24"/>
                <w:rtl/>
              </w:rPr>
              <w:t>כותח</w:t>
            </w:r>
            <w:proofErr w:type="spellEnd"/>
            <w:r w:rsidRPr="00B7600D">
              <w:rPr>
                <w:rFonts w:ascii="David" w:hAnsi="David" w:cs="David" w:hint="cs"/>
                <w:b/>
                <w:bCs/>
                <w:sz w:val="24"/>
                <w:szCs w:val="24"/>
                <w:rtl/>
              </w:rPr>
              <w:t xml:space="preserve">, ומקשה </w:t>
            </w:r>
            <w:proofErr w:type="spellStart"/>
            <w:r w:rsidRPr="00B7600D">
              <w:rPr>
                <w:rFonts w:ascii="David" w:hAnsi="David" w:cs="David" w:hint="cs"/>
                <w:b/>
                <w:bCs/>
                <w:sz w:val="24"/>
                <w:szCs w:val="24"/>
                <w:rtl/>
              </w:rPr>
              <w:t>הגמ</w:t>
            </w:r>
            <w:proofErr w:type="spellEnd"/>
            <w:r w:rsidRPr="00B7600D">
              <w:rPr>
                <w:rFonts w:ascii="David" w:hAnsi="David" w:cs="David" w:hint="cs"/>
                <w:b/>
                <w:bCs/>
                <w:sz w:val="24"/>
                <w:szCs w:val="24"/>
                <w:rtl/>
              </w:rPr>
              <w:t xml:space="preserve">' </w:t>
            </w:r>
            <w:proofErr w:type="spellStart"/>
            <w:r w:rsidRPr="00B7600D">
              <w:rPr>
                <w:rFonts w:ascii="David" w:hAnsi="David" w:cs="David" w:hint="cs"/>
                <w:b/>
                <w:bCs/>
                <w:sz w:val="24"/>
                <w:szCs w:val="24"/>
                <w:rtl/>
              </w:rPr>
              <w:t>מברייתא</w:t>
            </w:r>
            <w:proofErr w:type="spellEnd"/>
            <w:r w:rsidRPr="00B7600D">
              <w:rPr>
                <w:rFonts w:ascii="David" w:hAnsi="David" w:cs="David" w:hint="cs"/>
                <w:b/>
                <w:bCs/>
                <w:sz w:val="24"/>
                <w:szCs w:val="24"/>
                <w:rtl/>
              </w:rPr>
              <w:t xml:space="preserve">, </w:t>
            </w:r>
            <w:proofErr w:type="spellStart"/>
            <w:r w:rsidRPr="00B7600D">
              <w:rPr>
                <w:rFonts w:ascii="David" w:hAnsi="David" w:cs="David" w:hint="cs"/>
                <w:b/>
                <w:bCs/>
                <w:sz w:val="24"/>
                <w:szCs w:val="24"/>
                <w:rtl/>
              </w:rPr>
              <w:t>שהכותח</w:t>
            </w:r>
            <w:proofErr w:type="spellEnd"/>
            <w:r w:rsidRPr="00B7600D">
              <w:rPr>
                <w:rFonts w:ascii="David" w:hAnsi="David" w:cs="David" w:hint="cs"/>
                <w:b/>
                <w:bCs/>
                <w:sz w:val="24"/>
                <w:szCs w:val="24"/>
                <w:rtl/>
              </w:rPr>
              <w:t xml:space="preserve"> חייב בחלה, ומתרצת, יש לחלק עפ"י צורת הלחם הנעשה </w:t>
            </w:r>
            <w:proofErr w:type="spellStart"/>
            <w:r w:rsidRPr="00B7600D">
              <w:rPr>
                <w:rFonts w:ascii="David" w:hAnsi="David" w:cs="David" w:hint="cs"/>
                <w:b/>
                <w:bCs/>
                <w:sz w:val="24"/>
                <w:szCs w:val="24"/>
                <w:rtl/>
              </w:rPr>
              <w:t>לכותח</w:t>
            </w:r>
            <w:proofErr w:type="spellEnd"/>
            <w:r w:rsidRPr="00B7600D">
              <w:rPr>
                <w:rFonts w:ascii="David" w:hAnsi="David" w:cs="David" w:hint="cs"/>
                <w:b/>
                <w:bCs/>
                <w:sz w:val="24"/>
                <w:szCs w:val="24"/>
                <w:rtl/>
              </w:rPr>
              <w:t xml:space="preserve">, אם הוא עבה ונראה כלחם ממש חייב בחלה, ואם הוא נראה </w:t>
            </w:r>
            <w:proofErr w:type="spellStart"/>
            <w:r w:rsidRPr="00B7600D">
              <w:rPr>
                <w:rFonts w:ascii="David" w:hAnsi="David" w:cs="David" w:hint="cs"/>
                <w:b/>
                <w:bCs/>
                <w:sz w:val="24"/>
                <w:szCs w:val="24"/>
                <w:rtl/>
              </w:rPr>
              <w:t>כלמודין</w:t>
            </w:r>
            <w:proofErr w:type="spellEnd"/>
            <w:r w:rsidRPr="00B7600D">
              <w:rPr>
                <w:rFonts w:ascii="David" w:hAnsi="David" w:cs="David" w:hint="cs"/>
                <w:b/>
                <w:bCs/>
                <w:sz w:val="24"/>
                <w:szCs w:val="24"/>
                <w:rtl/>
              </w:rPr>
              <w:t xml:space="preserve"> (כלונסאות) דהיינו דק יותר פטור, </w:t>
            </w:r>
            <w:proofErr w:type="spellStart"/>
            <w:r w:rsidRPr="00B7600D">
              <w:rPr>
                <w:rFonts w:ascii="David" w:hAnsi="David" w:cs="David" w:hint="cs"/>
                <w:b/>
                <w:bCs/>
                <w:sz w:val="24"/>
                <w:szCs w:val="24"/>
                <w:rtl/>
              </w:rPr>
              <w:t>שודאי</w:t>
            </w:r>
            <w:proofErr w:type="spellEnd"/>
            <w:r w:rsidRPr="00B7600D">
              <w:rPr>
                <w:rFonts w:ascii="David" w:hAnsi="David" w:cs="David" w:hint="cs"/>
                <w:b/>
                <w:bCs/>
                <w:sz w:val="24"/>
                <w:szCs w:val="24"/>
                <w:rtl/>
              </w:rPr>
              <w:t xml:space="preserve"> ישמש רק לצורך </w:t>
            </w:r>
            <w:proofErr w:type="spellStart"/>
            <w:r w:rsidRPr="00B7600D">
              <w:rPr>
                <w:rFonts w:ascii="David" w:hAnsi="David" w:cs="David" w:hint="cs"/>
                <w:b/>
                <w:bCs/>
                <w:sz w:val="24"/>
                <w:szCs w:val="24"/>
                <w:rtl/>
              </w:rPr>
              <w:t>הכותח</w:t>
            </w:r>
            <w:proofErr w:type="spellEnd"/>
            <w:r w:rsidRPr="00B7600D">
              <w:rPr>
                <w:rFonts w:ascii="David" w:hAnsi="David" w:cs="David" w:hint="cs"/>
                <w:b/>
                <w:bCs/>
                <w:sz w:val="24"/>
                <w:szCs w:val="24"/>
                <w:rtl/>
              </w:rPr>
              <w:t>.</w:t>
            </w:r>
          </w:p>
          <w:p w14:paraId="61B4FA59" w14:textId="2E2902E9" w:rsidR="00EA53B4" w:rsidRPr="0050219E" w:rsidRDefault="00B7600D" w:rsidP="00B7600D">
            <w:pPr>
              <w:contextualSpacing/>
              <w:jc w:val="both"/>
              <w:rPr>
                <w:rFonts w:ascii="David" w:hAnsi="David" w:cs="David"/>
                <w:b/>
                <w:bCs/>
                <w:sz w:val="24"/>
                <w:szCs w:val="24"/>
                <w:rtl/>
              </w:rPr>
            </w:pPr>
            <w:r>
              <w:rPr>
                <w:rFonts w:ascii="David" w:hAnsi="David" w:cs="David" w:hint="cs"/>
                <w:b/>
                <w:bCs/>
                <w:sz w:val="24"/>
                <w:szCs w:val="24"/>
                <w:rtl/>
              </w:rPr>
              <w:t xml:space="preserve">והטור כתב את שני הפירושים </w:t>
            </w:r>
            <w:proofErr w:type="spellStart"/>
            <w:r>
              <w:rPr>
                <w:rFonts w:ascii="David" w:hAnsi="David" w:cs="David" w:hint="cs"/>
                <w:b/>
                <w:bCs/>
                <w:sz w:val="24"/>
                <w:szCs w:val="24"/>
                <w:rtl/>
              </w:rPr>
              <w:t>לטריתא</w:t>
            </w:r>
            <w:proofErr w:type="spellEnd"/>
            <w:r>
              <w:rPr>
                <w:rFonts w:ascii="David" w:hAnsi="David" w:cs="David" w:hint="cs"/>
                <w:b/>
                <w:bCs/>
                <w:sz w:val="24"/>
                <w:szCs w:val="24"/>
                <w:rtl/>
              </w:rPr>
              <w:t>, עיסה שבלילתה רכה, ובצק שאופים אותו בשיפודו.</w:t>
            </w:r>
          </w:p>
        </w:tc>
      </w:tr>
      <w:tr w:rsidR="00EA53B4" w14:paraId="670E3AD0" w14:textId="77777777" w:rsidTr="00ED4CE1">
        <w:tc>
          <w:tcPr>
            <w:tcW w:w="10349" w:type="dxa"/>
          </w:tcPr>
          <w:p w14:paraId="1E617448" w14:textId="220EFDC9" w:rsidR="00EA53B4" w:rsidRPr="00DD3D1D" w:rsidRDefault="00EA53B4" w:rsidP="00817807">
            <w:pPr>
              <w:autoSpaceDE w:val="0"/>
              <w:autoSpaceDN w:val="0"/>
              <w:adjustRightInd w:val="0"/>
              <w:spacing w:after="90"/>
              <w:contextualSpacing/>
              <w:rPr>
                <w:rFonts w:ascii="David" w:hAnsi="David" w:cs="David"/>
                <w:b/>
                <w:bCs/>
                <w:sz w:val="24"/>
                <w:szCs w:val="24"/>
                <w:u w:val="single"/>
                <w:rtl/>
              </w:rPr>
            </w:pPr>
            <w:r w:rsidRPr="00821306">
              <w:rPr>
                <w:rFonts w:ascii="David" w:hAnsi="David" w:cs="David"/>
                <w:b/>
                <w:bCs/>
                <w:sz w:val="32"/>
                <w:szCs w:val="32"/>
                <w:u w:val="single"/>
                <w:rtl/>
              </w:rPr>
              <w:t>סעיף ו</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עיסה שמיבשה בחמה</w:t>
            </w:r>
          </w:p>
          <w:p w14:paraId="48736CAB" w14:textId="77777777" w:rsidR="00EA53B4" w:rsidRDefault="00EA53B4" w:rsidP="00817807">
            <w:pPr>
              <w:autoSpaceDE w:val="0"/>
              <w:autoSpaceDN w:val="0"/>
              <w:adjustRightInd w:val="0"/>
              <w:spacing w:after="90"/>
              <w:contextualSpacing/>
              <w:jc w:val="both"/>
              <w:rPr>
                <w:rFonts w:ascii="David" w:hAnsi="David" w:cs="David"/>
                <w:b/>
                <w:bCs/>
                <w:sz w:val="24"/>
                <w:szCs w:val="24"/>
                <w:rtl/>
              </w:rPr>
            </w:pPr>
            <w:r w:rsidRPr="00817807">
              <w:rPr>
                <w:rFonts w:ascii="David" w:hAnsi="David" w:cs="David"/>
                <w:b/>
                <w:bCs/>
                <w:sz w:val="24"/>
                <w:szCs w:val="24"/>
                <w:rtl/>
              </w:rPr>
              <w:t xml:space="preserve">הָעוֹשֶׂה עִסָה לְיַבְּשָׁהּ בַּחַמָּה בִּלְבַד, פְּטוּרָה. וְכֵן קָלִי שֶׁלָּשִׁין אוֹתוֹ בְּמַיִם אוֹ בִּדְבַשׁ, </w:t>
            </w:r>
            <w:proofErr w:type="spellStart"/>
            <w:r w:rsidRPr="00817807">
              <w:rPr>
                <w:rFonts w:ascii="David" w:hAnsi="David" w:cs="David"/>
                <w:b/>
                <w:bCs/>
                <w:sz w:val="24"/>
                <w:szCs w:val="24"/>
                <w:rtl/>
              </w:rPr>
              <w:t>וְאוֹכְלִין</w:t>
            </w:r>
            <w:proofErr w:type="spellEnd"/>
            <w:r w:rsidRPr="00817807">
              <w:rPr>
                <w:rFonts w:ascii="David" w:hAnsi="David" w:cs="David"/>
                <w:b/>
                <w:bCs/>
                <w:sz w:val="24"/>
                <w:szCs w:val="24"/>
                <w:rtl/>
              </w:rPr>
              <w:t xml:space="preserve"> אוֹתוֹ בְּלֹא אֲפִיָּה, פָּטוּר. וְקָלִי שֶׁלָּשׁוֹ כְּדֵי לֶאֱפוֹתוֹ, </w:t>
            </w:r>
            <w:proofErr w:type="spellStart"/>
            <w:r w:rsidRPr="00817807">
              <w:rPr>
                <w:rFonts w:ascii="David" w:hAnsi="David" w:cs="David"/>
                <w:b/>
                <w:bCs/>
                <w:sz w:val="24"/>
                <w:szCs w:val="24"/>
                <w:rtl/>
              </w:rPr>
              <w:t>חַיָּב</w:t>
            </w:r>
            <w:proofErr w:type="spellEnd"/>
            <w:r w:rsidRPr="00817807">
              <w:rPr>
                <w:rFonts w:ascii="David" w:hAnsi="David" w:cs="David"/>
                <w:b/>
                <w:bCs/>
                <w:sz w:val="24"/>
                <w:szCs w:val="24"/>
                <w:rtl/>
              </w:rPr>
              <w:t>.</w:t>
            </w:r>
          </w:p>
          <w:p w14:paraId="051CA192" w14:textId="0228A9C0" w:rsidR="00EA53B4" w:rsidRDefault="00EA53B4">
            <w:pPr>
              <w:pStyle w:val="a8"/>
              <w:numPr>
                <w:ilvl w:val="0"/>
                <w:numId w:val="40"/>
              </w:numPr>
              <w:autoSpaceDE w:val="0"/>
              <w:autoSpaceDN w:val="0"/>
              <w:adjustRightInd w:val="0"/>
              <w:spacing w:after="90"/>
              <w:jc w:val="both"/>
              <w:rPr>
                <w:rFonts w:ascii="David" w:hAnsi="David" w:cs="David"/>
                <w:b/>
                <w:bCs/>
                <w:sz w:val="24"/>
                <w:szCs w:val="24"/>
              </w:rPr>
            </w:pPr>
            <w:r>
              <w:rPr>
                <w:rFonts w:ascii="David" w:hAnsi="David" w:cs="David" w:hint="cs"/>
                <w:b/>
                <w:bCs/>
                <w:sz w:val="24"/>
                <w:szCs w:val="24"/>
                <w:rtl/>
              </w:rPr>
              <w:t xml:space="preserve">העושה עיסה ליבשה בחמה </w:t>
            </w:r>
            <w:r>
              <w:rPr>
                <w:rFonts w:ascii="David" w:hAnsi="David" w:cs="David"/>
                <w:b/>
                <w:bCs/>
                <w:sz w:val="24"/>
                <w:szCs w:val="24"/>
                <w:rtl/>
              </w:rPr>
              <w:t>–</w:t>
            </w:r>
            <w:r>
              <w:rPr>
                <w:rFonts w:ascii="David" w:hAnsi="David" w:cs="David" w:hint="cs"/>
                <w:b/>
                <w:bCs/>
                <w:sz w:val="24"/>
                <w:szCs w:val="24"/>
                <w:rtl/>
              </w:rPr>
              <w:t xml:space="preserve"> נחלקו ר' יוחנן וריש לקיש, האם לחם שנעשה באלפס (קדרה) חייב בחלה, לדעת ריש לקיש, לחם שנעשה באלפס אינו קרוי לחם, ואין נקרא לחם אלא באופן שנאפה בתנור, ור' יוחנן אמר שאפילו לחם שנעשה </w:t>
            </w:r>
            <w:proofErr w:type="spellStart"/>
            <w:r>
              <w:rPr>
                <w:rFonts w:ascii="David" w:hAnsi="David" w:cs="David" w:hint="cs"/>
                <w:b/>
                <w:bCs/>
                <w:sz w:val="24"/>
                <w:szCs w:val="24"/>
                <w:rtl/>
              </w:rPr>
              <w:t>באילפס</w:t>
            </w:r>
            <w:proofErr w:type="spellEnd"/>
            <w:r>
              <w:rPr>
                <w:rFonts w:ascii="David" w:hAnsi="David" w:cs="David" w:hint="cs"/>
                <w:b/>
                <w:bCs/>
                <w:sz w:val="24"/>
                <w:szCs w:val="24"/>
                <w:rtl/>
              </w:rPr>
              <w:t xml:space="preserve"> חייב בחלה, ואין לפטור אלא באופן שנאפה בחמה, דהיינו ר' יוחנן פוטר מחלה רק באופן שלא נעשה ע"י האש.</w:t>
            </w:r>
          </w:p>
          <w:p w14:paraId="64D3E9EE" w14:textId="77777777" w:rsidR="00EA53B4" w:rsidRDefault="00EA53B4" w:rsidP="00B539FD">
            <w:pPr>
              <w:pStyle w:val="a8"/>
              <w:autoSpaceDE w:val="0"/>
              <w:autoSpaceDN w:val="0"/>
              <w:adjustRightInd w:val="0"/>
              <w:spacing w:after="90"/>
              <w:jc w:val="both"/>
              <w:rPr>
                <w:rFonts w:ascii="David" w:hAnsi="David" w:cs="David"/>
                <w:b/>
                <w:bCs/>
                <w:sz w:val="24"/>
                <w:szCs w:val="24"/>
                <w:rtl/>
              </w:rPr>
            </w:pPr>
            <w:r>
              <w:rPr>
                <w:rFonts w:ascii="David" w:hAnsi="David" w:cs="David" w:hint="cs"/>
                <w:b/>
                <w:bCs/>
                <w:sz w:val="24"/>
                <w:szCs w:val="24"/>
                <w:rtl/>
              </w:rPr>
              <w:t>וכתב הרמב"ם "אבל העושה עיסה ליבשה בחמה בלבד ... הרי היא פטורה מן החלה, שאין מעשה חמה לחם.</w:t>
            </w:r>
          </w:p>
          <w:p w14:paraId="49C9BA1B" w14:textId="77777777" w:rsidR="00EA53B4" w:rsidRDefault="00EA53B4" w:rsidP="00B539FD">
            <w:pPr>
              <w:pStyle w:val="a8"/>
              <w:autoSpaceDE w:val="0"/>
              <w:autoSpaceDN w:val="0"/>
              <w:adjustRightInd w:val="0"/>
              <w:spacing w:after="90"/>
              <w:jc w:val="both"/>
              <w:rPr>
                <w:rFonts w:ascii="David" w:hAnsi="David" w:cs="David"/>
                <w:b/>
                <w:bCs/>
                <w:sz w:val="24"/>
                <w:szCs w:val="24"/>
                <w:rtl/>
              </w:rPr>
            </w:pPr>
            <w:r>
              <w:rPr>
                <w:rFonts w:ascii="David" w:hAnsi="David" w:cs="David" w:hint="cs"/>
                <w:b/>
                <w:bCs/>
                <w:sz w:val="24"/>
                <w:szCs w:val="24"/>
                <w:rtl/>
              </w:rPr>
              <w:t xml:space="preserve">וכתב </w:t>
            </w:r>
            <w:proofErr w:type="spellStart"/>
            <w:r>
              <w:rPr>
                <w:rFonts w:ascii="David" w:hAnsi="David" w:cs="David" w:hint="cs"/>
                <w:b/>
                <w:bCs/>
                <w:sz w:val="24"/>
                <w:szCs w:val="24"/>
                <w:rtl/>
              </w:rPr>
              <w:t>הש"ך</w:t>
            </w:r>
            <w:proofErr w:type="spellEnd"/>
            <w:r>
              <w:rPr>
                <w:rFonts w:ascii="David" w:hAnsi="David" w:cs="David" w:hint="cs"/>
                <w:b/>
                <w:bCs/>
                <w:sz w:val="24"/>
                <w:szCs w:val="24"/>
                <w:rtl/>
              </w:rPr>
              <w:t xml:space="preserve"> שבאופן שהתחיל ליבשה בחמה וגמר לאפות אותה כתקנה או איפכא, ודאי לחם מקרי.</w:t>
            </w:r>
          </w:p>
          <w:p w14:paraId="12B4BE1F" w14:textId="33896279" w:rsidR="00EA53B4" w:rsidRPr="00BA3869" w:rsidRDefault="00EA53B4">
            <w:pPr>
              <w:pStyle w:val="a8"/>
              <w:numPr>
                <w:ilvl w:val="0"/>
                <w:numId w:val="40"/>
              </w:numPr>
              <w:autoSpaceDE w:val="0"/>
              <w:autoSpaceDN w:val="0"/>
              <w:adjustRightInd w:val="0"/>
              <w:spacing w:after="90"/>
              <w:jc w:val="both"/>
              <w:rPr>
                <w:rFonts w:ascii="David" w:hAnsi="David" w:cs="David"/>
                <w:b/>
                <w:bCs/>
                <w:sz w:val="24"/>
                <w:szCs w:val="24"/>
                <w:rtl/>
              </w:rPr>
            </w:pPr>
            <w:r>
              <w:rPr>
                <w:rFonts w:ascii="David" w:hAnsi="David" w:cs="David" w:hint="cs"/>
                <w:b/>
                <w:bCs/>
                <w:sz w:val="24"/>
                <w:szCs w:val="24"/>
                <w:rtl/>
              </w:rPr>
              <w:t xml:space="preserve">וכן קלי שלשין אותו </w:t>
            </w:r>
            <w:r>
              <w:rPr>
                <w:rFonts w:ascii="David" w:hAnsi="David" w:cs="David"/>
                <w:b/>
                <w:bCs/>
                <w:sz w:val="24"/>
                <w:szCs w:val="24"/>
                <w:rtl/>
              </w:rPr>
              <w:t>–</w:t>
            </w:r>
            <w:r>
              <w:rPr>
                <w:rFonts w:ascii="David" w:hAnsi="David" w:cs="David" w:hint="cs"/>
                <w:b/>
                <w:bCs/>
                <w:sz w:val="24"/>
                <w:szCs w:val="24"/>
                <w:rtl/>
              </w:rPr>
              <w:t xml:space="preserve"> איתא בירושלמי (חלה פ"א, </w:t>
            </w:r>
            <w:proofErr w:type="spellStart"/>
            <w:r>
              <w:rPr>
                <w:rFonts w:ascii="David" w:hAnsi="David" w:cs="David" w:hint="cs"/>
                <w:b/>
                <w:bCs/>
                <w:sz w:val="24"/>
                <w:szCs w:val="24"/>
                <w:rtl/>
              </w:rPr>
              <w:t>ה"ד</w:t>
            </w:r>
            <w:proofErr w:type="spellEnd"/>
            <w:r>
              <w:rPr>
                <w:rFonts w:ascii="David" w:hAnsi="David" w:cs="David" w:hint="cs"/>
                <w:b/>
                <w:bCs/>
                <w:sz w:val="24"/>
                <w:szCs w:val="24"/>
                <w:rtl/>
              </w:rPr>
              <w:t xml:space="preserve">) "קמח קלי </w:t>
            </w:r>
            <w:proofErr w:type="spellStart"/>
            <w:r>
              <w:rPr>
                <w:rFonts w:ascii="David" w:hAnsi="David" w:cs="David" w:hint="cs"/>
                <w:b/>
                <w:bCs/>
                <w:sz w:val="24"/>
                <w:szCs w:val="24"/>
                <w:rtl/>
              </w:rPr>
              <w:t>שעשאו</w:t>
            </w:r>
            <w:proofErr w:type="spellEnd"/>
            <w:r>
              <w:rPr>
                <w:rFonts w:ascii="David" w:hAnsi="David" w:cs="David" w:hint="cs"/>
                <w:b/>
                <w:bCs/>
                <w:sz w:val="24"/>
                <w:szCs w:val="24"/>
                <w:rtl/>
              </w:rPr>
              <w:t xml:space="preserve"> בצק חייב, ר' יוסי בשם ר' יוחנן, והוא שאפיין", וכן פסק הרמב"ם "וכן קלי שלשין אותו במים או בדבש, </w:t>
            </w:r>
            <w:proofErr w:type="spellStart"/>
            <w:r>
              <w:rPr>
                <w:rFonts w:ascii="David" w:hAnsi="David" w:cs="David" w:hint="cs"/>
                <w:b/>
                <w:bCs/>
                <w:sz w:val="24"/>
                <w:szCs w:val="24"/>
                <w:rtl/>
              </w:rPr>
              <w:t>ואוכלין</w:t>
            </w:r>
            <w:proofErr w:type="spellEnd"/>
            <w:r>
              <w:rPr>
                <w:rFonts w:ascii="David" w:hAnsi="David" w:cs="David" w:hint="cs"/>
                <w:b/>
                <w:bCs/>
                <w:sz w:val="24"/>
                <w:szCs w:val="24"/>
                <w:rtl/>
              </w:rPr>
              <w:t xml:space="preserve"> אותו בלא אפיה, פטור שאין חייבת אלא עיסה שסופה </w:t>
            </w:r>
            <w:proofErr w:type="spellStart"/>
            <w:r>
              <w:rPr>
                <w:rFonts w:ascii="David" w:hAnsi="David" w:cs="David" w:hint="cs"/>
                <w:b/>
                <w:bCs/>
                <w:sz w:val="24"/>
                <w:szCs w:val="24"/>
                <w:rtl/>
              </w:rPr>
              <w:t>להאפות</w:t>
            </w:r>
            <w:proofErr w:type="spellEnd"/>
            <w:r>
              <w:rPr>
                <w:rFonts w:ascii="David" w:hAnsi="David" w:cs="David" w:hint="cs"/>
                <w:b/>
                <w:bCs/>
                <w:sz w:val="24"/>
                <w:szCs w:val="24"/>
                <w:rtl/>
              </w:rPr>
              <w:t xml:space="preserve"> לחם למאכל אדם".</w:t>
            </w:r>
          </w:p>
        </w:tc>
        <w:tc>
          <w:tcPr>
            <w:tcW w:w="1701" w:type="dxa"/>
          </w:tcPr>
          <w:p w14:paraId="05CB4639" w14:textId="6D12AF9A" w:rsidR="00EA53B4" w:rsidRPr="00F434B5" w:rsidRDefault="00EA53B4" w:rsidP="00961C50">
            <w:pPr>
              <w:contextualSpacing/>
              <w:jc w:val="both"/>
              <w:rPr>
                <w:rFonts w:ascii="David" w:hAnsi="David" w:cs="David"/>
                <w:b/>
                <w:bCs/>
                <w:sz w:val="23"/>
                <w:szCs w:val="23"/>
                <w:rtl/>
              </w:rPr>
            </w:pPr>
            <w:r>
              <w:rPr>
                <w:rFonts w:ascii="David" w:hAnsi="David" w:cs="David" w:hint="cs"/>
                <w:b/>
                <w:bCs/>
                <w:sz w:val="22"/>
                <w:szCs w:val="22"/>
                <w:rtl/>
              </w:rPr>
              <w:t>עיסה שנעשתה כדי ליבשה בחמה, האם חייבת בחלה ?</w:t>
            </w:r>
          </w:p>
        </w:tc>
        <w:tc>
          <w:tcPr>
            <w:tcW w:w="3681" w:type="dxa"/>
          </w:tcPr>
          <w:p w14:paraId="6B8EB546" w14:textId="77777777" w:rsidR="00B7600D" w:rsidRPr="002D31B5" w:rsidRDefault="00B7600D" w:rsidP="00B7600D">
            <w:pPr>
              <w:autoSpaceDE w:val="0"/>
              <w:autoSpaceDN w:val="0"/>
              <w:adjustRightInd w:val="0"/>
              <w:spacing w:after="90"/>
              <w:jc w:val="both"/>
              <w:rPr>
                <w:rFonts w:ascii="David" w:hAnsi="David" w:cs="David"/>
                <w:b/>
                <w:bCs/>
              </w:rPr>
            </w:pPr>
            <w:r w:rsidRPr="002D31B5">
              <w:rPr>
                <w:rFonts w:ascii="David" w:hAnsi="David" w:cs="David" w:hint="cs"/>
                <w:b/>
                <w:bCs/>
                <w:u w:val="single"/>
                <w:rtl/>
              </w:rPr>
              <w:t>העושה עיסה ליבשה בחמה</w:t>
            </w:r>
            <w:r w:rsidRPr="002D31B5">
              <w:rPr>
                <w:rFonts w:ascii="David" w:hAnsi="David" w:cs="David" w:hint="cs"/>
                <w:b/>
                <w:bCs/>
                <w:rtl/>
              </w:rPr>
              <w:t xml:space="preserve"> </w:t>
            </w:r>
            <w:r w:rsidRPr="002D31B5">
              <w:rPr>
                <w:rFonts w:ascii="David" w:hAnsi="David" w:cs="David"/>
                <w:b/>
                <w:bCs/>
                <w:rtl/>
              </w:rPr>
              <w:t>–</w:t>
            </w:r>
            <w:r w:rsidRPr="002D31B5">
              <w:rPr>
                <w:rFonts w:ascii="David" w:hAnsi="David" w:cs="David" w:hint="cs"/>
                <w:b/>
                <w:bCs/>
                <w:rtl/>
              </w:rPr>
              <w:t xml:space="preserve"> נחלקו ר' יוחנן וריש לקיש, האם לחם שנעשה באלפס (קדרה) חייב בחלה, לדעת ריש לקיש, לחם שנעשה באלפס אינו קרוי לחם, ואין נקרא לחם אלא באופן שנאפה בתנור, ור' יוחנן אמר שאפילו לחם שנעשה </w:t>
            </w:r>
            <w:proofErr w:type="spellStart"/>
            <w:r w:rsidRPr="002D31B5">
              <w:rPr>
                <w:rFonts w:ascii="David" w:hAnsi="David" w:cs="David" w:hint="cs"/>
                <w:b/>
                <w:bCs/>
                <w:rtl/>
              </w:rPr>
              <w:t>באילפס</w:t>
            </w:r>
            <w:proofErr w:type="spellEnd"/>
            <w:r w:rsidRPr="002D31B5">
              <w:rPr>
                <w:rFonts w:ascii="David" w:hAnsi="David" w:cs="David" w:hint="cs"/>
                <w:b/>
                <w:bCs/>
                <w:rtl/>
              </w:rPr>
              <w:t xml:space="preserve"> חייב בחלה, ואין לפטור אלא באופן שנאפה בחמה, דהיינו ר' יוחנן פוטר מחלה רק באופן שלא נעשה ע"י האש.</w:t>
            </w:r>
          </w:p>
          <w:p w14:paraId="5CCD1C2A" w14:textId="77777777" w:rsidR="00B7600D" w:rsidRPr="002D31B5" w:rsidRDefault="00B7600D" w:rsidP="00B7600D">
            <w:pPr>
              <w:autoSpaceDE w:val="0"/>
              <w:autoSpaceDN w:val="0"/>
              <w:adjustRightInd w:val="0"/>
              <w:spacing w:after="90"/>
              <w:jc w:val="both"/>
              <w:rPr>
                <w:rFonts w:ascii="David" w:hAnsi="David" w:cs="David"/>
                <w:b/>
                <w:bCs/>
                <w:rtl/>
              </w:rPr>
            </w:pPr>
            <w:r w:rsidRPr="002D31B5">
              <w:rPr>
                <w:rFonts w:ascii="David" w:hAnsi="David" w:cs="David" w:hint="cs"/>
                <w:b/>
                <w:bCs/>
                <w:rtl/>
              </w:rPr>
              <w:t>וכתב הרמב"ם "אבל העושה עיסה ליבשה בחמה בלבד ... הרי היא פטורה מן החלה, שאין מעשה חמה לחם.</w:t>
            </w:r>
          </w:p>
          <w:p w14:paraId="43BE5A17" w14:textId="77777777" w:rsidR="00B7600D" w:rsidRPr="002D31B5" w:rsidRDefault="00B7600D" w:rsidP="00B7600D">
            <w:pPr>
              <w:autoSpaceDE w:val="0"/>
              <w:autoSpaceDN w:val="0"/>
              <w:adjustRightInd w:val="0"/>
              <w:spacing w:after="90"/>
              <w:jc w:val="both"/>
              <w:rPr>
                <w:rFonts w:ascii="David" w:hAnsi="David" w:cs="David"/>
                <w:b/>
                <w:bCs/>
                <w:rtl/>
              </w:rPr>
            </w:pPr>
            <w:r w:rsidRPr="002D31B5">
              <w:rPr>
                <w:rFonts w:ascii="David" w:hAnsi="David" w:cs="David" w:hint="cs"/>
                <w:b/>
                <w:bCs/>
                <w:rtl/>
              </w:rPr>
              <w:t xml:space="preserve">וכתב </w:t>
            </w:r>
            <w:proofErr w:type="spellStart"/>
            <w:r w:rsidRPr="002D31B5">
              <w:rPr>
                <w:rFonts w:ascii="David" w:hAnsi="David" w:cs="David" w:hint="cs"/>
                <w:b/>
                <w:bCs/>
                <w:rtl/>
              </w:rPr>
              <w:t>הש"ך</w:t>
            </w:r>
            <w:proofErr w:type="spellEnd"/>
            <w:r w:rsidRPr="002D31B5">
              <w:rPr>
                <w:rFonts w:ascii="David" w:hAnsi="David" w:cs="David" w:hint="cs"/>
                <w:b/>
                <w:bCs/>
                <w:rtl/>
              </w:rPr>
              <w:t xml:space="preserve"> שבאופן שהתחיל ליבשה בחמה וגמר לאפות אותה כתקנה או איפכא, ודאי לחם מקרי.</w:t>
            </w:r>
          </w:p>
          <w:p w14:paraId="3AEE67BB" w14:textId="2D262811" w:rsidR="00EA53B4" w:rsidRPr="002D31B5" w:rsidRDefault="00B7600D" w:rsidP="00B7600D">
            <w:pPr>
              <w:contextualSpacing/>
              <w:jc w:val="both"/>
              <w:rPr>
                <w:rFonts w:ascii="David" w:hAnsi="David" w:cs="David"/>
                <w:b/>
                <w:bCs/>
                <w:rtl/>
              </w:rPr>
            </w:pPr>
            <w:r w:rsidRPr="002D31B5">
              <w:rPr>
                <w:rFonts w:ascii="David" w:hAnsi="David" w:cs="David" w:hint="cs"/>
                <w:b/>
                <w:bCs/>
                <w:u w:val="single"/>
                <w:rtl/>
              </w:rPr>
              <w:t>קלי שלשין אותו</w:t>
            </w:r>
            <w:r w:rsidRPr="002D31B5">
              <w:rPr>
                <w:rFonts w:ascii="David" w:hAnsi="David" w:cs="David" w:hint="cs"/>
                <w:b/>
                <w:bCs/>
                <w:rtl/>
              </w:rPr>
              <w:t xml:space="preserve"> </w:t>
            </w:r>
            <w:r w:rsidRPr="002D31B5">
              <w:rPr>
                <w:rFonts w:ascii="David" w:hAnsi="David" w:cs="David"/>
                <w:b/>
                <w:bCs/>
                <w:rtl/>
              </w:rPr>
              <w:t>–</w:t>
            </w:r>
            <w:r w:rsidRPr="002D31B5">
              <w:rPr>
                <w:rFonts w:ascii="David" w:hAnsi="David" w:cs="David" w:hint="cs"/>
                <w:b/>
                <w:bCs/>
                <w:rtl/>
              </w:rPr>
              <w:t xml:space="preserve"> איתא בירושלמי (חלה פ"א, </w:t>
            </w:r>
            <w:proofErr w:type="spellStart"/>
            <w:r w:rsidRPr="002D31B5">
              <w:rPr>
                <w:rFonts w:ascii="David" w:hAnsi="David" w:cs="David" w:hint="cs"/>
                <w:b/>
                <w:bCs/>
                <w:rtl/>
              </w:rPr>
              <w:t>ה"ד</w:t>
            </w:r>
            <w:proofErr w:type="spellEnd"/>
            <w:r w:rsidRPr="002D31B5">
              <w:rPr>
                <w:rFonts w:ascii="David" w:hAnsi="David" w:cs="David" w:hint="cs"/>
                <w:b/>
                <w:bCs/>
                <w:rtl/>
              </w:rPr>
              <w:t xml:space="preserve">) "קמח קלי </w:t>
            </w:r>
            <w:proofErr w:type="spellStart"/>
            <w:r w:rsidRPr="002D31B5">
              <w:rPr>
                <w:rFonts w:ascii="David" w:hAnsi="David" w:cs="David" w:hint="cs"/>
                <w:b/>
                <w:bCs/>
                <w:rtl/>
              </w:rPr>
              <w:t>שעשאו</w:t>
            </w:r>
            <w:proofErr w:type="spellEnd"/>
            <w:r w:rsidRPr="002D31B5">
              <w:rPr>
                <w:rFonts w:ascii="David" w:hAnsi="David" w:cs="David" w:hint="cs"/>
                <w:b/>
                <w:bCs/>
                <w:rtl/>
              </w:rPr>
              <w:t xml:space="preserve"> בצק חייב, ר' יוסי בשם ר' יוחנן, והוא שאפיין", וכן פסק הרמב"ם "וכן קלי שלשין אותו במים או בדבש, </w:t>
            </w:r>
            <w:proofErr w:type="spellStart"/>
            <w:r w:rsidRPr="002D31B5">
              <w:rPr>
                <w:rFonts w:ascii="David" w:hAnsi="David" w:cs="David" w:hint="cs"/>
                <w:b/>
                <w:bCs/>
                <w:rtl/>
              </w:rPr>
              <w:t>ואוכלין</w:t>
            </w:r>
            <w:proofErr w:type="spellEnd"/>
            <w:r w:rsidRPr="002D31B5">
              <w:rPr>
                <w:rFonts w:ascii="David" w:hAnsi="David" w:cs="David" w:hint="cs"/>
                <w:b/>
                <w:bCs/>
                <w:rtl/>
              </w:rPr>
              <w:t xml:space="preserve"> אותו בלא אפיה, פטור שאין חייבת אלא עיסה שסופה </w:t>
            </w:r>
            <w:proofErr w:type="spellStart"/>
            <w:r w:rsidRPr="002D31B5">
              <w:rPr>
                <w:rFonts w:ascii="David" w:hAnsi="David" w:cs="David" w:hint="cs"/>
                <w:b/>
                <w:bCs/>
                <w:rtl/>
              </w:rPr>
              <w:t>להאפות</w:t>
            </w:r>
            <w:proofErr w:type="spellEnd"/>
            <w:r w:rsidRPr="002D31B5">
              <w:rPr>
                <w:rFonts w:ascii="David" w:hAnsi="David" w:cs="David" w:hint="cs"/>
                <w:b/>
                <w:bCs/>
                <w:rtl/>
              </w:rPr>
              <w:t xml:space="preserve"> לחם למאכל אדם".</w:t>
            </w:r>
          </w:p>
        </w:tc>
      </w:tr>
      <w:tr w:rsidR="00EA53B4" w:rsidRPr="00E27429" w14:paraId="70410012" w14:textId="77777777" w:rsidTr="00ED4CE1">
        <w:tc>
          <w:tcPr>
            <w:tcW w:w="10349" w:type="dxa"/>
          </w:tcPr>
          <w:p w14:paraId="3228DDC2" w14:textId="62F1E429" w:rsidR="00EA53B4" w:rsidRPr="00DD3D1D" w:rsidRDefault="00EA53B4" w:rsidP="00817807">
            <w:pPr>
              <w:autoSpaceDE w:val="0"/>
              <w:autoSpaceDN w:val="0"/>
              <w:adjustRightInd w:val="0"/>
              <w:spacing w:after="90"/>
              <w:contextualSpacing/>
              <w:rPr>
                <w:rFonts w:ascii="David" w:hAnsi="David" w:cs="David"/>
                <w:b/>
                <w:bCs/>
                <w:sz w:val="24"/>
                <w:szCs w:val="24"/>
                <w:u w:val="single"/>
                <w:rtl/>
              </w:rPr>
            </w:pPr>
            <w:r w:rsidRPr="00483FC5">
              <w:rPr>
                <w:rFonts w:ascii="David" w:hAnsi="David" w:cs="David"/>
                <w:b/>
                <w:bCs/>
                <w:sz w:val="32"/>
                <w:szCs w:val="32"/>
                <w:u w:val="single"/>
                <w:rtl/>
              </w:rPr>
              <w:lastRenderedPageBreak/>
              <w:t>סעיף ז</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לחם העשוי </w:t>
            </w:r>
            <w:proofErr w:type="spellStart"/>
            <w:r>
              <w:rPr>
                <w:rFonts w:ascii="David" w:hAnsi="David" w:cs="David" w:hint="cs"/>
                <w:b/>
                <w:bCs/>
                <w:sz w:val="24"/>
                <w:szCs w:val="24"/>
                <w:u w:val="single"/>
                <w:rtl/>
              </w:rPr>
              <w:t>לכותח</w:t>
            </w:r>
            <w:proofErr w:type="spellEnd"/>
          </w:p>
          <w:p w14:paraId="32E4B8D7" w14:textId="77777777" w:rsidR="00EA53B4" w:rsidRDefault="00EA53B4" w:rsidP="00817807">
            <w:pPr>
              <w:autoSpaceDE w:val="0"/>
              <w:autoSpaceDN w:val="0"/>
              <w:adjustRightInd w:val="0"/>
              <w:spacing w:after="90"/>
              <w:contextualSpacing/>
              <w:jc w:val="both"/>
              <w:rPr>
                <w:rFonts w:ascii="David" w:hAnsi="David" w:cs="David"/>
                <w:b/>
                <w:bCs/>
                <w:sz w:val="24"/>
                <w:szCs w:val="24"/>
                <w:rtl/>
              </w:rPr>
            </w:pPr>
            <w:r w:rsidRPr="00817807">
              <w:rPr>
                <w:rFonts w:ascii="David" w:hAnsi="David" w:cs="David"/>
                <w:b/>
                <w:bCs/>
                <w:sz w:val="24"/>
                <w:szCs w:val="24"/>
                <w:rtl/>
              </w:rPr>
              <w:t xml:space="preserve">לֶחֶם הֶעָשׂוּי </w:t>
            </w:r>
            <w:proofErr w:type="spellStart"/>
            <w:r w:rsidRPr="00817807">
              <w:rPr>
                <w:rFonts w:ascii="David" w:hAnsi="David" w:cs="David"/>
                <w:b/>
                <w:bCs/>
                <w:sz w:val="24"/>
                <w:szCs w:val="24"/>
                <w:rtl/>
              </w:rPr>
              <w:t>לְכוּתָח</w:t>
            </w:r>
            <w:proofErr w:type="spellEnd"/>
            <w:r w:rsidRPr="00817807">
              <w:rPr>
                <w:rFonts w:ascii="David" w:hAnsi="David" w:cs="David"/>
                <w:b/>
                <w:bCs/>
                <w:sz w:val="24"/>
                <w:szCs w:val="24"/>
                <w:rtl/>
              </w:rPr>
              <w:t xml:space="preserve">, מַעֲשֶׂיהָ מוֹכִיחִים עָלֶיהָ. </w:t>
            </w:r>
            <w:proofErr w:type="spellStart"/>
            <w:r w:rsidRPr="00817807">
              <w:rPr>
                <w:rFonts w:ascii="David" w:hAnsi="David" w:cs="David"/>
                <w:b/>
                <w:bCs/>
                <w:sz w:val="24"/>
                <w:szCs w:val="24"/>
                <w:rtl/>
              </w:rPr>
              <w:t>עֲשָׂאָה</w:t>
            </w:r>
            <w:proofErr w:type="spellEnd"/>
            <w:r w:rsidRPr="00817807">
              <w:rPr>
                <w:rFonts w:ascii="David" w:hAnsi="David" w:cs="David"/>
                <w:b/>
                <w:bCs/>
                <w:sz w:val="24"/>
                <w:szCs w:val="24"/>
                <w:rtl/>
              </w:rPr>
              <w:t xml:space="preserve">ּ </w:t>
            </w:r>
            <w:proofErr w:type="spellStart"/>
            <w:r w:rsidRPr="00817807">
              <w:rPr>
                <w:rFonts w:ascii="David" w:hAnsi="David" w:cs="David"/>
                <w:b/>
                <w:bCs/>
                <w:sz w:val="24"/>
                <w:szCs w:val="24"/>
                <w:rtl/>
              </w:rPr>
              <w:t>כְּעָבִין</w:t>
            </w:r>
            <w:proofErr w:type="spellEnd"/>
            <w:r w:rsidRPr="00817807">
              <w:rPr>
                <w:rFonts w:ascii="David" w:hAnsi="David" w:cs="David"/>
                <w:b/>
                <w:bCs/>
                <w:sz w:val="24"/>
                <w:szCs w:val="24"/>
                <w:rtl/>
              </w:rPr>
              <w:t xml:space="preserve">, </w:t>
            </w:r>
            <w:proofErr w:type="spellStart"/>
            <w:r w:rsidRPr="00817807">
              <w:rPr>
                <w:rFonts w:ascii="David" w:hAnsi="David" w:cs="David"/>
                <w:b/>
                <w:bCs/>
                <w:sz w:val="24"/>
                <w:szCs w:val="24"/>
                <w:rtl/>
              </w:rPr>
              <w:t>דְּהַיְנו</w:t>
            </w:r>
            <w:proofErr w:type="spellEnd"/>
            <w:r w:rsidRPr="00817807">
              <w:rPr>
                <w:rFonts w:ascii="David" w:hAnsi="David" w:cs="David"/>
                <w:b/>
                <w:bCs/>
                <w:sz w:val="24"/>
                <w:szCs w:val="24"/>
                <w:rtl/>
              </w:rPr>
              <w:t xml:space="preserve">ּ שֶׁעֲרָכוֹ </w:t>
            </w:r>
            <w:proofErr w:type="spellStart"/>
            <w:r w:rsidRPr="00817807">
              <w:rPr>
                <w:rFonts w:ascii="David" w:hAnsi="David" w:cs="David"/>
                <w:b/>
                <w:bCs/>
                <w:sz w:val="24"/>
                <w:szCs w:val="24"/>
                <w:rtl/>
              </w:rPr>
              <w:t>וַעֲשָׂאו</w:t>
            </w:r>
            <w:proofErr w:type="spellEnd"/>
            <w:r w:rsidRPr="00817807">
              <w:rPr>
                <w:rFonts w:ascii="David" w:hAnsi="David" w:cs="David"/>
                <w:b/>
                <w:bCs/>
                <w:sz w:val="24"/>
                <w:szCs w:val="24"/>
                <w:rtl/>
              </w:rPr>
              <w:t xml:space="preserve">ֹ כְּצוּרַת לֶחֶם, </w:t>
            </w:r>
            <w:proofErr w:type="spellStart"/>
            <w:r w:rsidRPr="00817807">
              <w:rPr>
                <w:rFonts w:ascii="David" w:hAnsi="David" w:cs="David"/>
                <w:b/>
                <w:bCs/>
                <w:sz w:val="24"/>
                <w:szCs w:val="24"/>
                <w:rtl/>
              </w:rPr>
              <w:t>חַיָּב</w:t>
            </w:r>
            <w:proofErr w:type="spellEnd"/>
            <w:r w:rsidRPr="00817807">
              <w:rPr>
                <w:rFonts w:ascii="David" w:hAnsi="David" w:cs="David"/>
                <w:b/>
                <w:bCs/>
                <w:sz w:val="24"/>
                <w:szCs w:val="24"/>
                <w:rtl/>
              </w:rPr>
              <w:t>. וְאִם לָאו, פָּטוּר.</w:t>
            </w:r>
          </w:p>
          <w:p w14:paraId="7623FEA7" w14:textId="1A960878" w:rsidR="00EA53B4" w:rsidRPr="00BA3869" w:rsidRDefault="00EA53B4">
            <w:pPr>
              <w:pStyle w:val="a8"/>
              <w:numPr>
                <w:ilvl w:val="0"/>
                <w:numId w:val="41"/>
              </w:numPr>
              <w:autoSpaceDE w:val="0"/>
              <w:autoSpaceDN w:val="0"/>
              <w:adjustRightInd w:val="0"/>
              <w:spacing w:after="90"/>
              <w:jc w:val="both"/>
              <w:rPr>
                <w:rFonts w:ascii="David" w:hAnsi="David" w:cs="David"/>
                <w:b/>
                <w:bCs/>
                <w:sz w:val="24"/>
                <w:szCs w:val="24"/>
                <w:rtl/>
              </w:rPr>
            </w:pPr>
            <w:r>
              <w:rPr>
                <w:rFonts w:ascii="David" w:hAnsi="David" w:cs="David" w:hint="cs"/>
                <w:b/>
                <w:bCs/>
                <w:sz w:val="24"/>
                <w:szCs w:val="24"/>
                <w:rtl/>
              </w:rPr>
              <w:t xml:space="preserve">לחם העשוי </w:t>
            </w:r>
            <w:proofErr w:type="spellStart"/>
            <w:r>
              <w:rPr>
                <w:rFonts w:ascii="David" w:hAnsi="David" w:cs="David" w:hint="cs"/>
                <w:b/>
                <w:bCs/>
                <w:sz w:val="24"/>
                <w:szCs w:val="24"/>
                <w:rtl/>
              </w:rPr>
              <w:t>לכותח</w:t>
            </w:r>
            <w:proofErr w:type="spellEnd"/>
            <w:r>
              <w:rPr>
                <w:rFonts w:ascii="David" w:hAnsi="David" w:cs="David" w:hint="cs"/>
                <w:b/>
                <w:bCs/>
                <w:sz w:val="24"/>
                <w:szCs w:val="24"/>
                <w:rtl/>
              </w:rPr>
              <w:t xml:space="preserve"> </w:t>
            </w:r>
            <w:r>
              <w:rPr>
                <w:rFonts w:ascii="David" w:hAnsi="David" w:cs="David"/>
                <w:b/>
                <w:bCs/>
                <w:sz w:val="24"/>
                <w:szCs w:val="24"/>
                <w:rtl/>
              </w:rPr>
              <w:t>–</w:t>
            </w:r>
            <w:r>
              <w:rPr>
                <w:rFonts w:ascii="David" w:hAnsi="David" w:cs="David" w:hint="cs"/>
                <w:b/>
                <w:bCs/>
                <w:sz w:val="24"/>
                <w:szCs w:val="24"/>
                <w:rtl/>
              </w:rPr>
              <w:t xml:space="preserve"> איתא בברכות (</w:t>
            </w:r>
            <w:proofErr w:type="spellStart"/>
            <w:r>
              <w:rPr>
                <w:rFonts w:ascii="David" w:hAnsi="David" w:cs="David" w:hint="cs"/>
                <w:b/>
                <w:bCs/>
                <w:sz w:val="24"/>
                <w:szCs w:val="24"/>
                <w:rtl/>
              </w:rPr>
              <w:t>לז</w:t>
            </w:r>
            <w:proofErr w:type="spellEnd"/>
            <w:r>
              <w:rPr>
                <w:rFonts w:ascii="David" w:hAnsi="David" w:cs="David" w:hint="cs"/>
                <w:b/>
                <w:bCs/>
                <w:sz w:val="24"/>
                <w:szCs w:val="24"/>
                <w:rtl/>
              </w:rPr>
              <w:t xml:space="preserve">:), ת' ר' </w:t>
            </w:r>
            <w:proofErr w:type="spellStart"/>
            <w:r>
              <w:rPr>
                <w:rFonts w:ascii="David" w:hAnsi="David" w:cs="David" w:hint="cs"/>
                <w:b/>
                <w:bCs/>
                <w:sz w:val="24"/>
                <w:szCs w:val="24"/>
                <w:rtl/>
              </w:rPr>
              <w:t>חייא</w:t>
            </w:r>
            <w:proofErr w:type="spellEnd"/>
            <w:r>
              <w:rPr>
                <w:rFonts w:ascii="David" w:hAnsi="David" w:cs="David" w:hint="cs"/>
                <w:b/>
                <w:bCs/>
                <w:sz w:val="24"/>
                <w:szCs w:val="24"/>
                <w:rtl/>
              </w:rPr>
              <w:t xml:space="preserve">, לחם העשוי </w:t>
            </w:r>
            <w:proofErr w:type="spellStart"/>
            <w:r>
              <w:rPr>
                <w:rFonts w:ascii="David" w:hAnsi="David" w:cs="David" w:hint="cs"/>
                <w:b/>
                <w:bCs/>
                <w:sz w:val="24"/>
                <w:szCs w:val="24"/>
                <w:rtl/>
              </w:rPr>
              <w:t>לכותח</w:t>
            </w:r>
            <w:proofErr w:type="spellEnd"/>
            <w:r>
              <w:rPr>
                <w:rFonts w:ascii="David" w:hAnsi="David" w:cs="David" w:hint="cs"/>
                <w:b/>
                <w:bCs/>
                <w:sz w:val="24"/>
                <w:szCs w:val="24"/>
                <w:rtl/>
              </w:rPr>
              <w:t xml:space="preserve"> פטור מן החלה, </w:t>
            </w:r>
            <w:proofErr w:type="spellStart"/>
            <w:r>
              <w:rPr>
                <w:rFonts w:ascii="David" w:hAnsi="David" w:cs="David" w:hint="cs"/>
                <w:b/>
                <w:bCs/>
                <w:sz w:val="24"/>
                <w:szCs w:val="24"/>
                <w:rtl/>
              </w:rPr>
              <w:t>והגמ</w:t>
            </w:r>
            <w:proofErr w:type="spellEnd"/>
            <w:r>
              <w:rPr>
                <w:rFonts w:ascii="David" w:hAnsi="David" w:cs="David" w:hint="cs"/>
                <w:b/>
                <w:bCs/>
                <w:sz w:val="24"/>
                <w:szCs w:val="24"/>
                <w:rtl/>
              </w:rPr>
              <w:t xml:space="preserve">' מקשה </w:t>
            </w:r>
            <w:proofErr w:type="spellStart"/>
            <w:r>
              <w:rPr>
                <w:rFonts w:ascii="David" w:hAnsi="David" w:cs="David" w:hint="cs"/>
                <w:b/>
                <w:bCs/>
                <w:sz w:val="24"/>
                <w:szCs w:val="24"/>
                <w:rtl/>
              </w:rPr>
              <w:t>מברייתא</w:t>
            </w:r>
            <w:proofErr w:type="spellEnd"/>
            <w:r>
              <w:rPr>
                <w:rFonts w:ascii="David" w:hAnsi="David" w:cs="David" w:hint="cs"/>
                <w:b/>
                <w:bCs/>
                <w:sz w:val="24"/>
                <w:szCs w:val="24"/>
                <w:rtl/>
              </w:rPr>
              <w:t xml:space="preserve"> "והתניא חייב בחלה", מתרץ ר' יהודה, שיש לחלק בלחם העשוי </w:t>
            </w:r>
            <w:proofErr w:type="spellStart"/>
            <w:r>
              <w:rPr>
                <w:rFonts w:ascii="David" w:hAnsi="David" w:cs="David" w:hint="cs"/>
                <w:b/>
                <w:bCs/>
                <w:sz w:val="24"/>
                <w:szCs w:val="24"/>
                <w:rtl/>
              </w:rPr>
              <w:t>לכותח</w:t>
            </w:r>
            <w:proofErr w:type="spellEnd"/>
            <w:r>
              <w:rPr>
                <w:rFonts w:ascii="David" w:hAnsi="David" w:cs="David" w:hint="cs"/>
                <w:b/>
                <w:bCs/>
                <w:sz w:val="24"/>
                <w:szCs w:val="24"/>
                <w:rtl/>
              </w:rPr>
              <w:t xml:space="preserve">, בין סוגים שונים, אם נעשה </w:t>
            </w:r>
            <w:proofErr w:type="spellStart"/>
            <w:r>
              <w:rPr>
                <w:rFonts w:ascii="David" w:hAnsi="David" w:cs="David" w:hint="cs"/>
                <w:b/>
                <w:bCs/>
                <w:sz w:val="24"/>
                <w:szCs w:val="24"/>
                <w:rtl/>
              </w:rPr>
              <w:t>כעכין</w:t>
            </w:r>
            <w:proofErr w:type="spellEnd"/>
            <w:r>
              <w:rPr>
                <w:rFonts w:ascii="David" w:hAnsi="David" w:cs="David" w:hint="cs"/>
                <w:b/>
                <w:bCs/>
                <w:sz w:val="24"/>
                <w:szCs w:val="24"/>
                <w:rtl/>
              </w:rPr>
              <w:t xml:space="preserve">, ככרות עבים שנראים כלחמים ממש, חייבין בחלה, ואם </w:t>
            </w:r>
            <w:proofErr w:type="spellStart"/>
            <w:r>
              <w:rPr>
                <w:rFonts w:ascii="David" w:hAnsi="David" w:cs="David" w:hint="cs"/>
                <w:b/>
                <w:bCs/>
                <w:sz w:val="24"/>
                <w:szCs w:val="24"/>
                <w:rtl/>
              </w:rPr>
              <w:t>כלמודין</w:t>
            </w:r>
            <w:proofErr w:type="spellEnd"/>
            <w:r>
              <w:rPr>
                <w:rFonts w:ascii="David" w:hAnsi="David" w:cs="David" w:hint="cs"/>
                <w:b/>
                <w:bCs/>
                <w:sz w:val="24"/>
                <w:szCs w:val="24"/>
                <w:rtl/>
              </w:rPr>
              <w:t xml:space="preserve"> (כלונסאות) פטורים, </w:t>
            </w:r>
            <w:proofErr w:type="spellStart"/>
            <w:r>
              <w:rPr>
                <w:rFonts w:ascii="David" w:hAnsi="David" w:cs="David" w:hint="cs"/>
                <w:b/>
                <w:bCs/>
                <w:sz w:val="24"/>
                <w:szCs w:val="24"/>
                <w:rtl/>
              </w:rPr>
              <w:t>שודאי</w:t>
            </w:r>
            <w:proofErr w:type="spellEnd"/>
            <w:r>
              <w:rPr>
                <w:rFonts w:ascii="David" w:hAnsi="David" w:cs="David" w:hint="cs"/>
                <w:b/>
                <w:bCs/>
                <w:sz w:val="24"/>
                <w:szCs w:val="24"/>
                <w:rtl/>
              </w:rPr>
              <w:t xml:space="preserve"> ישמשו רק לצורך </w:t>
            </w:r>
            <w:proofErr w:type="spellStart"/>
            <w:r>
              <w:rPr>
                <w:rFonts w:ascii="David" w:hAnsi="David" w:cs="David" w:hint="cs"/>
                <w:b/>
                <w:bCs/>
                <w:sz w:val="24"/>
                <w:szCs w:val="24"/>
                <w:rtl/>
              </w:rPr>
              <w:t>הכותח</w:t>
            </w:r>
            <w:proofErr w:type="spellEnd"/>
            <w:r>
              <w:rPr>
                <w:rFonts w:ascii="David" w:hAnsi="David" w:cs="David" w:hint="cs"/>
                <w:b/>
                <w:bCs/>
                <w:sz w:val="24"/>
                <w:szCs w:val="24"/>
                <w:rtl/>
              </w:rPr>
              <w:t>, וכן פסק הרמב"ם.</w:t>
            </w:r>
          </w:p>
        </w:tc>
        <w:tc>
          <w:tcPr>
            <w:tcW w:w="1701" w:type="dxa"/>
          </w:tcPr>
          <w:p w14:paraId="3C48F667" w14:textId="77777777" w:rsidR="00EA53B4" w:rsidRDefault="00EA53B4" w:rsidP="00EA341E">
            <w:pPr>
              <w:contextualSpacing/>
              <w:jc w:val="both"/>
              <w:rPr>
                <w:rFonts w:ascii="David" w:hAnsi="David" w:cs="David"/>
                <w:b/>
                <w:bCs/>
                <w:sz w:val="24"/>
                <w:szCs w:val="24"/>
                <w:rtl/>
              </w:rPr>
            </w:pPr>
            <w:r>
              <w:rPr>
                <w:rFonts w:ascii="David" w:hAnsi="David" w:cs="David" w:hint="cs"/>
                <w:b/>
                <w:bCs/>
                <w:sz w:val="24"/>
                <w:szCs w:val="24"/>
                <w:rtl/>
              </w:rPr>
              <w:t xml:space="preserve">לחם העשוי </w:t>
            </w:r>
            <w:proofErr w:type="spellStart"/>
            <w:r>
              <w:rPr>
                <w:rFonts w:ascii="David" w:hAnsi="David" w:cs="David" w:hint="cs"/>
                <w:b/>
                <w:bCs/>
                <w:sz w:val="24"/>
                <w:szCs w:val="24"/>
                <w:rtl/>
              </w:rPr>
              <w:t>לכותח</w:t>
            </w:r>
            <w:proofErr w:type="spellEnd"/>
            <w:r>
              <w:rPr>
                <w:rFonts w:ascii="David" w:hAnsi="David" w:cs="David" w:hint="cs"/>
                <w:b/>
                <w:bCs/>
                <w:sz w:val="24"/>
                <w:szCs w:val="24"/>
                <w:rtl/>
              </w:rPr>
              <w:t xml:space="preserve"> האם חייב בחלה ?</w:t>
            </w:r>
          </w:p>
          <w:p w14:paraId="745E00B0" w14:textId="77777777" w:rsidR="00EA53B4" w:rsidRPr="00E27429" w:rsidRDefault="00EA53B4" w:rsidP="0050219E">
            <w:pPr>
              <w:contextualSpacing/>
              <w:jc w:val="both"/>
              <w:rPr>
                <w:rFonts w:ascii="David" w:hAnsi="David" w:cs="David"/>
                <w:b/>
                <w:bCs/>
                <w:sz w:val="24"/>
                <w:szCs w:val="24"/>
                <w:rtl/>
              </w:rPr>
            </w:pPr>
          </w:p>
        </w:tc>
        <w:tc>
          <w:tcPr>
            <w:tcW w:w="3681" w:type="dxa"/>
          </w:tcPr>
          <w:p w14:paraId="5DED3617" w14:textId="7AADE132" w:rsidR="00EA53B4" w:rsidRPr="00E27429" w:rsidRDefault="00B7600D" w:rsidP="0050219E">
            <w:pPr>
              <w:contextualSpacing/>
              <w:jc w:val="both"/>
              <w:rPr>
                <w:rFonts w:ascii="David" w:hAnsi="David" w:cs="David"/>
                <w:b/>
                <w:bCs/>
                <w:sz w:val="24"/>
                <w:szCs w:val="24"/>
                <w:rtl/>
              </w:rPr>
            </w:pPr>
            <w:r w:rsidRPr="002D31B5">
              <w:rPr>
                <w:rFonts w:ascii="David" w:hAnsi="David" w:cs="David" w:hint="cs"/>
                <w:b/>
                <w:bCs/>
                <w:sz w:val="24"/>
                <w:szCs w:val="24"/>
                <w:u w:val="single"/>
                <w:rtl/>
              </w:rPr>
              <w:t xml:space="preserve">לחם העשוי </w:t>
            </w:r>
            <w:proofErr w:type="spellStart"/>
            <w:r w:rsidRPr="002D31B5">
              <w:rPr>
                <w:rFonts w:ascii="David" w:hAnsi="David" w:cs="David" w:hint="cs"/>
                <w:b/>
                <w:bCs/>
                <w:sz w:val="24"/>
                <w:szCs w:val="24"/>
                <w:u w:val="single"/>
                <w:rtl/>
              </w:rPr>
              <w:t>לכותח</w:t>
            </w:r>
            <w:proofErr w:type="spellEnd"/>
            <w:r>
              <w:rPr>
                <w:rFonts w:ascii="David" w:hAnsi="David" w:cs="David" w:hint="cs"/>
                <w:b/>
                <w:bCs/>
                <w:sz w:val="24"/>
                <w:szCs w:val="24"/>
                <w:rtl/>
              </w:rPr>
              <w:t xml:space="preserve"> </w:t>
            </w:r>
            <w:r>
              <w:rPr>
                <w:rFonts w:ascii="David" w:hAnsi="David" w:cs="David"/>
                <w:b/>
                <w:bCs/>
                <w:sz w:val="24"/>
                <w:szCs w:val="24"/>
                <w:rtl/>
              </w:rPr>
              <w:t>–</w:t>
            </w:r>
            <w:r>
              <w:rPr>
                <w:rFonts w:ascii="David" w:hAnsi="David" w:cs="David" w:hint="cs"/>
                <w:b/>
                <w:bCs/>
                <w:sz w:val="24"/>
                <w:szCs w:val="24"/>
                <w:rtl/>
              </w:rPr>
              <w:t xml:space="preserve"> איתא בברכות (</w:t>
            </w:r>
            <w:proofErr w:type="spellStart"/>
            <w:r>
              <w:rPr>
                <w:rFonts w:ascii="David" w:hAnsi="David" w:cs="David" w:hint="cs"/>
                <w:b/>
                <w:bCs/>
                <w:sz w:val="24"/>
                <w:szCs w:val="24"/>
                <w:rtl/>
              </w:rPr>
              <w:t>לז</w:t>
            </w:r>
            <w:proofErr w:type="spellEnd"/>
            <w:r>
              <w:rPr>
                <w:rFonts w:ascii="David" w:hAnsi="David" w:cs="David" w:hint="cs"/>
                <w:b/>
                <w:bCs/>
                <w:sz w:val="24"/>
                <w:szCs w:val="24"/>
                <w:rtl/>
              </w:rPr>
              <w:t xml:space="preserve">:), ת' ר' </w:t>
            </w:r>
            <w:proofErr w:type="spellStart"/>
            <w:r>
              <w:rPr>
                <w:rFonts w:ascii="David" w:hAnsi="David" w:cs="David" w:hint="cs"/>
                <w:b/>
                <w:bCs/>
                <w:sz w:val="24"/>
                <w:szCs w:val="24"/>
                <w:rtl/>
              </w:rPr>
              <w:t>חייא</w:t>
            </w:r>
            <w:proofErr w:type="spellEnd"/>
            <w:r>
              <w:rPr>
                <w:rFonts w:ascii="David" w:hAnsi="David" w:cs="David" w:hint="cs"/>
                <w:b/>
                <w:bCs/>
                <w:sz w:val="24"/>
                <w:szCs w:val="24"/>
                <w:rtl/>
              </w:rPr>
              <w:t xml:space="preserve">, לחם העשוי </w:t>
            </w:r>
            <w:proofErr w:type="spellStart"/>
            <w:r>
              <w:rPr>
                <w:rFonts w:ascii="David" w:hAnsi="David" w:cs="David" w:hint="cs"/>
                <w:b/>
                <w:bCs/>
                <w:sz w:val="24"/>
                <w:szCs w:val="24"/>
                <w:rtl/>
              </w:rPr>
              <w:t>לכותח</w:t>
            </w:r>
            <w:proofErr w:type="spellEnd"/>
            <w:r>
              <w:rPr>
                <w:rFonts w:ascii="David" w:hAnsi="David" w:cs="David" w:hint="cs"/>
                <w:b/>
                <w:bCs/>
                <w:sz w:val="24"/>
                <w:szCs w:val="24"/>
                <w:rtl/>
              </w:rPr>
              <w:t xml:space="preserve"> פטור מן החלה, </w:t>
            </w:r>
            <w:proofErr w:type="spellStart"/>
            <w:r>
              <w:rPr>
                <w:rFonts w:ascii="David" w:hAnsi="David" w:cs="David" w:hint="cs"/>
                <w:b/>
                <w:bCs/>
                <w:sz w:val="24"/>
                <w:szCs w:val="24"/>
                <w:rtl/>
              </w:rPr>
              <w:t>והגמ</w:t>
            </w:r>
            <w:proofErr w:type="spellEnd"/>
            <w:r>
              <w:rPr>
                <w:rFonts w:ascii="David" w:hAnsi="David" w:cs="David" w:hint="cs"/>
                <w:b/>
                <w:bCs/>
                <w:sz w:val="24"/>
                <w:szCs w:val="24"/>
                <w:rtl/>
              </w:rPr>
              <w:t xml:space="preserve">' מקשה </w:t>
            </w:r>
            <w:proofErr w:type="spellStart"/>
            <w:r>
              <w:rPr>
                <w:rFonts w:ascii="David" w:hAnsi="David" w:cs="David" w:hint="cs"/>
                <w:b/>
                <w:bCs/>
                <w:sz w:val="24"/>
                <w:szCs w:val="24"/>
                <w:rtl/>
              </w:rPr>
              <w:t>מברייתא</w:t>
            </w:r>
            <w:proofErr w:type="spellEnd"/>
            <w:r>
              <w:rPr>
                <w:rFonts w:ascii="David" w:hAnsi="David" w:cs="David" w:hint="cs"/>
                <w:b/>
                <w:bCs/>
                <w:sz w:val="24"/>
                <w:szCs w:val="24"/>
                <w:rtl/>
              </w:rPr>
              <w:t xml:space="preserve"> "והתניא חייב בחלה", מתרץ ר' יהודה, שיש לחלק בלחם העשוי </w:t>
            </w:r>
            <w:proofErr w:type="spellStart"/>
            <w:r>
              <w:rPr>
                <w:rFonts w:ascii="David" w:hAnsi="David" w:cs="David" w:hint="cs"/>
                <w:b/>
                <w:bCs/>
                <w:sz w:val="24"/>
                <w:szCs w:val="24"/>
                <w:rtl/>
              </w:rPr>
              <w:t>לכותח</w:t>
            </w:r>
            <w:proofErr w:type="spellEnd"/>
            <w:r>
              <w:rPr>
                <w:rFonts w:ascii="David" w:hAnsi="David" w:cs="David" w:hint="cs"/>
                <w:b/>
                <w:bCs/>
                <w:sz w:val="24"/>
                <w:szCs w:val="24"/>
                <w:rtl/>
              </w:rPr>
              <w:t xml:space="preserve">, בין סוגים שונים, אם נעשה </w:t>
            </w:r>
            <w:proofErr w:type="spellStart"/>
            <w:r>
              <w:rPr>
                <w:rFonts w:ascii="David" w:hAnsi="David" w:cs="David" w:hint="cs"/>
                <w:b/>
                <w:bCs/>
                <w:sz w:val="24"/>
                <w:szCs w:val="24"/>
                <w:rtl/>
              </w:rPr>
              <w:t>כעכין</w:t>
            </w:r>
            <w:proofErr w:type="spellEnd"/>
            <w:r>
              <w:rPr>
                <w:rFonts w:ascii="David" w:hAnsi="David" w:cs="David" w:hint="cs"/>
                <w:b/>
                <w:bCs/>
                <w:sz w:val="24"/>
                <w:szCs w:val="24"/>
                <w:rtl/>
              </w:rPr>
              <w:t xml:space="preserve">, ככרות עבים שנראים כלחמים ממש, חייבין בחלה, ואם </w:t>
            </w:r>
            <w:proofErr w:type="spellStart"/>
            <w:r>
              <w:rPr>
                <w:rFonts w:ascii="David" w:hAnsi="David" w:cs="David" w:hint="cs"/>
                <w:b/>
                <w:bCs/>
                <w:sz w:val="24"/>
                <w:szCs w:val="24"/>
                <w:rtl/>
              </w:rPr>
              <w:t>כלמודין</w:t>
            </w:r>
            <w:proofErr w:type="spellEnd"/>
            <w:r>
              <w:rPr>
                <w:rFonts w:ascii="David" w:hAnsi="David" w:cs="David" w:hint="cs"/>
                <w:b/>
                <w:bCs/>
                <w:sz w:val="24"/>
                <w:szCs w:val="24"/>
                <w:rtl/>
              </w:rPr>
              <w:t xml:space="preserve"> (כלונסאות) פטורים, </w:t>
            </w:r>
            <w:proofErr w:type="spellStart"/>
            <w:r>
              <w:rPr>
                <w:rFonts w:ascii="David" w:hAnsi="David" w:cs="David" w:hint="cs"/>
                <w:b/>
                <w:bCs/>
                <w:sz w:val="24"/>
                <w:szCs w:val="24"/>
                <w:rtl/>
              </w:rPr>
              <w:t>שודאי</w:t>
            </w:r>
            <w:proofErr w:type="spellEnd"/>
            <w:r>
              <w:rPr>
                <w:rFonts w:ascii="David" w:hAnsi="David" w:cs="David" w:hint="cs"/>
                <w:b/>
                <w:bCs/>
                <w:sz w:val="24"/>
                <w:szCs w:val="24"/>
                <w:rtl/>
              </w:rPr>
              <w:t xml:space="preserve"> ישמשו רק לצורך </w:t>
            </w:r>
            <w:proofErr w:type="spellStart"/>
            <w:r>
              <w:rPr>
                <w:rFonts w:ascii="David" w:hAnsi="David" w:cs="David" w:hint="cs"/>
                <w:b/>
                <w:bCs/>
                <w:sz w:val="24"/>
                <w:szCs w:val="24"/>
                <w:rtl/>
              </w:rPr>
              <w:t>הכותח</w:t>
            </w:r>
            <w:proofErr w:type="spellEnd"/>
            <w:r>
              <w:rPr>
                <w:rFonts w:ascii="David" w:hAnsi="David" w:cs="David" w:hint="cs"/>
                <w:b/>
                <w:bCs/>
                <w:sz w:val="24"/>
                <w:szCs w:val="24"/>
                <w:rtl/>
              </w:rPr>
              <w:t>, וכן פסק הרמב"ם.</w:t>
            </w:r>
          </w:p>
        </w:tc>
      </w:tr>
      <w:tr w:rsidR="00EA53B4" w14:paraId="65E3EED9" w14:textId="77777777" w:rsidTr="00ED4CE1">
        <w:tc>
          <w:tcPr>
            <w:tcW w:w="10349" w:type="dxa"/>
          </w:tcPr>
          <w:p w14:paraId="59E00A45" w14:textId="67F9CE22" w:rsidR="00EA53B4" w:rsidRPr="00DD3D1D" w:rsidRDefault="00EA53B4" w:rsidP="00817807">
            <w:pPr>
              <w:autoSpaceDE w:val="0"/>
              <w:autoSpaceDN w:val="0"/>
              <w:adjustRightInd w:val="0"/>
              <w:spacing w:after="90"/>
              <w:contextualSpacing/>
              <w:rPr>
                <w:rFonts w:ascii="David" w:hAnsi="David" w:cs="David"/>
                <w:b/>
                <w:bCs/>
                <w:sz w:val="24"/>
                <w:szCs w:val="24"/>
                <w:u w:val="single"/>
                <w:rtl/>
              </w:rPr>
            </w:pPr>
            <w:r w:rsidRPr="00483FC5">
              <w:rPr>
                <w:rFonts w:ascii="David" w:hAnsi="David" w:cs="David"/>
                <w:b/>
                <w:bCs/>
                <w:sz w:val="32"/>
                <w:szCs w:val="32"/>
                <w:u w:val="single"/>
                <w:rtl/>
              </w:rPr>
              <w:t>סעיף ח</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עסה שנילושה במים חמים</w:t>
            </w:r>
          </w:p>
          <w:p w14:paraId="537F6F44" w14:textId="77777777" w:rsidR="00EA53B4" w:rsidRDefault="00EA53B4" w:rsidP="00817807">
            <w:pPr>
              <w:autoSpaceDE w:val="0"/>
              <w:autoSpaceDN w:val="0"/>
              <w:adjustRightInd w:val="0"/>
              <w:spacing w:after="90"/>
              <w:contextualSpacing/>
              <w:jc w:val="both"/>
              <w:rPr>
                <w:rFonts w:ascii="David" w:hAnsi="David" w:cs="David"/>
                <w:b/>
                <w:bCs/>
                <w:sz w:val="24"/>
                <w:szCs w:val="24"/>
                <w:rtl/>
              </w:rPr>
            </w:pPr>
            <w:r w:rsidRPr="00817807">
              <w:rPr>
                <w:rFonts w:ascii="David" w:hAnsi="David" w:cs="David"/>
                <w:b/>
                <w:bCs/>
                <w:sz w:val="24"/>
                <w:szCs w:val="24"/>
                <w:rtl/>
              </w:rPr>
              <w:t xml:space="preserve">עִסָה </w:t>
            </w:r>
            <w:proofErr w:type="spellStart"/>
            <w:r w:rsidRPr="00817807">
              <w:rPr>
                <w:rFonts w:ascii="David" w:hAnsi="David" w:cs="David"/>
                <w:b/>
                <w:bCs/>
                <w:sz w:val="24"/>
                <w:szCs w:val="24"/>
                <w:rtl/>
              </w:rPr>
              <w:t>שֶׁנִּלּוֹשָׁה</w:t>
            </w:r>
            <w:proofErr w:type="spellEnd"/>
            <w:r w:rsidRPr="00817807">
              <w:rPr>
                <w:rFonts w:ascii="David" w:hAnsi="David" w:cs="David"/>
                <w:b/>
                <w:bCs/>
                <w:sz w:val="24"/>
                <w:szCs w:val="24"/>
                <w:rtl/>
              </w:rPr>
              <w:t xml:space="preserve"> בְּמַיִם רוֹתְחִין, בֵּין שֶׁנָּתַן רוֹתְחִין עַל גַּבֵּי קֶמַח בֵּין שֶׁנָּתַן קֶמַח בְּרוֹתְחִין, חַיֶּבֶת, בֵּין שֶׁאָפָה בְּתַנּוּר אוֹ בְּאִלְפָּס בְּלֹא מַשְׁקִין.</w:t>
            </w:r>
          </w:p>
          <w:p w14:paraId="40AB4FDF" w14:textId="77777777" w:rsidR="00EA53B4" w:rsidRDefault="00EA53B4">
            <w:pPr>
              <w:pStyle w:val="a8"/>
              <w:numPr>
                <w:ilvl w:val="0"/>
                <w:numId w:val="42"/>
              </w:numPr>
              <w:autoSpaceDE w:val="0"/>
              <w:autoSpaceDN w:val="0"/>
              <w:adjustRightInd w:val="0"/>
              <w:spacing w:after="90"/>
              <w:jc w:val="both"/>
              <w:rPr>
                <w:rFonts w:ascii="David" w:hAnsi="David" w:cs="David"/>
                <w:b/>
                <w:bCs/>
                <w:sz w:val="24"/>
                <w:szCs w:val="24"/>
              </w:rPr>
            </w:pPr>
            <w:r>
              <w:rPr>
                <w:rFonts w:ascii="David" w:hAnsi="David" w:cs="David" w:hint="cs"/>
                <w:b/>
                <w:bCs/>
                <w:sz w:val="24"/>
                <w:szCs w:val="24"/>
                <w:rtl/>
              </w:rPr>
              <w:t xml:space="preserve">עיסה </w:t>
            </w:r>
            <w:proofErr w:type="spellStart"/>
            <w:r>
              <w:rPr>
                <w:rFonts w:ascii="David" w:hAnsi="David" w:cs="David" w:hint="cs"/>
                <w:b/>
                <w:bCs/>
                <w:sz w:val="24"/>
                <w:szCs w:val="24"/>
                <w:rtl/>
              </w:rPr>
              <w:t>שנלושה</w:t>
            </w:r>
            <w:proofErr w:type="spellEnd"/>
            <w:r>
              <w:rPr>
                <w:rFonts w:ascii="David" w:hAnsi="David" w:cs="David" w:hint="cs"/>
                <w:b/>
                <w:bCs/>
                <w:sz w:val="24"/>
                <w:szCs w:val="24"/>
                <w:rtl/>
              </w:rPr>
              <w:t xml:space="preserve"> במים רותחין </w:t>
            </w:r>
            <w:r>
              <w:rPr>
                <w:rFonts w:ascii="David" w:hAnsi="David" w:cs="David"/>
                <w:b/>
                <w:bCs/>
                <w:sz w:val="24"/>
                <w:szCs w:val="24"/>
                <w:rtl/>
              </w:rPr>
              <w:t>–</w:t>
            </w:r>
            <w:r>
              <w:rPr>
                <w:rFonts w:ascii="David" w:hAnsi="David" w:cs="David" w:hint="cs"/>
                <w:b/>
                <w:bCs/>
                <w:sz w:val="24"/>
                <w:szCs w:val="24"/>
                <w:rtl/>
              </w:rPr>
              <w:t xml:space="preserve"> משנה במסכת חלה (פ"א, מ"ו) "</w:t>
            </w:r>
            <w:proofErr w:type="spellStart"/>
            <w:r>
              <w:rPr>
                <w:rFonts w:ascii="David" w:hAnsi="David" w:cs="David" w:hint="cs"/>
                <w:b/>
                <w:bCs/>
                <w:sz w:val="24"/>
                <w:szCs w:val="24"/>
                <w:rtl/>
              </w:rPr>
              <w:t>המעיסה</w:t>
            </w:r>
            <w:proofErr w:type="spellEnd"/>
            <w:r>
              <w:rPr>
                <w:rFonts w:ascii="David" w:hAnsi="David" w:cs="David" w:hint="cs"/>
                <w:b/>
                <w:bCs/>
                <w:sz w:val="24"/>
                <w:szCs w:val="24"/>
                <w:rtl/>
              </w:rPr>
              <w:t xml:space="preserve">, ב"ש </w:t>
            </w:r>
            <w:proofErr w:type="spellStart"/>
            <w:r>
              <w:rPr>
                <w:rFonts w:ascii="David" w:hAnsi="David" w:cs="David" w:hint="cs"/>
                <w:b/>
                <w:bCs/>
                <w:sz w:val="24"/>
                <w:szCs w:val="24"/>
                <w:rtl/>
              </w:rPr>
              <w:t>פוטרין</w:t>
            </w:r>
            <w:proofErr w:type="spellEnd"/>
            <w:r>
              <w:rPr>
                <w:rFonts w:ascii="David" w:hAnsi="David" w:cs="David" w:hint="cs"/>
                <w:b/>
                <w:bCs/>
                <w:sz w:val="24"/>
                <w:szCs w:val="24"/>
                <w:rtl/>
              </w:rPr>
              <w:t xml:space="preserve"> וב"ה </w:t>
            </w:r>
            <w:proofErr w:type="spellStart"/>
            <w:r>
              <w:rPr>
                <w:rFonts w:ascii="David" w:hAnsi="David" w:cs="David" w:hint="cs"/>
                <w:b/>
                <w:bCs/>
                <w:sz w:val="24"/>
                <w:szCs w:val="24"/>
                <w:rtl/>
              </w:rPr>
              <w:t>מחייבין</w:t>
            </w:r>
            <w:proofErr w:type="spellEnd"/>
            <w:r>
              <w:rPr>
                <w:rFonts w:ascii="David" w:hAnsi="David" w:cs="David" w:hint="cs"/>
                <w:b/>
                <w:bCs/>
                <w:sz w:val="24"/>
                <w:szCs w:val="24"/>
                <w:rtl/>
              </w:rPr>
              <w:t xml:space="preserve">, החליטה, ב"ש </w:t>
            </w:r>
            <w:proofErr w:type="spellStart"/>
            <w:r>
              <w:rPr>
                <w:rFonts w:ascii="David" w:hAnsi="David" w:cs="David" w:hint="cs"/>
                <w:b/>
                <w:bCs/>
                <w:sz w:val="24"/>
                <w:szCs w:val="24"/>
                <w:rtl/>
              </w:rPr>
              <w:t>מחייבין</w:t>
            </w:r>
            <w:proofErr w:type="spellEnd"/>
            <w:r>
              <w:rPr>
                <w:rFonts w:ascii="David" w:hAnsi="David" w:cs="David" w:hint="cs"/>
                <w:b/>
                <w:bCs/>
                <w:sz w:val="24"/>
                <w:szCs w:val="24"/>
                <w:rtl/>
              </w:rPr>
              <w:t xml:space="preserve"> וב"ה </w:t>
            </w:r>
            <w:proofErr w:type="spellStart"/>
            <w:r>
              <w:rPr>
                <w:rFonts w:ascii="David" w:hAnsi="David" w:cs="David" w:hint="cs"/>
                <w:b/>
                <w:bCs/>
                <w:sz w:val="24"/>
                <w:szCs w:val="24"/>
                <w:rtl/>
              </w:rPr>
              <w:t>פוטרין</w:t>
            </w:r>
            <w:proofErr w:type="spellEnd"/>
            <w:r>
              <w:rPr>
                <w:rFonts w:ascii="David" w:hAnsi="David" w:cs="David" w:hint="cs"/>
                <w:b/>
                <w:bCs/>
                <w:sz w:val="24"/>
                <w:szCs w:val="24"/>
                <w:rtl/>
              </w:rPr>
              <w:t>", מעיסה היינו קמח ששמים במים רותחים, וחליטה היינו מים רותחים שניתנו לתוך הקמח.</w:t>
            </w:r>
          </w:p>
          <w:p w14:paraId="07BF71F0" w14:textId="71382CF0" w:rsidR="00EA53B4" w:rsidRDefault="00EA53B4" w:rsidP="000262E3">
            <w:pPr>
              <w:pStyle w:val="a8"/>
              <w:autoSpaceDE w:val="0"/>
              <w:autoSpaceDN w:val="0"/>
              <w:adjustRightInd w:val="0"/>
              <w:spacing w:after="90"/>
              <w:jc w:val="both"/>
              <w:rPr>
                <w:rFonts w:ascii="David" w:hAnsi="David" w:cs="David"/>
                <w:b/>
                <w:bCs/>
                <w:sz w:val="24"/>
                <w:szCs w:val="24"/>
                <w:rtl/>
              </w:rPr>
            </w:pPr>
            <w:r>
              <w:rPr>
                <w:rFonts w:ascii="David" w:hAnsi="David" w:cs="David" w:hint="cs"/>
                <w:b/>
                <w:bCs/>
                <w:sz w:val="24"/>
                <w:szCs w:val="24"/>
                <w:rtl/>
              </w:rPr>
              <w:t xml:space="preserve">ובגמ' בפסחים מובא, שאמנם אין הבדל בין מעיסה לחליטה, אלא ששני תנאים נחלקו כאן בעניין מחלוקתם של ב"ש וב"ה, ומי ששנה את החלק הראשון לא שנה את החלק השני, דהיינו תנא אחד שנה, </w:t>
            </w:r>
            <w:proofErr w:type="spellStart"/>
            <w:r>
              <w:rPr>
                <w:rFonts w:ascii="David" w:hAnsi="David" w:cs="David" w:hint="cs"/>
                <w:b/>
                <w:bCs/>
                <w:sz w:val="24"/>
                <w:szCs w:val="24"/>
                <w:rtl/>
              </w:rPr>
              <w:t>המעיסה</w:t>
            </w:r>
            <w:proofErr w:type="spellEnd"/>
            <w:r>
              <w:rPr>
                <w:rFonts w:ascii="David" w:hAnsi="David" w:cs="David" w:hint="cs"/>
                <w:b/>
                <w:bCs/>
                <w:sz w:val="24"/>
                <w:szCs w:val="24"/>
                <w:rtl/>
              </w:rPr>
              <w:t xml:space="preserve">, ב"ש פוטרים וב"ה </w:t>
            </w:r>
            <w:proofErr w:type="spellStart"/>
            <w:r>
              <w:rPr>
                <w:rFonts w:ascii="David" w:hAnsi="David" w:cs="David" w:hint="cs"/>
                <w:b/>
                <w:bCs/>
                <w:sz w:val="24"/>
                <w:szCs w:val="24"/>
                <w:rtl/>
              </w:rPr>
              <w:t>מחייבין</w:t>
            </w:r>
            <w:proofErr w:type="spellEnd"/>
            <w:r>
              <w:rPr>
                <w:rFonts w:ascii="David" w:hAnsi="David" w:cs="David" w:hint="cs"/>
                <w:b/>
                <w:bCs/>
                <w:sz w:val="24"/>
                <w:szCs w:val="24"/>
                <w:rtl/>
              </w:rPr>
              <w:t xml:space="preserve"> והוא הדין לחליטה, ותנא אחר שנה, החליטה, ב"ש </w:t>
            </w:r>
            <w:proofErr w:type="spellStart"/>
            <w:r>
              <w:rPr>
                <w:rFonts w:ascii="David" w:hAnsi="David" w:cs="David" w:hint="cs"/>
                <w:b/>
                <w:bCs/>
                <w:sz w:val="24"/>
                <w:szCs w:val="24"/>
                <w:rtl/>
              </w:rPr>
              <w:t>מחייבין</w:t>
            </w:r>
            <w:proofErr w:type="spellEnd"/>
            <w:r>
              <w:rPr>
                <w:rFonts w:ascii="David" w:hAnsi="David" w:cs="David" w:hint="cs"/>
                <w:b/>
                <w:bCs/>
                <w:sz w:val="24"/>
                <w:szCs w:val="24"/>
                <w:rtl/>
              </w:rPr>
              <w:t xml:space="preserve"> וב"ה פוטרים והוא הדין </w:t>
            </w:r>
            <w:proofErr w:type="spellStart"/>
            <w:r>
              <w:rPr>
                <w:rFonts w:ascii="David" w:hAnsi="David" w:cs="David" w:hint="cs"/>
                <w:b/>
                <w:bCs/>
                <w:sz w:val="24"/>
                <w:szCs w:val="24"/>
                <w:rtl/>
              </w:rPr>
              <w:t>למעיסה</w:t>
            </w:r>
            <w:proofErr w:type="spellEnd"/>
            <w:r>
              <w:rPr>
                <w:rFonts w:ascii="David" w:hAnsi="David" w:cs="David" w:hint="cs"/>
                <w:b/>
                <w:bCs/>
                <w:sz w:val="24"/>
                <w:szCs w:val="24"/>
                <w:rtl/>
              </w:rPr>
              <w:t>.</w:t>
            </w:r>
          </w:p>
          <w:p w14:paraId="4FF76AAA" w14:textId="64195C1F" w:rsidR="00EA53B4" w:rsidRPr="00BA3869" w:rsidRDefault="00EA53B4" w:rsidP="000262E3">
            <w:pPr>
              <w:pStyle w:val="a8"/>
              <w:autoSpaceDE w:val="0"/>
              <w:autoSpaceDN w:val="0"/>
              <w:adjustRightInd w:val="0"/>
              <w:spacing w:after="90"/>
              <w:jc w:val="both"/>
              <w:rPr>
                <w:rFonts w:ascii="David" w:hAnsi="David" w:cs="David"/>
                <w:b/>
                <w:bCs/>
                <w:sz w:val="24"/>
                <w:szCs w:val="24"/>
                <w:rtl/>
              </w:rPr>
            </w:pPr>
            <w:r>
              <w:rPr>
                <w:rFonts w:ascii="David" w:hAnsi="David" w:cs="David" w:hint="cs"/>
                <w:b/>
                <w:bCs/>
                <w:sz w:val="24"/>
                <w:szCs w:val="24"/>
                <w:rtl/>
              </w:rPr>
              <w:t xml:space="preserve">וכתב </w:t>
            </w:r>
            <w:proofErr w:type="spellStart"/>
            <w:r>
              <w:rPr>
                <w:rFonts w:ascii="David" w:hAnsi="David" w:cs="David" w:hint="cs"/>
                <w:b/>
                <w:bCs/>
                <w:sz w:val="24"/>
                <w:szCs w:val="24"/>
                <w:rtl/>
              </w:rPr>
              <w:t>הרא"ש</w:t>
            </w:r>
            <w:proofErr w:type="spellEnd"/>
            <w:r>
              <w:rPr>
                <w:rFonts w:ascii="David" w:hAnsi="David" w:cs="David" w:hint="cs"/>
                <w:b/>
                <w:bCs/>
                <w:sz w:val="24"/>
                <w:szCs w:val="24"/>
                <w:rtl/>
              </w:rPr>
              <w:t xml:space="preserve">, והלכה ששניהם חייבים, ואע"ג שהבצק עובר חליטה מתחילה, כיוון שלבסוף נאפה בתנור, לחם קרינן ביה, וכן פסק הרמב"ם. </w:t>
            </w:r>
          </w:p>
        </w:tc>
        <w:tc>
          <w:tcPr>
            <w:tcW w:w="1701" w:type="dxa"/>
          </w:tcPr>
          <w:p w14:paraId="14799650" w14:textId="79F7B288" w:rsidR="00EA53B4" w:rsidRPr="0050219E" w:rsidRDefault="00EA53B4" w:rsidP="009F2865">
            <w:pPr>
              <w:contextualSpacing/>
              <w:jc w:val="both"/>
              <w:rPr>
                <w:rFonts w:ascii="David" w:hAnsi="David" w:cs="David"/>
                <w:b/>
                <w:bCs/>
                <w:sz w:val="24"/>
                <w:szCs w:val="24"/>
                <w:rtl/>
              </w:rPr>
            </w:pPr>
            <w:r w:rsidRPr="0004091D">
              <w:rPr>
                <w:rFonts w:ascii="David" w:hAnsi="David" w:cs="David" w:hint="cs"/>
                <w:b/>
                <w:bCs/>
                <w:sz w:val="24"/>
                <w:szCs w:val="24"/>
                <w:rtl/>
              </w:rPr>
              <w:t xml:space="preserve">האם חייבים להפריש חלה מעיסה שנילושה במים רותחים, ואח"כ </w:t>
            </w:r>
            <w:proofErr w:type="spellStart"/>
            <w:r w:rsidRPr="0004091D">
              <w:rPr>
                <w:rFonts w:ascii="David" w:hAnsi="David" w:cs="David" w:hint="cs"/>
                <w:b/>
                <w:bCs/>
                <w:sz w:val="24"/>
                <w:szCs w:val="24"/>
                <w:rtl/>
              </w:rPr>
              <w:t>אפאה</w:t>
            </w:r>
            <w:proofErr w:type="spellEnd"/>
            <w:r w:rsidRPr="0004091D">
              <w:rPr>
                <w:rFonts w:ascii="David" w:hAnsi="David" w:cs="David" w:hint="cs"/>
                <w:b/>
                <w:bCs/>
                <w:sz w:val="24"/>
                <w:szCs w:val="24"/>
                <w:rtl/>
              </w:rPr>
              <w:t xml:space="preserve"> בתנור.</w:t>
            </w:r>
          </w:p>
        </w:tc>
        <w:tc>
          <w:tcPr>
            <w:tcW w:w="3681" w:type="dxa"/>
          </w:tcPr>
          <w:p w14:paraId="1B8088E7" w14:textId="77777777" w:rsidR="00395248" w:rsidRPr="00745CAA" w:rsidRDefault="00395248" w:rsidP="00745CAA">
            <w:pPr>
              <w:autoSpaceDE w:val="0"/>
              <w:autoSpaceDN w:val="0"/>
              <w:adjustRightInd w:val="0"/>
              <w:spacing w:after="90"/>
              <w:contextualSpacing/>
              <w:jc w:val="both"/>
              <w:rPr>
                <w:rFonts w:ascii="David" w:hAnsi="David" w:cs="David"/>
                <w:b/>
                <w:bCs/>
                <w:sz w:val="18"/>
                <w:szCs w:val="18"/>
              </w:rPr>
            </w:pPr>
            <w:r w:rsidRPr="00745CAA">
              <w:rPr>
                <w:rFonts w:ascii="David" w:hAnsi="David" w:cs="David" w:hint="cs"/>
                <w:b/>
                <w:bCs/>
                <w:sz w:val="18"/>
                <w:szCs w:val="18"/>
                <w:u w:val="single"/>
                <w:rtl/>
              </w:rPr>
              <w:t xml:space="preserve">עיסה </w:t>
            </w:r>
            <w:proofErr w:type="spellStart"/>
            <w:r w:rsidRPr="00745CAA">
              <w:rPr>
                <w:rFonts w:ascii="David" w:hAnsi="David" w:cs="David" w:hint="cs"/>
                <w:b/>
                <w:bCs/>
                <w:sz w:val="18"/>
                <w:szCs w:val="18"/>
                <w:u w:val="single"/>
                <w:rtl/>
              </w:rPr>
              <w:t>שנלושה</w:t>
            </w:r>
            <w:proofErr w:type="spellEnd"/>
            <w:r w:rsidRPr="00745CAA">
              <w:rPr>
                <w:rFonts w:ascii="David" w:hAnsi="David" w:cs="David" w:hint="cs"/>
                <w:b/>
                <w:bCs/>
                <w:sz w:val="18"/>
                <w:szCs w:val="18"/>
                <w:u w:val="single"/>
                <w:rtl/>
              </w:rPr>
              <w:t xml:space="preserve"> במים רותחין</w:t>
            </w:r>
            <w:r w:rsidRPr="00745CAA">
              <w:rPr>
                <w:rFonts w:ascii="David" w:hAnsi="David" w:cs="David" w:hint="cs"/>
                <w:b/>
                <w:bCs/>
                <w:sz w:val="18"/>
                <w:szCs w:val="18"/>
                <w:rtl/>
              </w:rPr>
              <w:t xml:space="preserve"> </w:t>
            </w:r>
            <w:r w:rsidRPr="00745CAA">
              <w:rPr>
                <w:rFonts w:ascii="David" w:hAnsi="David" w:cs="David"/>
                <w:b/>
                <w:bCs/>
                <w:sz w:val="18"/>
                <w:szCs w:val="18"/>
                <w:rtl/>
              </w:rPr>
              <w:t>–</w:t>
            </w:r>
            <w:r w:rsidRPr="00745CAA">
              <w:rPr>
                <w:rFonts w:ascii="David" w:hAnsi="David" w:cs="David" w:hint="cs"/>
                <w:b/>
                <w:bCs/>
                <w:sz w:val="18"/>
                <w:szCs w:val="18"/>
                <w:rtl/>
              </w:rPr>
              <w:t xml:space="preserve"> משנה במסכת חלה (פ"א, מ"ו) "</w:t>
            </w:r>
            <w:proofErr w:type="spellStart"/>
            <w:r w:rsidRPr="00745CAA">
              <w:rPr>
                <w:rFonts w:ascii="David" w:hAnsi="David" w:cs="David" w:hint="cs"/>
                <w:b/>
                <w:bCs/>
                <w:sz w:val="18"/>
                <w:szCs w:val="18"/>
                <w:rtl/>
              </w:rPr>
              <w:t>המעיסה</w:t>
            </w:r>
            <w:proofErr w:type="spellEnd"/>
            <w:r w:rsidRPr="00745CAA">
              <w:rPr>
                <w:rFonts w:ascii="David" w:hAnsi="David" w:cs="David" w:hint="cs"/>
                <w:b/>
                <w:bCs/>
                <w:sz w:val="18"/>
                <w:szCs w:val="18"/>
                <w:rtl/>
              </w:rPr>
              <w:t xml:space="preserve">, ב"ש </w:t>
            </w:r>
            <w:proofErr w:type="spellStart"/>
            <w:r w:rsidRPr="00745CAA">
              <w:rPr>
                <w:rFonts w:ascii="David" w:hAnsi="David" w:cs="David" w:hint="cs"/>
                <w:b/>
                <w:bCs/>
                <w:sz w:val="18"/>
                <w:szCs w:val="18"/>
                <w:rtl/>
              </w:rPr>
              <w:t>פוטרין</w:t>
            </w:r>
            <w:proofErr w:type="spellEnd"/>
            <w:r w:rsidRPr="00745CAA">
              <w:rPr>
                <w:rFonts w:ascii="David" w:hAnsi="David" w:cs="David" w:hint="cs"/>
                <w:b/>
                <w:bCs/>
                <w:sz w:val="18"/>
                <w:szCs w:val="18"/>
                <w:rtl/>
              </w:rPr>
              <w:t xml:space="preserve"> וב"ה </w:t>
            </w:r>
            <w:proofErr w:type="spellStart"/>
            <w:r w:rsidRPr="00745CAA">
              <w:rPr>
                <w:rFonts w:ascii="David" w:hAnsi="David" w:cs="David" w:hint="cs"/>
                <w:b/>
                <w:bCs/>
                <w:sz w:val="18"/>
                <w:szCs w:val="18"/>
                <w:rtl/>
              </w:rPr>
              <w:t>מחייבין</w:t>
            </w:r>
            <w:proofErr w:type="spellEnd"/>
            <w:r w:rsidRPr="00745CAA">
              <w:rPr>
                <w:rFonts w:ascii="David" w:hAnsi="David" w:cs="David" w:hint="cs"/>
                <w:b/>
                <w:bCs/>
                <w:sz w:val="18"/>
                <w:szCs w:val="18"/>
                <w:rtl/>
              </w:rPr>
              <w:t xml:space="preserve">, החליטה, ב"ש </w:t>
            </w:r>
            <w:proofErr w:type="spellStart"/>
            <w:r w:rsidRPr="00745CAA">
              <w:rPr>
                <w:rFonts w:ascii="David" w:hAnsi="David" w:cs="David" w:hint="cs"/>
                <w:b/>
                <w:bCs/>
                <w:sz w:val="18"/>
                <w:szCs w:val="18"/>
                <w:rtl/>
              </w:rPr>
              <w:t>מחייבין</w:t>
            </w:r>
            <w:proofErr w:type="spellEnd"/>
            <w:r w:rsidRPr="00745CAA">
              <w:rPr>
                <w:rFonts w:ascii="David" w:hAnsi="David" w:cs="David" w:hint="cs"/>
                <w:b/>
                <w:bCs/>
                <w:sz w:val="18"/>
                <w:szCs w:val="18"/>
                <w:rtl/>
              </w:rPr>
              <w:t xml:space="preserve"> וב"ה </w:t>
            </w:r>
            <w:proofErr w:type="spellStart"/>
            <w:r w:rsidRPr="00745CAA">
              <w:rPr>
                <w:rFonts w:ascii="David" w:hAnsi="David" w:cs="David" w:hint="cs"/>
                <w:b/>
                <w:bCs/>
                <w:sz w:val="18"/>
                <w:szCs w:val="18"/>
                <w:rtl/>
              </w:rPr>
              <w:t>פוטרין</w:t>
            </w:r>
            <w:proofErr w:type="spellEnd"/>
            <w:r w:rsidRPr="00745CAA">
              <w:rPr>
                <w:rFonts w:ascii="David" w:hAnsi="David" w:cs="David" w:hint="cs"/>
                <w:b/>
                <w:bCs/>
                <w:sz w:val="18"/>
                <w:szCs w:val="18"/>
                <w:rtl/>
              </w:rPr>
              <w:t>", מעיסה היינו קמח ששמים במים רותחים, וחליטה היינו מים רותחים שניתנו לתוך הקמח.</w:t>
            </w:r>
          </w:p>
          <w:p w14:paraId="2D10C3CF" w14:textId="77777777" w:rsidR="00395248" w:rsidRPr="00745CAA" w:rsidRDefault="00395248" w:rsidP="00745CAA">
            <w:pPr>
              <w:autoSpaceDE w:val="0"/>
              <w:autoSpaceDN w:val="0"/>
              <w:adjustRightInd w:val="0"/>
              <w:spacing w:after="90"/>
              <w:contextualSpacing/>
              <w:jc w:val="both"/>
              <w:rPr>
                <w:rFonts w:ascii="David" w:hAnsi="David" w:cs="David"/>
                <w:b/>
                <w:bCs/>
                <w:sz w:val="18"/>
                <w:szCs w:val="18"/>
                <w:rtl/>
              </w:rPr>
            </w:pPr>
            <w:r w:rsidRPr="00745CAA">
              <w:rPr>
                <w:rFonts w:ascii="David" w:hAnsi="David" w:cs="David" w:hint="cs"/>
                <w:b/>
                <w:bCs/>
                <w:sz w:val="18"/>
                <w:szCs w:val="18"/>
                <w:rtl/>
              </w:rPr>
              <w:t xml:space="preserve">ובגמ' בפסחים מובא, שאמנם אין הבדל בין מעיסה לחליטה, אלא ששני תנאים נחלקו כאן בעניין מחלוקתם של ב"ש וב"ה, ומי ששנה את החלק הראשון לא שנה את החלק השני, דהיינו תנא אחד שנה, </w:t>
            </w:r>
            <w:proofErr w:type="spellStart"/>
            <w:r w:rsidRPr="00745CAA">
              <w:rPr>
                <w:rFonts w:ascii="David" w:hAnsi="David" w:cs="David" w:hint="cs"/>
                <w:b/>
                <w:bCs/>
                <w:sz w:val="18"/>
                <w:szCs w:val="18"/>
                <w:rtl/>
              </w:rPr>
              <w:t>המעיסה</w:t>
            </w:r>
            <w:proofErr w:type="spellEnd"/>
            <w:r w:rsidRPr="00745CAA">
              <w:rPr>
                <w:rFonts w:ascii="David" w:hAnsi="David" w:cs="David" w:hint="cs"/>
                <w:b/>
                <w:bCs/>
                <w:sz w:val="18"/>
                <w:szCs w:val="18"/>
                <w:rtl/>
              </w:rPr>
              <w:t xml:space="preserve">, ב"ש פוטרים וב"ה </w:t>
            </w:r>
            <w:proofErr w:type="spellStart"/>
            <w:r w:rsidRPr="00745CAA">
              <w:rPr>
                <w:rFonts w:ascii="David" w:hAnsi="David" w:cs="David" w:hint="cs"/>
                <w:b/>
                <w:bCs/>
                <w:sz w:val="18"/>
                <w:szCs w:val="18"/>
                <w:rtl/>
              </w:rPr>
              <w:t>מחייבין</w:t>
            </w:r>
            <w:proofErr w:type="spellEnd"/>
            <w:r w:rsidRPr="00745CAA">
              <w:rPr>
                <w:rFonts w:ascii="David" w:hAnsi="David" w:cs="David" w:hint="cs"/>
                <w:b/>
                <w:bCs/>
                <w:sz w:val="18"/>
                <w:szCs w:val="18"/>
                <w:rtl/>
              </w:rPr>
              <w:t xml:space="preserve"> והוא הדין לחליטה, ותנא אחר שנה, החליטה, ב"ש </w:t>
            </w:r>
            <w:proofErr w:type="spellStart"/>
            <w:r w:rsidRPr="00745CAA">
              <w:rPr>
                <w:rFonts w:ascii="David" w:hAnsi="David" w:cs="David" w:hint="cs"/>
                <w:b/>
                <w:bCs/>
                <w:sz w:val="18"/>
                <w:szCs w:val="18"/>
                <w:rtl/>
              </w:rPr>
              <w:t>מחייבין</w:t>
            </w:r>
            <w:proofErr w:type="spellEnd"/>
            <w:r w:rsidRPr="00745CAA">
              <w:rPr>
                <w:rFonts w:ascii="David" w:hAnsi="David" w:cs="David" w:hint="cs"/>
                <w:b/>
                <w:bCs/>
                <w:sz w:val="18"/>
                <w:szCs w:val="18"/>
                <w:rtl/>
              </w:rPr>
              <w:t xml:space="preserve"> וב"ה פוטרים והוא הדין </w:t>
            </w:r>
            <w:proofErr w:type="spellStart"/>
            <w:r w:rsidRPr="00745CAA">
              <w:rPr>
                <w:rFonts w:ascii="David" w:hAnsi="David" w:cs="David" w:hint="cs"/>
                <w:b/>
                <w:bCs/>
                <w:sz w:val="18"/>
                <w:szCs w:val="18"/>
                <w:rtl/>
              </w:rPr>
              <w:t>למעיסה</w:t>
            </w:r>
            <w:proofErr w:type="spellEnd"/>
            <w:r w:rsidRPr="00745CAA">
              <w:rPr>
                <w:rFonts w:ascii="David" w:hAnsi="David" w:cs="David" w:hint="cs"/>
                <w:b/>
                <w:bCs/>
                <w:sz w:val="18"/>
                <w:szCs w:val="18"/>
                <w:rtl/>
              </w:rPr>
              <w:t>.</w:t>
            </w:r>
          </w:p>
          <w:p w14:paraId="61C3D871" w14:textId="7734B762" w:rsidR="00EA53B4" w:rsidRPr="00745CAA" w:rsidRDefault="00395248" w:rsidP="00745CAA">
            <w:pPr>
              <w:pStyle w:val="NormalWeb"/>
              <w:shd w:val="clear" w:color="auto" w:fill="FFFFFF"/>
              <w:bidi/>
              <w:spacing w:before="0" w:beforeAutospacing="0"/>
              <w:contextualSpacing/>
              <w:jc w:val="both"/>
              <w:rPr>
                <w:rFonts w:ascii="David" w:hAnsi="David" w:cs="David"/>
                <w:b/>
                <w:bCs/>
                <w:sz w:val="18"/>
                <w:szCs w:val="18"/>
                <w:rtl/>
              </w:rPr>
            </w:pPr>
            <w:r w:rsidRPr="00745CAA">
              <w:rPr>
                <w:rFonts w:ascii="David" w:hAnsi="David" w:cs="David" w:hint="cs"/>
                <w:b/>
                <w:bCs/>
                <w:sz w:val="18"/>
                <w:szCs w:val="18"/>
                <w:rtl/>
              </w:rPr>
              <w:t xml:space="preserve">וכתב </w:t>
            </w:r>
            <w:proofErr w:type="spellStart"/>
            <w:r w:rsidRPr="00745CAA">
              <w:rPr>
                <w:rFonts w:ascii="David" w:hAnsi="David" w:cs="David" w:hint="cs"/>
                <w:b/>
                <w:bCs/>
                <w:sz w:val="18"/>
                <w:szCs w:val="18"/>
                <w:rtl/>
              </w:rPr>
              <w:t>הרא"ש</w:t>
            </w:r>
            <w:proofErr w:type="spellEnd"/>
            <w:r w:rsidRPr="00745CAA">
              <w:rPr>
                <w:rFonts w:ascii="David" w:hAnsi="David" w:cs="David" w:hint="cs"/>
                <w:b/>
                <w:bCs/>
                <w:sz w:val="18"/>
                <w:szCs w:val="18"/>
                <w:rtl/>
              </w:rPr>
              <w:t>, והלכה ששניהם חייבים, ואע"ג שהבצק עובר חליטה מתחילה, כיוון שלבסוף נאפה בתנור, לחם קרינן ביה, וכן פסק הרמב"ם.</w:t>
            </w:r>
          </w:p>
        </w:tc>
      </w:tr>
      <w:tr w:rsidR="00EA53B4" w14:paraId="484F649D" w14:textId="77777777" w:rsidTr="00ED4CE1">
        <w:tc>
          <w:tcPr>
            <w:tcW w:w="10349" w:type="dxa"/>
          </w:tcPr>
          <w:p w14:paraId="0B0FC565" w14:textId="0FA7B19C" w:rsidR="00EA53B4" w:rsidRPr="00CB097B" w:rsidRDefault="00EA53B4" w:rsidP="00817807">
            <w:pPr>
              <w:autoSpaceDE w:val="0"/>
              <w:autoSpaceDN w:val="0"/>
              <w:adjustRightInd w:val="0"/>
              <w:spacing w:after="90"/>
              <w:contextualSpacing/>
              <w:rPr>
                <w:rFonts w:ascii="David" w:hAnsi="David" w:cs="David"/>
                <w:b/>
                <w:bCs/>
                <w:sz w:val="24"/>
                <w:szCs w:val="24"/>
                <w:u w:val="single"/>
                <w:rtl/>
              </w:rPr>
            </w:pPr>
            <w:r w:rsidRPr="00483FC5">
              <w:rPr>
                <w:rFonts w:ascii="David" w:hAnsi="David" w:cs="David"/>
                <w:b/>
                <w:bCs/>
                <w:sz w:val="32"/>
                <w:szCs w:val="32"/>
                <w:u w:val="single"/>
                <w:rtl/>
              </w:rPr>
              <w:t>סעיף ט</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עיסה שנילושה במי פירות</w:t>
            </w:r>
          </w:p>
          <w:p w14:paraId="6DD59CF3" w14:textId="77777777" w:rsidR="00EA53B4" w:rsidRDefault="00EA53B4" w:rsidP="00817807">
            <w:pPr>
              <w:autoSpaceDE w:val="0"/>
              <w:autoSpaceDN w:val="0"/>
              <w:adjustRightInd w:val="0"/>
              <w:spacing w:after="90"/>
              <w:contextualSpacing/>
              <w:jc w:val="both"/>
              <w:rPr>
                <w:rFonts w:ascii="David" w:hAnsi="David" w:cs="David"/>
                <w:b/>
                <w:bCs/>
                <w:sz w:val="24"/>
                <w:szCs w:val="24"/>
                <w:rtl/>
              </w:rPr>
            </w:pPr>
            <w:r w:rsidRPr="00817807">
              <w:rPr>
                <w:rFonts w:ascii="David" w:hAnsi="David" w:cs="David"/>
                <w:b/>
                <w:bCs/>
                <w:sz w:val="24"/>
                <w:szCs w:val="24"/>
                <w:rtl/>
              </w:rPr>
              <w:t xml:space="preserve">עִסָה </w:t>
            </w:r>
            <w:proofErr w:type="spellStart"/>
            <w:r w:rsidRPr="00817807">
              <w:rPr>
                <w:rFonts w:ascii="David" w:hAnsi="David" w:cs="David"/>
                <w:b/>
                <w:bCs/>
                <w:sz w:val="24"/>
                <w:szCs w:val="24"/>
                <w:rtl/>
              </w:rPr>
              <w:t>שֶׁנִּלּוֹשָׁה</w:t>
            </w:r>
            <w:proofErr w:type="spellEnd"/>
            <w:r w:rsidRPr="00817807">
              <w:rPr>
                <w:rFonts w:ascii="David" w:hAnsi="David" w:cs="David"/>
                <w:b/>
                <w:bCs/>
                <w:sz w:val="24"/>
                <w:szCs w:val="24"/>
                <w:rtl/>
              </w:rPr>
              <w:t xml:space="preserve"> בְּמֵי פֵּרוֹת, </w:t>
            </w:r>
            <w:proofErr w:type="spellStart"/>
            <w:r w:rsidRPr="00817807">
              <w:rPr>
                <w:rFonts w:ascii="David" w:hAnsi="David" w:cs="David"/>
                <w:b/>
                <w:bCs/>
                <w:sz w:val="24"/>
                <w:szCs w:val="24"/>
                <w:rtl/>
              </w:rPr>
              <w:t>אֲפִלּו</w:t>
            </w:r>
            <w:proofErr w:type="spellEnd"/>
            <w:r w:rsidRPr="00817807">
              <w:rPr>
                <w:rFonts w:ascii="David" w:hAnsi="David" w:cs="David"/>
                <w:b/>
                <w:bCs/>
                <w:sz w:val="24"/>
                <w:szCs w:val="24"/>
                <w:rtl/>
              </w:rPr>
              <w:t>ּ בְּלֹא שׁוּם מַיִם, חַיֶּבֶת בְּחַלָּה.</w:t>
            </w:r>
          </w:p>
          <w:p w14:paraId="3C1E8339" w14:textId="11DEDC91" w:rsidR="00EA53B4" w:rsidRDefault="00EA53B4">
            <w:pPr>
              <w:pStyle w:val="a8"/>
              <w:numPr>
                <w:ilvl w:val="0"/>
                <w:numId w:val="43"/>
              </w:numPr>
              <w:autoSpaceDE w:val="0"/>
              <w:autoSpaceDN w:val="0"/>
              <w:adjustRightInd w:val="0"/>
              <w:spacing w:after="90"/>
              <w:jc w:val="both"/>
              <w:rPr>
                <w:rFonts w:ascii="David" w:hAnsi="David" w:cs="David"/>
                <w:b/>
                <w:bCs/>
                <w:sz w:val="24"/>
                <w:szCs w:val="24"/>
              </w:rPr>
            </w:pPr>
            <w:r>
              <w:rPr>
                <w:rFonts w:ascii="David" w:hAnsi="David" w:cs="David" w:hint="cs"/>
                <w:b/>
                <w:bCs/>
                <w:sz w:val="24"/>
                <w:szCs w:val="24"/>
                <w:rtl/>
              </w:rPr>
              <w:t xml:space="preserve">עיסה שנילושה במי פירות </w:t>
            </w:r>
            <w:r>
              <w:rPr>
                <w:rFonts w:ascii="David" w:hAnsi="David" w:cs="David"/>
                <w:b/>
                <w:bCs/>
                <w:sz w:val="24"/>
                <w:szCs w:val="24"/>
                <w:rtl/>
              </w:rPr>
              <w:t>–</w:t>
            </w:r>
            <w:r>
              <w:rPr>
                <w:rFonts w:ascii="David" w:hAnsi="David" w:cs="David" w:hint="cs"/>
                <w:b/>
                <w:bCs/>
                <w:sz w:val="24"/>
                <w:szCs w:val="24"/>
                <w:rtl/>
              </w:rPr>
              <w:t xml:space="preserve"> משנה במסכת חלה ((פ"ב, מ"ב) "עיסה שנילושה במי פירות חייבת בחלה", וע"פ משנה זו כתב הרמב"ם, שעיסה שנילושה ביין או שמן או דבש, לפי הטור, הרמב"ם מחייב בחלה גם אם נילושה במי ביצים, וכ"כ </w:t>
            </w:r>
            <w:proofErr w:type="spellStart"/>
            <w:r>
              <w:rPr>
                <w:rFonts w:ascii="David" w:hAnsi="David" w:cs="David" w:hint="cs"/>
                <w:b/>
                <w:bCs/>
                <w:sz w:val="24"/>
                <w:szCs w:val="24"/>
                <w:rtl/>
              </w:rPr>
              <w:t>הב"י</w:t>
            </w:r>
            <w:proofErr w:type="spellEnd"/>
            <w:r>
              <w:rPr>
                <w:rFonts w:ascii="David" w:hAnsi="David" w:cs="David" w:hint="cs"/>
                <w:b/>
                <w:bCs/>
                <w:sz w:val="24"/>
                <w:szCs w:val="24"/>
                <w:rtl/>
              </w:rPr>
              <w:t xml:space="preserve">, אם </w:t>
            </w:r>
            <w:proofErr w:type="spellStart"/>
            <w:r>
              <w:rPr>
                <w:rFonts w:ascii="David" w:hAnsi="David" w:cs="David" w:hint="cs"/>
                <w:b/>
                <w:bCs/>
                <w:sz w:val="24"/>
                <w:szCs w:val="24"/>
                <w:rtl/>
              </w:rPr>
              <w:t>אפאה</w:t>
            </w:r>
            <w:proofErr w:type="spellEnd"/>
            <w:r>
              <w:rPr>
                <w:rFonts w:ascii="David" w:hAnsi="David" w:cs="David" w:hint="cs"/>
                <w:b/>
                <w:bCs/>
                <w:sz w:val="24"/>
                <w:szCs w:val="24"/>
                <w:rtl/>
              </w:rPr>
              <w:t xml:space="preserve"> חייבת בחלה, מאידך </w:t>
            </w:r>
            <w:proofErr w:type="spellStart"/>
            <w:r>
              <w:rPr>
                <w:rFonts w:ascii="David" w:hAnsi="David" w:cs="David" w:hint="cs"/>
                <w:b/>
                <w:bCs/>
                <w:sz w:val="24"/>
                <w:szCs w:val="24"/>
                <w:rtl/>
              </w:rPr>
              <w:t>הרא"ש</w:t>
            </w:r>
            <w:proofErr w:type="spellEnd"/>
            <w:r>
              <w:rPr>
                <w:rFonts w:ascii="David" w:hAnsi="David" w:cs="David" w:hint="cs"/>
                <w:b/>
                <w:bCs/>
                <w:sz w:val="24"/>
                <w:szCs w:val="24"/>
                <w:rtl/>
              </w:rPr>
              <w:t xml:space="preserve"> הביא את המחלוקת בירושלמי בין ר' אלעזר איש </w:t>
            </w:r>
            <w:proofErr w:type="spellStart"/>
            <w:r>
              <w:rPr>
                <w:rFonts w:ascii="David" w:hAnsi="David" w:cs="David" w:hint="cs"/>
                <w:b/>
                <w:bCs/>
                <w:sz w:val="24"/>
                <w:szCs w:val="24"/>
                <w:rtl/>
              </w:rPr>
              <w:t>ברתותא</w:t>
            </w:r>
            <w:proofErr w:type="spellEnd"/>
            <w:r>
              <w:rPr>
                <w:rFonts w:ascii="David" w:hAnsi="David" w:cs="David" w:hint="cs"/>
                <w:b/>
                <w:bCs/>
                <w:sz w:val="24"/>
                <w:szCs w:val="24"/>
                <w:rtl/>
              </w:rPr>
              <w:t xml:space="preserve"> לבין ר' עקיבא, לגבי עיסה שהוכשרה במשקה ונילושה במי פירות, ונגע בה טבול יום, לדעת ר' אלעזר, כל העיסה נטמאה, אע"ג שנילושה במי פירות, הוי חיבור של העיסה להיות כאחד, ר' עקיבא סבר, לא נפסל אלא מקום מגעו, לסברת ר' עקיבא, שאין מי פירות מחברים את העיסה, ולפי </w:t>
            </w:r>
            <w:proofErr w:type="spellStart"/>
            <w:r>
              <w:rPr>
                <w:rFonts w:ascii="David" w:hAnsi="David" w:cs="David" w:hint="cs"/>
                <w:b/>
                <w:bCs/>
                <w:sz w:val="24"/>
                <w:szCs w:val="24"/>
                <w:rtl/>
              </w:rPr>
              <w:t>שקימ"ל</w:t>
            </w:r>
            <w:proofErr w:type="spellEnd"/>
            <w:r>
              <w:rPr>
                <w:rFonts w:ascii="David" w:hAnsi="David" w:cs="David" w:hint="cs"/>
                <w:b/>
                <w:bCs/>
                <w:sz w:val="24"/>
                <w:szCs w:val="24"/>
                <w:rtl/>
              </w:rPr>
              <w:t xml:space="preserve"> כרבי עקיבא </w:t>
            </w:r>
            <w:proofErr w:type="spellStart"/>
            <w:r>
              <w:rPr>
                <w:rFonts w:ascii="David" w:hAnsi="David" w:cs="David" w:hint="cs"/>
                <w:b/>
                <w:bCs/>
                <w:sz w:val="24"/>
                <w:szCs w:val="24"/>
                <w:rtl/>
              </w:rPr>
              <w:t>מחבירו</w:t>
            </w:r>
            <w:proofErr w:type="spellEnd"/>
            <w:r>
              <w:rPr>
                <w:rFonts w:ascii="David" w:hAnsi="David" w:cs="David" w:hint="cs"/>
                <w:b/>
                <w:bCs/>
                <w:sz w:val="24"/>
                <w:szCs w:val="24"/>
                <w:rtl/>
              </w:rPr>
              <w:t xml:space="preserve">, אם כן הלכה כסתם משנה, ולפיכך כתב </w:t>
            </w:r>
            <w:proofErr w:type="spellStart"/>
            <w:r>
              <w:rPr>
                <w:rFonts w:ascii="David" w:hAnsi="David" w:cs="David" w:hint="cs"/>
                <w:b/>
                <w:bCs/>
                <w:sz w:val="24"/>
                <w:szCs w:val="24"/>
                <w:rtl/>
              </w:rPr>
              <w:t>הרא"ש</w:t>
            </w:r>
            <w:proofErr w:type="spellEnd"/>
            <w:r>
              <w:rPr>
                <w:rFonts w:ascii="David" w:hAnsi="David" w:cs="David" w:hint="cs"/>
                <w:b/>
                <w:bCs/>
                <w:sz w:val="24"/>
                <w:szCs w:val="24"/>
                <w:rtl/>
              </w:rPr>
              <w:t xml:space="preserve">, שיש </w:t>
            </w:r>
            <w:proofErr w:type="spellStart"/>
            <w:r>
              <w:rPr>
                <w:rFonts w:ascii="David" w:hAnsi="David" w:cs="David" w:hint="cs"/>
                <w:b/>
                <w:bCs/>
                <w:sz w:val="24"/>
                <w:szCs w:val="24"/>
                <w:rtl/>
              </w:rPr>
              <w:t>להזהר</w:t>
            </w:r>
            <w:proofErr w:type="spellEnd"/>
            <w:r>
              <w:rPr>
                <w:rFonts w:ascii="David" w:hAnsi="David" w:cs="David" w:hint="cs"/>
                <w:b/>
                <w:bCs/>
                <w:sz w:val="24"/>
                <w:szCs w:val="24"/>
                <w:rtl/>
              </w:rPr>
              <w:t xml:space="preserve"> שלא ללוש עיסה במי ביצים לבדו, בלא תערובת מים בכדי לצאת מן הספק על חיוב חלה, מאידך עולה מתשובת </w:t>
            </w:r>
            <w:proofErr w:type="spellStart"/>
            <w:r>
              <w:rPr>
                <w:rFonts w:ascii="David" w:hAnsi="David" w:cs="David" w:hint="cs"/>
                <w:b/>
                <w:bCs/>
                <w:sz w:val="24"/>
                <w:szCs w:val="24"/>
                <w:rtl/>
              </w:rPr>
              <w:t>הרשב"א</w:t>
            </w:r>
            <w:proofErr w:type="spellEnd"/>
            <w:r>
              <w:rPr>
                <w:rFonts w:ascii="David" w:hAnsi="David" w:cs="David" w:hint="cs"/>
                <w:b/>
                <w:bCs/>
                <w:sz w:val="24"/>
                <w:szCs w:val="24"/>
                <w:rtl/>
              </w:rPr>
              <w:t xml:space="preserve">, שהמשנה בחלה לא נדחית מפני הירושלמי, ולפי שהרמב"ם </w:t>
            </w:r>
            <w:proofErr w:type="spellStart"/>
            <w:r>
              <w:rPr>
                <w:rFonts w:ascii="David" w:hAnsi="David" w:cs="David" w:hint="cs"/>
                <w:b/>
                <w:bCs/>
                <w:sz w:val="24"/>
                <w:szCs w:val="24"/>
                <w:rtl/>
              </w:rPr>
              <w:t>והרשב"א</w:t>
            </w:r>
            <w:proofErr w:type="spellEnd"/>
            <w:r>
              <w:rPr>
                <w:rFonts w:ascii="David" w:hAnsi="David" w:cs="David" w:hint="cs"/>
                <w:b/>
                <w:bCs/>
                <w:sz w:val="24"/>
                <w:szCs w:val="24"/>
                <w:rtl/>
              </w:rPr>
              <w:t xml:space="preserve"> מסכימים לדעת המשנה כתב </w:t>
            </w:r>
            <w:proofErr w:type="spellStart"/>
            <w:r>
              <w:rPr>
                <w:rFonts w:ascii="David" w:hAnsi="David" w:cs="David" w:hint="cs"/>
                <w:b/>
                <w:bCs/>
                <w:sz w:val="24"/>
                <w:szCs w:val="24"/>
                <w:rtl/>
              </w:rPr>
              <w:t>הב"י</w:t>
            </w:r>
            <w:proofErr w:type="spellEnd"/>
            <w:r>
              <w:rPr>
                <w:rFonts w:ascii="David" w:hAnsi="David" w:cs="David" w:hint="cs"/>
                <w:b/>
                <w:bCs/>
                <w:sz w:val="24"/>
                <w:szCs w:val="24"/>
                <w:rtl/>
              </w:rPr>
              <w:t xml:space="preserve"> שהכי נקטינן.</w:t>
            </w:r>
          </w:p>
          <w:p w14:paraId="19769A56" w14:textId="611286E4" w:rsidR="00EA53B4" w:rsidRPr="00BA3869" w:rsidRDefault="00EA53B4" w:rsidP="00F13D41">
            <w:pPr>
              <w:pStyle w:val="a8"/>
              <w:autoSpaceDE w:val="0"/>
              <w:autoSpaceDN w:val="0"/>
              <w:adjustRightInd w:val="0"/>
              <w:spacing w:after="90"/>
              <w:jc w:val="both"/>
              <w:rPr>
                <w:rFonts w:ascii="David" w:hAnsi="David" w:cs="David"/>
                <w:b/>
                <w:bCs/>
                <w:sz w:val="24"/>
                <w:szCs w:val="24"/>
                <w:rtl/>
              </w:rPr>
            </w:pPr>
            <w:proofErr w:type="spellStart"/>
            <w:r>
              <w:rPr>
                <w:rFonts w:ascii="David" w:hAnsi="David" w:cs="David" w:hint="cs"/>
                <w:b/>
                <w:bCs/>
                <w:sz w:val="24"/>
                <w:szCs w:val="24"/>
                <w:rtl/>
              </w:rPr>
              <w:t>והש"ך</w:t>
            </w:r>
            <w:proofErr w:type="spellEnd"/>
            <w:r>
              <w:rPr>
                <w:rFonts w:ascii="David" w:hAnsi="David" w:cs="David" w:hint="cs"/>
                <w:b/>
                <w:bCs/>
                <w:sz w:val="24"/>
                <w:szCs w:val="24"/>
                <w:rtl/>
              </w:rPr>
              <w:t xml:space="preserve"> כתב להפריש בלא ברכה, לפי שיש מחלוקת בדבר.  </w:t>
            </w:r>
          </w:p>
        </w:tc>
        <w:tc>
          <w:tcPr>
            <w:tcW w:w="1701" w:type="dxa"/>
          </w:tcPr>
          <w:p w14:paraId="4CB0F9D0" w14:textId="2DB32C94" w:rsidR="00EA53B4" w:rsidRPr="0004091D" w:rsidRDefault="00EA53B4" w:rsidP="00EA341E">
            <w:pPr>
              <w:contextualSpacing/>
              <w:jc w:val="both"/>
              <w:rPr>
                <w:rFonts w:ascii="David" w:hAnsi="David" w:cs="David"/>
                <w:b/>
                <w:bCs/>
                <w:sz w:val="24"/>
                <w:szCs w:val="24"/>
                <w:rtl/>
              </w:rPr>
            </w:pPr>
            <w:r w:rsidRPr="0004091D">
              <w:rPr>
                <w:rFonts w:ascii="David" w:hAnsi="David" w:cs="David" w:hint="cs"/>
                <w:b/>
                <w:bCs/>
                <w:sz w:val="24"/>
                <w:szCs w:val="24"/>
                <w:rtl/>
              </w:rPr>
              <w:t xml:space="preserve">האם חייבים להפריש חלה מעיסה שנילושה במי פירות בלבד ללא תוספת מים ואח"כ </w:t>
            </w:r>
            <w:proofErr w:type="spellStart"/>
            <w:r w:rsidRPr="0004091D">
              <w:rPr>
                <w:rFonts w:ascii="David" w:hAnsi="David" w:cs="David" w:hint="cs"/>
                <w:b/>
                <w:bCs/>
                <w:sz w:val="24"/>
                <w:szCs w:val="24"/>
                <w:rtl/>
              </w:rPr>
              <w:t>אפאה</w:t>
            </w:r>
            <w:proofErr w:type="spellEnd"/>
            <w:r w:rsidRPr="0004091D">
              <w:rPr>
                <w:rFonts w:ascii="David" w:hAnsi="David" w:cs="David" w:hint="cs"/>
                <w:b/>
                <w:bCs/>
                <w:sz w:val="24"/>
                <w:szCs w:val="24"/>
                <w:rtl/>
              </w:rPr>
              <w:t xml:space="preserve"> בתנור.</w:t>
            </w:r>
          </w:p>
          <w:p w14:paraId="4DC1FEE2" w14:textId="6757CE2B" w:rsidR="00EA53B4" w:rsidRPr="0004091D" w:rsidRDefault="00EA53B4" w:rsidP="00EA341E">
            <w:pPr>
              <w:contextualSpacing/>
              <w:jc w:val="both"/>
              <w:rPr>
                <w:rFonts w:ascii="David" w:hAnsi="David" w:cs="David"/>
                <w:b/>
                <w:bCs/>
                <w:sz w:val="24"/>
                <w:szCs w:val="24"/>
                <w:rtl/>
              </w:rPr>
            </w:pPr>
            <w:r w:rsidRPr="0004091D">
              <w:rPr>
                <w:rFonts w:ascii="David" w:hAnsi="David" w:cs="David" w:hint="cs"/>
                <w:b/>
                <w:bCs/>
                <w:sz w:val="24"/>
                <w:szCs w:val="24"/>
                <w:rtl/>
              </w:rPr>
              <w:t>האם מותר ללוש עיסה עם מי ביצים בלבד, ומדוע ?</w:t>
            </w:r>
          </w:p>
          <w:p w14:paraId="5CEFE701" w14:textId="77777777" w:rsidR="00EA53B4" w:rsidRPr="0050219E" w:rsidRDefault="00EA53B4" w:rsidP="0050219E">
            <w:pPr>
              <w:contextualSpacing/>
              <w:jc w:val="both"/>
              <w:rPr>
                <w:rFonts w:ascii="David" w:hAnsi="David" w:cs="David"/>
                <w:b/>
                <w:bCs/>
                <w:sz w:val="24"/>
                <w:szCs w:val="24"/>
                <w:rtl/>
              </w:rPr>
            </w:pPr>
          </w:p>
        </w:tc>
        <w:tc>
          <w:tcPr>
            <w:tcW w:w="3681" w:type="dxa"/>
          </w:tcPr>
          <w:p w14:paraId="389BBB24" w14:textId="77777777" w:rsidR="000C327C" w:rsidRPr="00DB59E9" w:rsidRDefault="000C327C" w:rsidP="00745CAA">
            <w:pPr>
              <w:autoSpaceDE w:val="0"/>
              <w:autoSpaceDN w:val="0"/>
              <w:adjustRightInd w:val="0"/>
              <w:spacing w:after="90"/>
              <w:contextualSpacing/>
              <w:jc w:val="both"/>
              <w:rPr>
                <w:rFonts w:ascii="David" w:hAnsi="David" w:cs="David"/>
                <w:b/>
                <w:bCs/>
                <w:sz w:val="17"/>
                <w:szCs w:val="17"/>
              </w:rPr>
            </w:pPr>
            <w:r w:rsidRPr="00DB59E9">
              <w:rPr>
                <w:rFonts w:ascii="David" w:hAnsi="David" w:cs="David" w:hint="cs"/>
                <w:b/>
                <w:bCs/>
                <w:sz w:val="17"/>
                <w:szCs w:val="17"/>
                <w:u w:val="single"/>
                <w:rtl/>
              </w:rPr>
              <w:t>עיסה שנילושה במי פירות</w:t>
            </w:r>
            <w:r w:rsidRPr="00DB59E9">
              <w:rPr>
                <w:rFonts w:ascii="David" w:hAnsi="David" w:cs="David" w:hint="cs"/>
                <w:b/>
                <w:bCs/>
                <w:sz w:val="17"/>
                <w:szCs w:val="17"/>
                <w:rtl/>
              </w:rPr>
              <w:t xml:space="preserve"> </w:t>
            </w:r>
            <w:r w:rsidRPr="00DB59E9">
              <w:rPr>
                <w:rFonts w:ascii="David" w:hAnsi="David" w:cs="David"/>
                <w:b/>
                <w:bCs/>
                <w:sz w:val="17"/>
                <w:szCs w:val="17"/>
                <w:rtl/>
              </w:rPr>
              <w:t>–</w:t>
            </w:r>
            <w:r w:rsidRPr="00DB59E9">
              <w:rPr>
                <w:rFonts w:ascii="David" w:hAnsi="David" w:cs="David" w:hint="cs"/>
                <w:b/>
                <w:bCs/>
                <w:sz w:val="17"/>
                <w:szCs w:val="17"/>
                <w:rtl/>
              </w:rPr>
              <w:t xml:space="preserve"> משנה במסכת חלה ((פ"ב, מ"ב) "עיסה שנילושה במי פירות חייבת בחלה", וע"פ משנה זו כתב הרמב"ם, שעיסה שנילושה ביין או שמן או דבש, לפי הטור, הרמב"ם מחייב בחלה גם אם נילושה במי ביצים, וכ"כ </w:t>
            </w:r>
            <w:proofErr w:type="spellStart"/>
            <w:r w:rsidRPr="00DB59E9">
              <w:rPr>
                <w:rFonts w:ascii="David" w:hAnsi="David" w:cs="David" w:hint="cs"/>
                <w:b/>
                <w:bCs/>
                <w:sz w:val="17"/>
                <w:szCs w:val="17"/>
                <w:rtl/>
              </w:rPr>
              <w:t>הב"י</w:t>
            </w:r>
            <w:proofErr w:type="spellEnd"/>
            <w:r w:rsidRPr="00DB59E9">
              <w:rPr>
                <w:rFonts w:ascii="David" w:hAnsi="David" w:cs="David" w:hint="cs"/>
                <w:b/>
                <w:bCs/>
                <w:sz w:val="17"/>
                <w:szCs w:val="17"/>
                <w:rtl/>
              </w:rPr>
              <w:t xml:space="preserve">, אם </w:t>
            </w:r>
            <w:proofErr w:type="spellStart"/>
            <w:r w:rsidRPr="00DB59E9">
              <w:rPr>
                <w:rFonts w:ascii="David" w:hAnsi="David" w:cs="David" w:hint="cs"/>
                <w:b/>
                <w:bCs/>
                <w:sz w:val="17"/>
                <w:szCs w:val="17"/>
                <w:rtl/>
              </w:rPr>
              <w:t>אפאה</w:t>
            </w:r>
            <w:proofErr w:type="spellEnd"/>
            <w:r w:rsidRPr="00DB59E9">
              <w:rPr>
                <w:rFonts w:ascii="David" w:hAnsi="David" w:cs="David" w:hint="cs"/>
                <w:b/>
                <w:bCs/>
                <w:sz w:val="17"/>
                <w:szCs w:val="17"/>
                <w:rtl/>
              </w:rPr>
              <w:t xml:space="preserve"> חייבת בחלה, מאידך </w:t>
            </w:r>
            <w:proofErr w:type="spellStart"/>
            <w:r w:rsidRPr="00DB59E9">
              <w:rPr>
                <w:rFonts w:ascii="David" w:hAnsi="David" w:cs="David" w:hint="cs"/>
                <w:b/>
                <w:bCs/>
                <w:sz w:val="17"/>
                <w:szCs w:val="17"/>
                <w:rtl/>
              </w:rPr>
              <w:t>הרא"ש</w:t>
            </w:r>
            <w:proofErr w:type="spellEnd"/>
            <w:r w:rsidRPr="00DB59E9">
              <w:rPr>
                <w:rFonts w:ascii="David" w:hAnsi="David" w:cs="David" w:hint="cs"/>
                <w:b/>
                <w:bCs/>
                <w:sz w:val="17"/>
                <w:szCs w:val="17"/>
                <w:rtl/>
              </w:rPr>
              <w:t xml:space="preserve"> הביא את המחלוקת בירושלמי בין ר' אלעזר איש </w:t>
            </w:r>
            <w:proofErr w:type="spellStart"/>
            <w:r w:rsidRPr="00DB59E9">
              <w:rPr>
                <w:rFonts w:ascii="David" w:hAnsi="David" w:cs="David" w:hint="cs"/>
                <w:b/>
                <w:bCs/>
                <w:sz w:val="17"/>
                <w:szCs w:val="17"/>
                <w:rtl/>
              </w:rPr>
              <w:t>ברתותא</w:t>
            </w:r>
            <w:proofErr w:type="spellEnd"/>
            <w:r w:rsidRPr="00DB59E9">
              <w:rPr>
                <w:rFonts w:ascii="David" w:hAnsi="David" w:cs="David" w:hint="cs"/>
                <w:b/>
                <w:bCs/>
                <w:sz w:val="17"/>
                <w:szCs w:val="17"/>
                <w:rtl/>
              </w:rPr>
              <w:t xml:space="preserve"> לבין ר' עקיבא, לגבי עיסה שהוכשרה במשקה ונילושה במי פירות, ונגע בה טבול יום, לדעת ר' אלעזר, כל העיסה נטמאה, אע"ג שנילושה במי פירות, הוי חיבור של העיסה להיות כאחד, ר' עקיבא סבר, לא נפסל אלא מקום מגעו, לסברת ר' עקיבא, שאין מי פירות מחברים את העיסה, ולפי </w:t>
            </w:r>
            <w:proofErr w:type="spellStart"/>
            <w:r w:rsidRPr="00DB59E9">
              <w:rPr>
                <w:rFonts w:ascii="David" w:hAnsi="David" w:cs="David" w:hint="cs"/>
                <w:b/>
                <w:bCs/>
                <w:sz w:val="17"/>
                <w:szCs w:val="17"/>
                <w:rtl/>
              </w:rPr>
              <w:t>שקימ"ל</w:t>
            </w:r>
            <w:proofErr w:type="spellEnd"/>
            <w:r w:rsidRPr="00DB59E9">
              <w:rPr>
                <w:rFonts w:ascii="David" w:hAnsi="David" w:cs="David" w:hint="cs"/>
                <w:b/>
                <w:bCs/>
                <w:sz w:val="17"/>
                <w:szCs w:val="17"/>
                <w:rtl/>
              </w:rPr>
              <w:t xml:space="preserve"> כרבי עקיבא </w:t>
            </w:r>
            <w:proofErr w:type="spellStart"/>
            <w:r w:rsidRPr="00DB59E9">
              <w:rPr>
                <w:rFonts w:ascii="David" w:hAnsi="David" w:cs="David" w:hint="cs"/>
                <w:b/>
                <w:bCs/>
                <w:sz w:val="17"/>
                <w:szCs w:val="17"/>
                <w:rtl/>
              </w:rPr>
              <w:t>מחבירו</w:t>
            </w:r>
            <w:proofErr w:type="spellEnd"/>
            <w:r w:rsidRPr="00DB59E9">
              <w:rPr>
                <w:rFonts w:ascii="David" w:hAnsi="David" w:cs="David" w:hint="cs"/>
                <w:b/>
                <w:bCs/>
                <w:sz w:val="17"/>
                <w:szCs w:val="17"/>
                <w:rtl/>
              </w:rPr>
              <w:t xml:space="preserve">, אם כן הלכה כסתם משנה, ולפיכך כתב </w:t>
            </w:r>
            <w:proofErr w:type="spellStart"/>
            <w:r w:rsidRPr="00DB59E9">
              <w:rPr>
                <w:rFonts w:ascii="David" w:hAnsi="David" w:cs="David" w:hint="cs"/>
                <w:b/>
                <w:bCs/>
                <w:sz w:val="17"/>
                <w:szCs w:val="17"/>
                <w:rtl/>
              </w:rPr>
              <w:t>הרא"ש</w:t>
            </w:r>
            <w:proofErr w:type="spellEnd"/>
            <w:r w:rsidRPr="00DB59E9">
              <w:rPr>
                <w:rFonts w:ascii="David" w:hAnsi="David" w:cs="David" w:hint="cs"/>
                <w:b/>
                <w:bCs/>
                <w:sz w:val="17"/>
                <w:szCs w:val="17"/>
                <w:rtl/>
              </w:rPr>
              <w:t xml:space="preserve">, שיש </w:t>
            </w:r>
            <w:proofErr w:type="spellStart"/>
            <w:r w:rsidRPr="00DB59E9">
              <w:rPr>
                <w:rFonts w:ascii="David" w:hAnsi="David" w:cs="David" w:hint="cs"/>
                <w:b/>
                <w:bCs/>
                <w:sz w:val="17"/>
                <w:szCs w:val="17"/>
                <w:rtl/>
              </w:rPr>
              <w:t>להזהר</w:t>
            </w:r>
            <w:proofErr w:type="spellEnd"/>
            <w:r w:rsidRPr="00DB59E9">
              <w:rPr>
                <w:rFonts w:ascii="David" w:hAnsi="David" w:cs="David" w:hint="cs"/>
                <w:b/>
                <w:bCs/>
                <w:sz w:val="17"/>
                <w:szCs w:val="17"/>
                <w:rtl/>
              </w:rPr>
              <w:t xml:space="preserve"> שלא ללוש עיסה במי ביצים לבדו, בלא תערובת מים בכדי לצאת מן הספק על חיוב חלה, מאידך עולה מתשובת </w:t>
            </w:r>
            <w:proofErr w:type="spellStart"/>
            <w:r w:rsidRPr="00DB59E9">
              <w:rPr>
                <w:rFonts w:ascii="David" w:hAnsi="David" w:cs="David" w:hint="cs"/>
                <w:b/>
                <w:bCs/>
                <w:sz w:val="17"/>
                <w:szCs w:val="17"/>
                <w:rtl/>
              </w:rPr>
              <w:t>הרשב"א</w:t>
            </w:r>
            <w:proofErr w:type="spellEnd"/>
            <w:r w:rsidRPr="00DB59E9">
              <w:rPr>
                <w:rFonts w:ascii="David" w:hAnsi="David" w:cs="David" w:hint="cs"/>
                <w:b/>
                <w:bCs/>
                <w:sz w:val="17"/>
                <w:szCs w:val="17"/>
                <w:rtl/>
              </w:rPr>
              <w:t xml:space="preserve">, שהמשנה בחלה לא נדחית מפני הירושלמי, ולפי שהרמב"ם </w:t>
            </w:r>
            <w:proofErr w:type="spellStart"/>
            <w:r w:rsidRPr="00DB59E9">
              <w:rPr>
                <w:rFonts w:ascii="David" w:hAnsi="David" w:cs="David" w:hint="cs"/>
                <w:b/>
                <w:bCs/>
                <w:sz w:val="17"/>
                <w:szCs w:val="17"/>
                <w:rtl/>
              </w:rPr>
              <w:t>והרשב"א</w:t>
            </w:r>
            <w:proofErr w:type="spellEnd"/>
            <w:r w:rsidRPr="00DB59E9">
              <w:rPr>
                <w:rFonts w:ascii="David" w:hAnsi="David" w:cs="David" w:hint="cs"/>
                <w:b/>
                <w:bCs/>
                <w:sz w:val="17"/>
                <w:szCs w:val="17"/>
                <w:rtl/>
              </w:rPr>
              <w:t xml:space="preserve"> מסכימים לדעת המשנה כתב </w:t>
            </w:r>
            <w:proofErr w:type="spellStart"/>
            <w:r w:rsidRPr="00DB59E9">
              <w:rPr>
                <w:rFonts w:ascii="David" w:hAnsi="David" w:cs="David" w:hint="cs"/>
                <w:b/>
                <w:bCs/>
                <w:sz w:val="17"/>
                <w:szCs w:val="17"/>
                <w:rtl/>
              </w:rPr>
              <w:t>הב"י</w:t>
            </w:r>
            <w:proofErr w:type="spellEnd"/>
            <w:r w:rsidRPr="00DB59E9">
              <w:rPr>
                <w:rFonts w:ascii="David" w:hAnsi="David" w:cs="David" w:hint="cs"/>
                <w:b/>
                <w:bCs/>
                <w:sz w:val="17"/>
                <w:szCs w:val="17"/>
                <w:rtl/>
              </w:rPr>
              <w:t xml:space="preserve"> שהכי נקטינן.</w:t>
            </w:r>
          </w:p>
          <w:p w14:paraId="100B5F2E" w14:textId="77777777" w:rsidR="0004091D" w:rsidRDefault="000C327C" w:rsidP="00745CAA">
            <w:pPr>
              <w:contextualSpacing/>
              <w:jc w:val="both"/>
              <w:rPr>
                <w:rFonts w:ascii="David" w:hAnsi="David" w:cs="David"/>
                <w:b/>
                <w:bCs/>
                <w:sz w:val="17"/>
                <w:szCs w:val="17"/>
                <w:rtl/>
              </w:rPr>
            </w:pPr>
            <w:proofErr w:type="spellStart"/>
            <w:r w:rsidRPr="00DB59E9">
              <w:rPr>
                <w:rFonts w:ascii="David" w:hAnsi="David" w:cs="David" w:hint="cs"/>
                <w:b/>
                <w:bCs/>
                <w:sz w:val="17"/>
                <w:szCs w:val="17"/>
                <w:rtl/>
              </w:rPr>
              <w:t>והש"ך</w:t>
            </w:r>
            <w:proofErr w:type="spellEnd"/>
            <w:r w:rsidRPr="00DB59E9">
              <w:rPr>
                <w:rFonts w:ascii="David" w:hAnsi="David" w:cs="David" w:hint="cs"/>
                <w:b/>
                <w:bCs/>
                <w:sz w:val="17"/>
                <w:szCs w:val="17"/>
                <w:rtl/>
              </w:rPr>
              <w:t xml:space="preserve"> כתב להפריש בלא ברכה, לפי שיש מחלוקת בדבר. </w:t>
            </w:r>
          </w:p>
          <w:p w14:paraId="3A17A37F" w14:textId="77777777" w:rsidR="0004091D" w:rsidRDefault="0004091D" w:rsidP="00745CAA">
            <w:pPr>
              <w:contextualSpacing/>
              <w:jc w:val="both"/>
              <w:rPr>
                <w:rFonts w:ascii="David" w:hAnsi="David" w:cs="David"/>
                <w:b/>
                <w:bCs/>
                <w:sz w:val="17"/>
                <w:szCs w:val="17"/>
                <w:rtl/>
              </w:rPr>
            </w:pPr>
          </w:p>
          <w:p w14:paraId="5D35AA73" w14:textId="77777777" w:rsidR="0004091D" w:rsidRDefault="0004091D" w:rsidP="00745CAA">
            <w:pPr>
              <w:contextualSpacing/>
              <w:jc w:val="both"/>
              <w:rPr>
                <w:rFonts w:ascii="David" w:hAnsi="David" w:cs="David"/>
                <w:b/>
                <w:bCs/>
                <w:sz w:val="17"/>
                <w:szCs w:val="17"/>
                <w:rtl/>
              </w:rPr>
            </w:pPr>
          </w:p>
          <w:p w14:paraId="00311DF2" w14:textId="6ED8E194" w:rsidR="00EA53B4" w:rsidRPr="00DB59E9" w:rsidRDefault="00EA53B4" w:rsidP="00745CAA">
            <w:pPr>
              <w:contextualSpacing/>
              <w:jc w:val="both"/>
              <w:rPr>
                <w:rFonts w:ascii="David" w:hAnsi="David" w:cs="David"/>
                <w:b/>
                <w:bCs/>
                <w:sz w:val="17"/>
                <w:szCs w:val="17"/>
                <w:rtl/>
              </w:rPr>
            </w:pPr>
          </w:p>
        </w:tc>
      </w:tr>
      <w:tr w:rsidR="00EA53B4" w14:paraId="04BDAE4E" w14:textId="77777777" w:rsidTr="00ED4CE1">
        <w:tc>
          <w:tcPr>
            <w:tcW w:w="10349" w:type="dxa"/>
          </w:tcPr>
          <w:p w14:paraId="1FADB6AA" w14:textId="5CEB53FD" w:rsidR="00EA53B4" w:rsidRPr="00CB097B" w:rsidRDefault="00EA53B4" w:rsidP="00817807">
            <w:pPr>
              <w:autoSpaceDE w:val="0"/>
              <w:autoSpaceDN w:val="0"/>
              <w:adjustRightInd w:val="0"/>
              <w:spacing w:after="90"/>
              <w:contextualSpacing/>
              <w:rPr>
                <w:rFonts w:ascii="David" w:hAnsi="David" w:cs="David"/>
                <w:b/>
                <w:bCs/>
                <w:sz w:val="24"/>
                <w:szCs w:val="24"/>
                <w:u w:val="single"/>
                <w:rtl/>
              </w:rPr>
            </w:pPr>
            <w:r w:rsidRPr="00483FC5">
              <w:rPr>
                <w:rFonts w:ascii="David" w:hAnsi="David" w:cs="David"/>
                <w:b/>
                <w:bCs/>
                <w:sz w:val="32"/>
                <w:szCs w:val="32"/>
                <w:u w:val="single"/>
                <w:rtl/>
              </w:rPr>
              <w:lastRenderedPageBreak/>
              <w:t>סעיף י</w:t>
            </w:r>
            <w:r>
              <w:rPr>
                <w:rFonts w:ascii="David" w:hAnsi="David" w:cs="David" w:hint="cs"/>
                <w:b/>
                <w:bCs/>
                <w:sz w:val="24"/>
                <w:szCs w:val="24"/>
                <w:u w:val="single"/>
                <w:rtl/>
              </w:rPr>
              <w:t xml:space="preserve"> - לישה במי פירות שאינם משבעה משקין</w:t>
            </w:r>
          </w:p>
          <w:p w14:paraId="02881853" w14:textId="77777777" w:rsidR="00EA53B4" w:rsidRPr="00560F93" w:rsidRDefault="00EA53B4" w:rsidP="00817807">
            <w:pPr>
              <w:autoSpaceDE w:val="0"/>
              <w:autoSpaceDN w:val="0"/>
              <w:adjustRightInd w:val="0"/>
              <w:spacing w:after="90"/>
              <w:contextualSpacing/>
              <w:jc w:val="both"/>
              <w:rPr>
                <w:rFonts w:ascii="David" w:hAnsi="David" w:cs="Guttman Rashi"/>
                <w:b/>
                <w:bCs/>
                <w:sz w:val="24"/>
                <w:szCs w:val="24"/>
                <w:rtl/>
              </w:rPr>
            </w:pPr>
            <w:r w:rsidRPr="00817807">
              <w:rPr>
                <w:rFonts w:ascii="David" w:hAnsi="David" w:cs="David"/>
                <w:b/>
                <w:bCs/>
                <w:sz w:val="24"/>
                <w:szCs w:val="24"/>
                <w:rtl/>
              </w:rPr>
              <w:t xml:space="preserve">יֵשׁ </w:t>
            </w:r>
            <w:proofErr w:type="spellStart"/>
            <w:r w:rsidRPr="00817807">
              <w:rPr>
                <w:rFonts w:ascii="David" w:hAnsi="David" w:cs="David"/>
                <w:b/>
                <w:bCs/>
                <w:sz w:val="24"/>
                <w:szCs w:val="24"/>
                <w:rtl/>
              </w:rPr>
              <w:t>לִזָּהֵר</w:t>
            </w:r>
            <w:proofErr w:type="spellEnd"/>
            <w:r w:rsidRPr="00817807">
              <w:rPr>
                <w:rFonts w:ascii="David" w:hAnsi="David" w:cs="David"/>
                <w:b/>
                <w:bCs/>
                <w:sz w:val="24"/>
                <w:szCs w:val="24"/>
                <w:rtl/>
              </w:rPr>
              <w:t xml:space="preserve"> מִלָּלוּשׁ בְּמֵי פֵּרוֹת שֶׁאֵינָם מִשִּׁבְעָה מַשְׁקִים, אֶלָּא אִם כֵּן יְעָרֵב עִמָּהֶם אַחַת מִשִּׁבְעָה מַשְׁקִים (</w:t>
            </w:r>
            <w:proofErr w:type="spellStart"/>
            <w:r w:rsidRPr="00817807">
              <w:rPr>
                <w:rFonts w:ascii="David" w:hAnsi="David" w:cs="David"/>
                <w:b/>
                <w:bCs/>
                <w:sz w:val="24"/>
                <w:szCs w:val="24"/>
                <w:rtl/>
              </w:rPr>
              <w:t>סמ</w:t>
            </w:r>
            <w:proofErr w:type="spellEnd"/>
            <w:r w:rsidRPr="00817807">
              <w:rPr>
                <w:rFonts w:ascii="David" w:hAnsi="David" w:cs="David"/>
                <w:b/>
                <w:bCs/>
                <w:sz w:val="24"/>
                <w:szCs w:val="24"/>
                <w:rtl/>
              </w:rPr>
              <w:t xml:space="preserve">''ק סִימָן </w:t>
            </w:r>
            <w:proofErr w:type="spellStart"/>
            <w:r w:rsidRPr="00817807">
              <w:rPr>
                <w:rFonts w:ascii="David" w:hAnsi="David" w:cs="David"/>
                <w:b/>
                <w:bCs/>
                <w:sz w:val="24"/>
                <w:szCs w:val="24"/>
                <w:rtl/>
              </w:rPr>
              <w:t>רי</w:t>
            </w:r>
            <w:proofErr w:type="spellEnd"/>
            <w:r w:rsidRPr="00817807">
              <w:rPr>
                <w:rFonts w:ascii="David" w:hAnsi="David" w:cs="David"/>
                <w:b/>
                <w:bCs/>
                <w:sz w:val="24"/>
                <w:szCs w:val="24"/>
                <w:rtl/>
              </w:rPr>
              <w:t xml:space="preserve">''ח). </w:t>
            </w:r>
            <w:r w:rsidRPr="00560F93">
              <w:rPr>
                <w:rFonts w:ascii="David" w:hAnsi="David" w:cs="Guttman Rashi"/>
                <w:b/>
                <w:bCs/>
                <w:sz w:val="24"/>
                <w:szCs w:val="24"/>
                <w:rtl/>
              </w:rPr>
              <w:t xml:space="preserve">הַגָּה: וְעַיֵּן </w:t>
            </w:r>
            <w:proofErr w:type="spellStart"/>
            <w:r w:rsidRPr="00560F93">
              <w:rPr>
                <w:rFonts w:ascii="David" w:hAnsi="David" w:cs="Guttman Rashi"/>
                <w:b/>
                <w:bCs/>
                <w:sz w:val="24"/>
                <w:szCs w:val="24"/>
                <w:rtl/>
              </w:rPr>
              <w:t>בא''ח</w:t>
            </w:r>
            <w:proofErr w:type="spellEnd"/>
            <w:r w:rsidRPr="00560F93">
              <w:rPr>
                <w:rFonts w:ascii="David" w:hAnsi="David" w:cs="Guttman Rashi"/>
                <w:b/>
                <w:bCs/>
                <w:sz w:val="24"/>
                <w:szCs w:val="24"/>
                <w:rtl/>
              </w:rPr>
              <w:t xml:space="preserve"> סִי' </w:t>
            </w:r>
            <w:proofErr w:type="spellStart"/>
            <w:r w:rsidRPr="00560F93">
              <w:rPr>
                <w:rFonts w:ascii="David" w:hAnsi="David" w:cs="Guttman Rashi"/>
                <w:b/>
                <w:bCs/>
                <w:sz w:val="24"/>
                <w:szCs w:val="24"/>
                <w:rtl/>
              </w:rPr>
              <w:t>קצ</w:t>
            </w:r>
            <w:proofErr w:type="spellEnd"/>
            <w:r w:rsidRPr="00560F93">
              <w:rPr>
                <w:rFonts w:ascii="David" w:hAnsi="David" w:cs="Guttman Rashi"/>
                <w:b/>
                <w:bCs/>
                <w:sz w:val="24"/>
                <w:szCs w:val="24"/>
                <w:rtl/>
              </w:rPr>
              <w:t xml:space="preserve">''ח </w:t>
            </w:r>
            <w:proofErr w:type="spellStart"/>
            <w:r w:rsidRPr="00560F93">
              <w:rPr>
                <w:rFonts w:ascii="David" w:hAnsi="David" w:cs="Guttman Rashi"/>
                <w:b/>
                <w:bCs/>
                <w:sz w:val="24"/>
                <w:szCs w:val="24"/>
                <w:rtl/>
              </w:rPr>
              <w:t>בֵּאַרְתִּי</w:t>
            </w:r>
            <w:proofErr w:type="spellEnd"/>
            <w:r w:rsidRPr="00560F93">
              <w:rPr>
                <w:rFonts w:ascii="David" w:hAnsi="David" w:cs="Guttman Rashi"/>
                <w:b/>
                <w:bCs/>
                <w:sz w:val="24"/>
                <w:szCs w:val="24"/>
                <w:rtl/>
              </w:rPr>
              <w:t xml:space="preserve"> מַה הֵם הַשִּׁבְעָה מַשְׁקִין. וְאִם עָבַר וְלָשׁ בְּלֹא ז' מַשְׁקִין, לֹא </w:t>
            </w:r>
            <w:proofErr w:type="spellStart"/>
            <w:r w:rsidRPr="00560F93">
              <w:rPr>
                <w:rFonts w:ascii="David" w:hAnsi="David" w:cs="Guttman Rashi"/>
                <w:b/>
                <w:bCs/>
                <w:sz w:val="24"/>
                <w:szCs w:val="24"/>
                <w:rtl/>
              </w:rPr>
              <w:t>יִשְׂרֹף</w:t>
            </w:r>
            <w:proofErr w:type="spellEnd"/>
            <w:r w:rsidRPr="00560F93">
              <w:rPr>
                <w:rFonts w:ascii="David" w:hAnsi="David" w:cs="Guttman Rashi"/>
                <w:b/>
                <w:bCs/>
                <w:sz w:val="24"/>
                <w:szCs w:val="24"/>
                <w:rtl/>
              </w:rPr>
              <w:t xml:space="preserve"> הַחַלָּה, אֶלָּא </w:t>
            </w:r>
            <w:proofErr w:type="spellStart"/>
            <w:r w:rsidRPr="00560F93">
              <w:rPr>
                <w:rFonts w:ascii="David" w:hAnsi="David" w:cs="Guttman Rashi"/>
                <w:b/>
                <w:bCs/>
                <w:sz w:val="24"/>
                <w:szCs w:val="24"/>
                <w:rtl/>
              </w:rPr>
              <w:t>יִתֵּן</w:t>
            </w:r>
            <w:proofErr w:type="spellEnd"/>
            <w:r w:rsidRPr="00560F93">
              <w:rPr>
                <w:rFonts w:ascii="David" w:hAnsi="David" w:cs="Guttman Rashi"/>
                <w:b/>
                <w:bCs/>
                <w:sz w:val="24"/>
                <w:szCs w:val="24"/>
                <w:rtl/>
              </w:rPr>
              <w:t xml:space="preserve"> אוֹתָהּ לְכֹהֵן קָטָן (בֵּית יוֹסֵף בְּשֵׁם </w:t>
            </w:r>
            <w:proofErr w:type="spellStart"/>
            <w:r w:rsidRPr="00560F93">
              <w:rPr>
                <w:rFonts w:ascii="David" w:hAnsi="David" w:cs="Guttman Rashi"/>
                <w:b/>
                <w:bCs/>
                <w:sz w:val="24"/>
                <w:szCs w:val="24"/>
                <w:rtl/>
              </w:rPr>
              <w:t>סְמ</w:t>
            </w:r>
            <w:proofErr w:type="spellEnd"/>
            <w:r w:rsidRPr="00560F93">
              <w:rPr>
                <w:rFonts w:ascii="David" w:hAnsi="David" w:cs="Guttman Rashi"/>
                <w:b/>
                <w:bCs/>
                <w:sz w:val="24"/>
                <w:szCs w:val="24"/>
                <w:rtl/>
              </w:rPr>
              <w:t xml:space="preserve">ַ''ג), כְּמוֹ שֶׁנִּתְבָּאֵר לְעֵיל סִימָן </w:t>
            </w:r>
            <w:proofErr w:type="spellStart"/>
            <w:r w:rsidRPr="00560F93">
              <w:rPr>
                <w:rFonts w:ascii="David" w:hAnsi="David" w:cs="Guttman Rashi"/>
                <w:b/>
                <w:bCs/>
                <w:sz w:val="24"/>
                <w:szCs w:val="24"/>
                <w:rtl/>
              </w:rPr>
              <w:t>שכ</w:t>
            </w:r>
            <w:proofErr w:type="spellEnd"/>
            <w:r w:rsidRPr="00560F93">
              <w:rPr>
                <w:rFonts w:ascii="David" w:hAnsi="David" w:cs="Guttman Rashi"/>
                <w:b/>
                <w:bCs/>
                <w:sz w:val="24"/>
                <w:szCs w:val="24"/>
                <w:rtl/>
              </w:rPr>
              <w:t>''ב.</w:t>
            </w:r>
          </w:p>
          <w:p w14:paraId="5B557BB2" w14:textId="024E272F" w:rsidR="00EA53B4" w:rsidRDefault="00EA53B4">
            <w:pPr>
              <w:pStyle w:val="a8"/>
              <w:numPr>
                <w:ilvl w:val="0"/>
                <w:numId w:val="44"/>
              </w:numPr>
              <w:autoSpaceDE w:val="0"/>
              <w:autoSpaceDN w:val="0"/>
              <w:adjustRightInd w:val="0"/>
              <w:spacing w:after="90"/>
              <w:jc w:val="both"/>
              <w:rPr>
                <w:rFonts w:ascii="David" w:hAnsi="David" w:cs="David"/>
                <w:b/>
                <w:bCs/>
                <w:sz w:val="24"/>
                <w:szCs w:val="24"/>
              </w:rPr>
            </w:pPr>
            <w:r>
              <w:rPr>
                <w:rFonts w:ascii="David" w:hAnsi="David" w:cs="David" w:hint="cs"/>
                <w:b/>
                <w:bCs/>
                <w:sz w:val="24"/>
                <w:szCs w:val="24"/>
                <w:rtl/>
              </w:rPr>
              <w:t xml:space="preserve">יש </w:t>
            </w:r>
            <w:proofErr w:type="spellStart"/>
            <w:r>
              <w:rPr>
                <w:rFonts w:ascii="David" w:hAnsi="David" w:cs="David" w:hint="cs"/>
                <w:b/>
                <w:bCs/>
                <w:sz w:val="24"/>
                <w:szCs w:val="24"/>
                <w:rtl/>
              </w:rPr>
              <w:t>להזהר</w:t>
            </w:r>
            <w:proofErr w:type="spellEnd"/>
            <w:r>
              <w:rPr>
                <w:rFonts w:ascii="David" w:hAnsi="David" w:cs="David" w:hint="cs"/>
                <w:b/>
                <w:bCs/>
                <w:sz w:val="24"/>
                <w:szCs w:val="24"/>
                <w:rtl/>
              </w:rPr>
              <w:t xml:space="preserve"> מללוש במי פירות </w:t>
            </w:r>
            <w:r>
              <w:rPr>
                <w:rFonts w:ascii="David" w:hAnsi="David" w:cs="David"/>
                <w:b/>
                <w:bCs/>
                <w:sz w:val="24"/>
                <w:szCs w:val="24"/>
                <w:rtl/>
              </w:rPr>
              <w:t>–</w:t>
            </w:r>
            <w:r>
              <w:rPr>
                <w:rFonts w:ascii="David" w:hAnsi="David" w:cs="David" w:hint="cs"/>
                <w:b/>
                <w:bCs/>
                <w:sz w:val="24"/>
                <w:szCs w:val="24"/>
                <w:rtl/>
              </w:rPr>
              <w:t xml:space="preserve"> </w:t>
            </w:r>
            <w:proofErr w:type="spellStart"/>
            <w:r>
              <w:rPr>
                <w:rFonts w:ascii="David" w:hAnsi="David" w:cs="David" w:hint="cs"/>
                <w:b/>
                <w:bCs/>
                <w:sz w:val="24"/>
                <w:szCs w:val="24"/>
                <w:rtl/>
              </w:rPr>
              <w:t>הרא"ש</w:t>
            </w:r>
            <w:proofErr w:type="spellEnd"/>
            <w:r>
              <w:rPr>
                <w:rFonts w:ascii="David" w:hAnsi="David" w:cs="David" w:hint="cs"/>
                <w:b/>
                <w:bCs/>
                <w:sz w:val="24"/>
                <w:szCs w:val="24"/>
                <w:rtl/>
              </w:rPr>
              <w:t xml:space="preserve"> בהלכות חלה הביא את המחלוקת בירושלמי בין ר' אלעזר לבין ר' עקיבא, לגבי עיסה שהוכשרה במשקה </w:t>
            </w:r>
            <w:proofErr w:type="spellStart"/>
            <w:r>
              <w:rPr>
                <w:rFonts w:ascii="David" w:hAnsi="David" w:cs="David" w:hint="cs"/>
                <w:b/>
                <w:bCs/>
                <w:sz w:val="24"/>
                <w:szCs w:val="24"/>
                <w:rtl/>
              </w:rPr>
              <w:t>ונלושה</w:t>
            </w:r>
            <w:proofErr w:type="spellEnd"/>
            <w:r>
              <w:rPr>
                <w:rFonts w:ascii="David" w:hAnsi="David" w:cs="David" w:hint="cs"/>
                <w:b/>
                <w:bCs/>
                <w:sz w:val="24"/>
                <w:szCs w:val="24"/>
                <w:rtl/>
              </w:rPr>
              <w:t xml:space="preserve"> במי פירות, ונגע בה טבול יום, ר' אלעזר פוסל את כולה, שכן מי הפירות יכולים לצרף את העיסה כיחידה אחת, ומאידך רבי עקיבא פוסל רק את מקום המגע, שסובר ר' עקיבא שאין מי פירות מחברים לטומאה, נחלקו האמוראים בשיטת ר' עקיבא, ר' </w:t>
            </w:r>
            <w:proofErr w:type="spellStart"/>
            <w:r>
              <w:rPr>
                <w:rFonts w:ascii="David" w:hAnsi="David" w:cs="David" w:hint="cs"/>
                <w:b/>
                <w:bCs/>
                <w:sz w:val="24"/>
                <w:szCs w:val="24"/>
                <w:rtl/>
              </w:rPr>
              <w:t>חייא</w:t>
            </w:r>
            <w:proofErr w:type="spellEnd"/>
            <w:r>
              <w:rPr>
                <w:rFonts w:ascii="David" w:hAnsi="David" w:cs="David" w:hint="cs"/>
                <w:b/>
                <w:bCs/>
                <w:sz w:val="24"/>
                <w:szCs w:val="24"/>
                <w:rtl/>
              </w:rPr>
              <w:t xml:space="preserve"> בשם ר' יוחנן סובר, שר' עקיבא מודה שמי הפירות מחברים לחלה, ורק לטומאה אינם מחברים, מאידך דעת ר' </w:t>
            </w:r>
            <w:proofErr w:type="spellStart"/>
            <w:r>
              <w:rPr>
                <w:rFonts w:ascii="David" w:hAnsi="David" w:cs="David" w:hint="cs"/>
                <w:b/>
                <w:bCs/>
                <w:sz w:val="24"/>
                <w:szCs w:val="24"/>
                <w:rtl/>
              </w:rPr>
              <w:t>חייא</w:t>
            </w:r>
            <w:proofErr w:type="spellEnd"/>
            <w:r>
              <w:rPr>
                <w:rFonts w:ascii="David" w:hAnsi="David" w:cs="David" w:hint="cs"/>
                <w:b/>
                <w:bCs/>
                <w:sz w:val="24"/>
                <w:szCs w:val="24"/>
                <w:rtl/>
              </w:rPr>
              <w:t xml:space="preserve"> בר אבא בשם רבי יהושע בן לוי שאין חיוב לחלה אלא ע"י שבעה משקין, יש </w:t>
            </w:r>
            <w:proofErr w:type="spellStart"/>
            <w:r>
              <w:rPr>
                <w:rFonts w:ascii="David" w:hAnsi="David" w:cs="David" w:hint="cs"/>
                <w:b/>
                <w:bCs/>
                <w:sz w:val="24"/>
                <w:szCs w:val="24"/>
                <w:rtl/>
              </w:rPr>
              <w:t>להזהר</w:t>
            </w:r>
            <w:proofErr w:type="spellEnd"/>
            <w:r>
              <w:rPr>
                <w:rFonts w:ascii="David" w:hAnsi="David" w:cs="David" w:hint="cs"/>
                <w:b/>
                <w:bCs/>
                <w:sz w:val="24"/>
                <w:szCs w:val="24"/>
                <w:rtl/>
              </w:rPr>
              <w:t xml:space="preserve"> שלא ללוש עיסה במי ביצים לבד ללא תערובת מים בכדי לצאת מן הספק על חיוב חלה.</w:t>
            </w:r>
          </w:p>
          <w:p w14:paraId="66E51ECA" w14:textId="3AD98EAF" w:rsidR="00EA53B4" w:rsidRPr="00BA3869" w:rsidRDefault="00EA53B4">
            <w:pPr>
              <w:pStyle w:val="a8"/>
              <w:numPr>
                <w:ilvl w:val="0"/>
                <w:numId w:val="44"/>
              </w:numPr>
              <w:autoSpaceDE w:val="0"/>
              <w:autoSpaceDN w:val="0"/>
              <w:adjustRightInd w:val="0"/>
              <w:spacing w:after="90"/>
              <w:jc w:val="both"/>
              <w:rPr>
                <w:rFonts w:ascii="David" w:hAnsi="David" w:cs="David"/>
                <w:b/>
                <w:bCs/>
                <w:sz w:val="24"/>
                <w:szCs w:val="24"/>
                <w:rtl/>
              </w:rPr>
            </w:pPr>
            <w:r>
              <w:rPr>
                <w:rFonts w:ascii="David" w:hAnsi="David" w:cs="David" w:hint="cs"/>
                <w:b/>
                <w:bCs/>
                <w:sz w:val="24"/>
                <w:szCs w:val="24"/>
                <w:rtl/>
              </w:rPr>
              <w:t xml:space="preserve">אלא </w:t>
            </w:r>
            <w:proofErr w:type="spellStart"/>
            <w:r>
              <w:rPr>
                <w:rFonts w:ascii="David" w:hAnsi="David" w:cs="David" w:hint="cs"/>
                <w:b/>
                <w:bCs/>
                <w:sz w:val="24"/>
                <w:szCs w:val="24"/>
                <w:rtl/>
              </w:rPr>
              <w:t>יתן</w:t>
            </w:r>
            <w:proofErr w:type="spellEnd"/>
            <w:r>
              <w:rPr>
                <w:rFonts w:ascii="David" w:hAnsi="David" w:cs="David" w:hint="cs"/>
                <w:b/>
                <w:bCs/>
                <w:sz w:val="24"/>
                <w:szCs w:val="24"/>
                <w:rtl/>
              </w:rPr>
              <w:t xml:space="preserve"> אותה לכהן קטן </w:t>
            </w:r>
            <w:r>
              <w:rPr>
                <w:rFonts w:ascii="David" w:hAnsi="David" w:cs="David"/>
                <w:b/>
                <w:bCs/>
                <w:sz w:val="24"/>
                <w:szCs w:val="24"/>
                <w:rtl/>
              </w:rPr>
              <w:t>–</w:t>
            </w:r>
            <w:r>
              <w:rPr>
                <w:rFonts w:ascii="David" w:hAnsi="David" w:cs="David" w:hint="cs"/>
                <w:b/>
                <w:bCs/>
                <w:sz w:val="24"/>
                <w:szCs w:val="24"/>
                <w:rtl/>
              </w:rPr>
              <w:t xml:space="preserve"> כתב </w:t>
            </w:r>
            <w:proofErr w:type="spellStart"/>
            <w:r>
              <w:rPr>
                <w:rFonts w:ascii="David" w:hAnsi="David" w:cs="David" w:hint="cs"/>
                <w:b/>
                <w:bCs/>
                <w:sz w:val="24"/>
                <w:szCs w:val="24"/>
                <w:rtl/>
              </w:rPr>
              <w:t>הסמ"ק</w:t>
            </w:r>
            <w:proofErr w:type="spellEnd"/>
            <w:r>
              <w:rPr>
                <w:rFonts w:ascii="David" w:hAnsi="David" w:cs="David" w:hint="cs"/>
                <w:b/>
                <w:bCs/>
                <w:sz w:val="24"/>
                <w:szCs w:val="24"/>
                <w:rtl/>
              </w:rPr>
              <w:t xml:space="preserve">, שעיסה שנילושה במי ביצים, כיון שלא </w:t>
            </w:r>
            <w:proofErr w:type="spellStart"/>
            <w:r>
              <w:rPr>
                <w:rFonts w:ascii="David" w:hAnsi="David" w:cs="David" w:hint="cs"/>
                <w:b/>
                <w:bCs/>
                <w:sz w:val="24"/>
                <w:szCs w:val="24"/>
                <w:rtl/>
              </w:rPr>
              <w:t>נלושה</w:t>
            </w:r>
            <w:proofErr w:type="spellEnd"/>
            <w:r>
              <w:rPr>
                <w:rFonts w:ascii="David" w:hAnsi="David" w:cs="David" w:hint="cs"/>
                <w:b/>
                <w:bCs/>
                <w:sz w:val="24"/>
                <w:szCs w:val="24"/>
                <w:rtl/>
              </w:rPr>
              <w:t xml:space="preserve"> באחד משבעה משקין לא הוכשרה לקבל טומאה, וא"כ מה יעשה בחלתה, לשרפה אינו יכול כיון שהיא טהורה, ולאכלה אינו יכול כיון שאין רובן טהורים, ומ"מ יכול </w:t>
            </w:r>
            <w:proofErr w:type="spellStart"/>
            <w:r>
              <w:rPr>
                <w:rFonts w:ascii="David" w:hAnsi="David" w:cs="David" w:hint="cs"/>
                <w:b/>
                <w:bCs/>
                <w:sz w:val="24"/>
                <w:szCs w:val="24"/>
                <w:rtl/>
              </w:rPr>
              <w:t>ליתנה</w:t>
            </w:r>
            <w:proofErr w:type="spellEnd"/>
            <w:r>
              <w:rPr>
                <w:rFonts w:ascii="David" w:hAnsi="David" w:cs="David" w:hint="cs"/>
                <w:b/>
                <w:bCs/>
                <w:sz w:val="24"/>
                <w:szCs w:val="24"/>
                <w:rtl/>
              </w:rPr>
              <w:t xml:space="preserve"> לכהן קטן </w:t>
            </w:r>
            <w:proofErr w:type="spellStart"/>
            <w:r>
              <w:rPr>
                <w:rFonts w:ascii="David" w:hAnsi="David" w:cs="David" w:hint="cs"/>
                <w:b/>
                <w:bCs/>
                <w:sz w:val="24"/>
                <w:szCs w:val="24"/>
                <w:rtl/>
              </w:rPr>
              <w:t>כדאיתא</w:t>
            </w:r>
            <w:proofErr w:type="spellEnd"/>
            <w:r>
              <w:rPr>
                <w:rFonts w:ascii="David" w:hAnsi="David" w:cs="David" w:hint="cs"/>
                <w:b/>
                <w:bCs/>
                <w:sz w:val="24"/>
                <w:szCs w:val="24"/>
                <w:rtl/>
              </w:rPr>
              <w:t xml:space="preserve"> בבכורות (</w:t>
            </w:r>
            <w:proofErr w:type="spellStart"/>
            <w:r>
              <w:rPr>
                <w:rFonts w:ascii="David" w:hAnsi="David" w:cs="David" w:hint="cs"/>
                <w:b/>
                <w:bCs/>
                <w:sz w:val="24"/>
                <w:szCs w:val="24"/>
                <w:rtl/>
              </w:rPr>
              <w:t>כז</w:t>
            </w:r>
            <w:proofErr w:type="spellEnd"/>
            <w:r>
              <w:rPr>
                <w:rFonts w:ascii="David" w:hAnsi="David" w:cs="David" w:hint="cs"/>
                <w:b/>
                <w:bCs/>
                <w:sz w:val="24"/>
                <w:szCs w:val="24"/>
                <w:rtl/>
              </w:rPr>
              <w:t xml:space="preserve">.), שכהן קטן שלא ראה קרי יכול לאכול מהפרשת חלה של </w:t>
            </w:r>
            <w:proofErr w:type="spellStart"/>
            <w:r>
              <w:rPr>
                <w:rFonts w:ascii="David" w:hAnsi="David" w:cs="David" w:hint="cs"/>
                <w:b/>
                <w:bCs/>
                <w:sz w:val="24"/>
                <w:szCs w:val="24"/>
                <w:rtl/>
              </w:rPr>
              <w:t>אשה</w:t>
            </w:r>
            <w:proofErr w:type="spellEnd"/>
            <w:r>
              <w:rPr>
                <w:rFonts w:ascii="David" w:hAnsi="David" w:cs="David" w:hint="cs"/>
                <w:b/>
                <w:bCs/>
                <w:sz w:val="24"/>
                <w:szCs w:val="24"/>
                <w:rtl/>
              </w:rPr>
              <w:t xml:space="preserve"> נדה, שכן מסקנת </w:t>
            </w:r>
            <w:proofErr w:type="spellStart"/>
            <w:r>
              <w:rPr>
                <w:rFonts w:ascii="David" w:hAnsi="David" w:cs="David" w:hint="cs"/>
                <w:b/>
                <w:bCs/>
                <w:sz w:val="24"/>
                <w:szCs w:val="24"/>
                <w:rtl/>
              </w:rPr>
              <w:t>הגמ</w:t>
            </w:r>
            <w:proofErr w:type="spellEnd"/>
            <w:r>
              <w:rPr>
                <w:rFonts w:ascii="David" w:hAnsi="David" w:cs="David" w:hint="cs"/>
                <w:b/>
                <w:bCs/>
                <w:sz w:val="24"/>
                <w:szCs w:val="24"/>
                <w:rtl/>
              </w:rPr>
              <w:t xml:space="preserve">' שם שאין תרומת חו"ל אסורה לכהן טמא, אלא במי שהטומאה יוצאת מגופו, כגון בעל קרי, נדה, </w:t>
            </w:r>
            <w:proofErr w:type="spellStart"/>
            <w:r>
              <w:rPr>
                <w:rFonts w:ascii="David" w:hAnsi="David" w:cs="David" w:hint="cs"/>
                <w:b/>
                <w:bCs/>
                <w:sz w:val="24"/>
                <w:szCs w:val="24"/>
                <w:rtl/>
              </w:rPr>
              <w:t>לאפוקי</w:t>
            </w:r>
            <w:proofErr w:type="spellEnd"/>
            <w:r>
              <w:rPr>
                <w:rFonts w:ascii="David" w:hAnsi="David" w:cs="David" w:hint="cs"/>
                <w:b/>
                <w:bCs/>
                <w:sz w:val="24"/>
                <w:szCs w:val="24"/>
                <w:rtl/>
              </w:rPr>
              <w:t xml:space="preserve"> כהן שנטמא במת, וה"מ באכילה, אבל בנגיעה לית לן בה, דהיינו אין איסור על הטמא לגעת בתרומת חוץ לארץ, ולפיכך נדה שהפרישה חלה אינה מטמאה, ואפשר להאכילה לכהן קטן.</w:t>
            </w:r>
          </w:p>
        </w:tc>
        <w:tc>
          <w:tcPr>
            <w:tcW w:w="1701" w:type="dxa"/>
          </w:tcPr>
          <w:p w14:paraId="38EAB037" w14:textId="10F253A3" w:rsidR="00EA53B4" w:rsidRDefault="00EA53B4" w:rsidP="00B45501">
            <w:pPr>
              <w:contextualSpacing/>
              <w:jc w:val="both"/>
              <w:rPr>
                <w:rFonts w:ascii="David" w:hAnsi="David" w:cs="David"/>
                <w:b/>
                <w:bCs/>
                <w:sz w:val="24"/>
                <w:szCs w:val="24"/>
                <w:rtl/>
              </w:rPr>
            </w:pPr>
            <w:r>
              <w:rPr>
                <w:rFonts w:ascii="David" w:hAnsi="David" w:cs="David" w:hint="cs"/>
                <w:b/>
                <w:bCs/>
                <w:sz w:val="24"/>
                <w:szCs w:val="24"/>
                <w:rtl/>
              </w:rPr>
              <w:t>האם מותר ללוש עיסה במי פירות ?</w:t>
            </w:r>
          </w:p>
          <w:p w14:paraId="3B7F52A1" w14:textId="1E91D018" w:rsidR="00C363D9" w:rsidRDefault="00C363D9" w:rsidP="00B45501">
            <w:pPr>
              <w:contextualSpacing/>
              <w:jc w:val="both"/>
              <w:rPr>
                <w:rFonts w:ascii="David" w:hAnsi="David" w:cs="David"/>
                <w:b/>
                <w:bCs/>
                <w:sz w:val="24"/>
                <w:szCs w:val="24"/>
                <w:rtl/>
              </w:rPr>
            </w:pPr>
          </w:p>
          <w:p w14:paraId="3414A7AA" w14:textId="77777777" w:rsidR="00C363D9" w:rsidRPr="0004091D" w:rsidRDefault="00C363D9" w:rsidP="003362F5">
            <w:pPr>
              <w:spacing w:before="0"/>
              <w:jc w:val="both"/>
              <w:rPr>
                <w:rFonts w:cs="David"/>
                <w:b/>
                <w:bCs/>
                <w:sz w:val="24"/>
                <w:szCs w:val="24"/>
                <w:rtl/>
              </w:rPr>
            </w:pPr>
            <w:r w:rsidRPr="0004091D">
              <w:rPr>
                <w:rFonts w:cs="David" w:hint="cs"/>
                <w:b/>
                <w:bCs/>
                <w:sz w:val="24"/>
                <w:szCs w:val="24"/>
                <w:rtl/>
              </w:rPr>
              <w:t xml:space="preserve">מאפיה שאופים בכל יום </w:t>
            </w:r>
            <w:smartTag w:uri="urn:schemas-microsoft-com:office:smarttags" w:element="metricconverter">
              <w:smartTagPr>
                <w:attr w:name="ProductID" w:val="100 ק&quot;ג"/>
              </w:smartTagPr>
              <w:r w:rsidRPr="0004091D">
                <w:rPr>
                  <w:rFonts w:cs="David" w:hint="cs"/>
                  <w:b/>
                  <w:bCs/>
                  <w:sz w:val="24"/>
                  <w:szCs w:val="24"/>
                  <w:rtl/>
                </w:rPr>
                <w:t>100 ק"ג</w:t>
              </w:r>
            </w:smartTag>
            <w:r w:rsidRPr="0004091D">
              <w:rPr>
                <w:rFonts w:cs="David" w:hint="cs"/>
                <w:b/>
                <w:bCs/>
                <w:sz w:val="24"/>
                <w:szCs w:val="24"/>
                <w:rtl/>
              </w:rPr>
              <w:t xml:space="preserve"> קמח ושהמשגיח מגיע מספיקים ללוש </w:t>
            </w:r>
            <w:smartTag w:uri="urn:schemas-microsoft-com:office:smarttags" w:element="metricconverter">
              <w:smartTagPr>
                <w:attr w:name="ProductID" w:val="10 ק&quot;ג"/>
              </w:smartTagPr>
              <w:r w:rsidRPr="0004091D">
                <w:rPr>
                  <w:rFonts w:cs="David" w:hint="cs"/>
                  <w:b/>
                  <w:bCs/>
                  <w:sz w:val="24"/>
                  <w:szCs w:val="24"/>
                  <w:rtl/>
                </w:rPr>
                <w:t>10 ק"ג</w:t>
              </w:r>
            </w:smartTag>
            <w:r w:rsidRPr="0004091D">
              <w:rPr>
                <w:rFonts w:cs="David" w:hint="cs"/>
                <w:b/>
                <w:bCs/>
                <w:sz w:val="24"/>
                <w:szCs w:val="24"/>
                <w:rtl/>
              </w:rPr>
              <w:t xml:space="preserve"> האם יוכלו להפריש גם על ה-</w:t>
            </w:r>
            <w:smartTag w:uri="urn:schemas-microsoft-com:office:smarttags" w:element="metricconverter">
              <w:smartTagPr>
                <w:attr w:name="ProductID" w:val="90 ק&quot;ג"/>
              </w:smartTagPr>
              <w:r w:rsidRPr="0004091D">
                <w:rPr>
                  <w:rFonts w:cs="David" w:hint="cs"/>
                  <w:b/>
                  <w:bCs/>
                  <w:sz w:val="24"/>
                  <w:szCs w:val="24"/>
                  <w:rtl/>
                </w:rPr>
                <w:t>90 ק"ג</w:t>
              </w:r>
            </w:smartTag>
            <w:r w:rsidRPr="0004091D">
              <w:rPr>
                <w:rFonts w:cs="David" w:hint="cs"/>
                <w:b/>
                <w:bCs/>
                <w:sz w:val="24"/>
                <w:szCs w:val="24"/>
                <w:rtl/>
              </w:rPr>
              <w:t xml:space="preserve"> הנותרים?</w:t>
            </w:r>
          </w:p>
          <w:p w14:paraId="5AE8E7E2" w14:textId="77777777" w:rsidR="00C363D9" w:rsidRDefault="00C363D9" w:rsidP="00B45501">
            <w:pPr>
              <w:contextualSpacing/>
              <w:jc w:val="both"/>
              <w:rPr>
                <w:rFonts w:ascii="David" w:hAnsi="David" w:cs="David"/>
                <w:b/>
                <w:bCs/>
                <w:sz w:val="24"/>
                <w:szCs w:val="24"/>
                <w:rtl/>
              </w:rPr>
            </w:pPr>
          </w:p>
          <w:p w14:paraId="4D4A4954" w14:textId="77777777" w:rsidR="00EA53B4" w:rsidRPr="0050219E" w:rsidRDefault="00EA53B4" w:rsidP="0050219E">
            <w:pPr>
              <w:contextualSpacing/>
              <w:jc w:val="both"/>
              <w:rPr>
                <w:rFonts w:ascii="David" w:hAnsi="David" w:cs="David"/>
                <w:b/>
                <w:bCs/>
                <w:sz w:val="24"/>
                <w:szCs w:val="24"/>
                <w:rtl/>
              </w:rPr>
            </w:pPr>
          </w:p>
        </w:tc>
        <w:tc>
          <w:tcPr>
            <w:tcW w:w="3681" w:type="dxa"/>
          </w:tcPr>
          <w:p w14:paraId="54AA3778" w14:textId="77777777" w:rsidR="000C327C" w:rsidRPr="000C327C" w:rsidRDefault="000C327C" w:rsidP="000C327C">
            <w:pPr>
              <w:autoSpaceDE w:val="0"/>
              <w:autoSpaceDN w:val="0"/>
              <w:adjustRightInd w:val="0"/>
              <w:spacing w:after="90"/>
              <w:jc w:val="both"/>
              <w:rPr>
                <w:rFonts w:ascii="David" w:hAnsi="David" w:cs="David"/>
                <w:b/>
                <w:bCs/>
                <w:sz w:val="24"/>
                <w:szCs w:val="24"/>
              </w:rPr>
            </w:pPr>
            <w:r w:rsidRPr="00745CAA">
              <w:rPr>
                <w:rFonts w:ascii="David" w:hAnsi="David" w:cs="David" w:hint="cs"/>
                <w:b/>
                <w:bCs/>
                <w:sz w:val="24"/>
                <w:szCs w:val="24"/>
                <w:u w:val="single"/>
                <w:rtl/>
              </w:rPr>
              <w:t xml:space="preserve">יש </w:t>
            </w:r>
            <w:proofErr w:type="spellStart"/>
            <w:r w:rsidRPr="00745CAA">
              <w:rPr>
                <w:rFonts w:ascii="David" w:hAnsi="David" w:cs="David" w:hint="cs"/>
                <w:b/>
                <w:bCs/>
                <w:sz w:val="24"/>
                <w:szCs w:val="24"/>
                <w:u w:val="single"/>
                <w:rtl/>
              </w:rPr>
              <w:t>להזהר</w:t>
            </w:r>
            <w:proofErr w:type="spellEnd"/>
            <w:r w:rsidRPr="00745CAA">
              <w:rPr>
                <w:rFonts w:ascii="David" w:hAnsi="David" w:cs="David" w:hint="cs"/>
                <w:b/>
                <w:bCs/>
                <w:sz w:val="24"/>
                <w:szCs w:val="24"/>
                <w:u w:val="single"/>
                <w:rtl/>
              </w:rPr>
              <w:t xml:space="preserve"> מללוש במי פירות</w:t>
            </w:r>
            <w:r w:rsidRPr="000C327C">
              <w:rPr>
                <w:rFonts w:ascii="David" w:hAnsi="David" w:cs="David" w:hint="cs"/>
                <w:b/>
                <w:bCs/>
                <w:sz w:val="24"/>
                <w:szCs w:val="24"/>
                <w:rtl/>
              </w:rPr>
              <w:t xml:space="preserve"> </w:t>
            </w:r>
            <w:r w:rsidRPr="000C327C">
              <w:rPr>
                <w:rFonts w:ascii="David" w:hAnsi="David" w:cs="David"/>
                <w:b/>
                <w:bCs/>
                <w:sz w:val="24"/>
                <w:szCs w:val="24"/>
                <w:rtl/>
              </w:rPr>
              <w:t>–</w:t>
            </w:r>
            <w:r w:rsidRPr="000C327C">
              <w:rPr>
                <w:rFonts w:ascii="David" w:hAnsi="David" w:cs="David" w:hint="cs"/>
                <w:b/>
                <w:bCs/>
                <w:sz w:val="24"/>
                <w:szCs w:val="24"/>
                <w:rtl/>
              </w:rPr>
              <w:t xml:space="preserve"> </w:t>
            </w:r>
            <w:proofErr w:type="spellStart"/>
            <w:r w:rsidRPr="000C327C">
              <w:rPr>
                <w:rFonts w:ascii="David" w:hAnsi="David" w:cs="David" w:hint="cs"/>
                <w:b/>
                <w:bCs/>
                <w:sz w:val="24"/>
                <w:szCs w:val="24"/>
                <w:rtl/>
              </w:rPr>
              <w:t>הרא"ש</w:t>
            </w:r>
            <w:proofErr w:type="spellEnd"/>
            <w:r w:rsidRPr="000C327C">
              <w:rPr>
                <w:rFonts w:ascii="David" w:hAnsi="David" w:cs="David" w:hint="cs"/>
                <w:b/>
                <w:bCs/>
                <w:sz w:val="24"/>
                <w:szCs w:val="24"/>
                <w:rtl/>
              </w:rPr>
              <w:t xml:space="preserve"> בהלכות חלה הביא את המחלוקת בירושלמי בין ר' אלעזר לבין ר' עקיבא, לגבי עיסה שהוכשרה במשקה </w:t>
            </w:r>
            <w:proofErr w:type="spellStart"/>
            <w:r w:rsidRPr="000C327C">
              <w:rPr>
                <w:rFonts w:ascii="David" w:hAnsi="David" w:cs="David" w:hint="cs"/>
                <w:b/>
                <w:bCs/>
                <w:sz w:val="24"/>
                <w:szCs w:val="24"/>
                <w:rtl/>
              </w:rPr>
              <w:t>ונלושה</w:t>
            </w:r>
            <w:proofErr w:type="spellEnd"/>
            <w:r w:rsidRPr="000C327C">
              <w:rPr>
                <w:rFonts w:ascii="David" w:hAnsi="David" w:cs="David" w:hint="cs"/>
                <w:b/>
                <w:bCs/>
                <w:sz w:val="24"/>
                <w:szCs w:val="24"/>
                <w:rtl/>
              </w:rPr>
              <w:t xml:space="preserve"> במי פירות, ונגע בה טבול יום, ר' אלעזר פוסל את כולה, שכן מי הפירות יכולים לצרף את העיסה כיחידה אחת, ומאידך רבי עקיבא פוסל רק את מקום המגע, שסובר ר' עקיבא שאין מי פירות מחברים לטומאה, נחלקו האמוראים בשיטת ר' עקיבא, ר' </w:t>
            </w:r>
            <w:proofErr w:type="spellStart"/>
            <w:r w:rsidRPr="000C327C">
              <w:rPr>
                <w:rFonts w:ascii="David" w:hAnsi="David" w:cs="David" w:hint="cs"/>
                <w:b/>
                <w:bCs/>
                <w:sz w:val="24"/>
                <w:szCs w:val="24"/>
                <w:rtl/>
              </w:rPr>
              <w:t>חייא</w:t>
            </w:r>
            <w:proofErr w:type="spellEnd"/>
            <w:r w:rsidRPr="000C327C">
              <w:rPr>
                <w:rFonts w:ascii="David" w:hAnsi="David" w:cs="David" w:hint="cs"/>
                <w:b/>
                <w:bCs/>
                <w:sz w:val="24"/>
                <w:szCs w:val="24"/>
                <w:rtl/>
              </w:rPr>
              <w:t xml:space="preserve"> בשם ר' יוחנן סובר, שר' עקיבא מודה שמי הפירות מחברים לחלה, ורק לטומאה אינם מחברים, מאידך דעת ר' </w:t>
            </w:r>
            <w:proofErr w:type="spellStart"/>
            <w:r w:rsidRPr="000C327C">
              <w:rPr>
                <w:rFonts w:ascii="David" w:hAnsi="David" w:cs="David" w:hint="cs"/>
                <w:b/>
                <w:bCs/>
                <w:sz w:val="24"/>
                <w:szCs w:val="24"/>
                <w:rtl/>
              </w:rPr>
              <w:t>חייא</w:t>
            </w:r>
            <w:proofErr w:type="spellEnd"/>
            <w:r w:rsidRPr="000C327C">
              <w:rPr>
                <w:rFonts w:ascii="David" w:hAnsi="David" w:cs="David" w:hint="cs"/>
                <w:b/>
                <w:bCs/>
                <w:sz w:val="24"/>
                <w:szCs w:val="24"/>
                <w:rtl/>
              </w:rPr>
              <w:t xml:space="preserve"> בר אבא בשם רבי יהושע בן לוי שאין חיוב לחלה אלא ע"י שבעה משקין, יש </w:t>
            </w:r>
            <w:proofErr w:type="spellStart"/>
            <w:r w:rsidRPr="000C327C">
              <w:rPr>
                <w:rFonts w:ascii="David" w:hAnsi="David" w:cs="David" w:hint="cs"/>
                <w:b/>
                <w:bCs/>
                <w:sz w:val="24"/>
                <w:szCs w:val="24"/>
                <w:rtl/>
              </w:rPr>
              <w:t>להזהר</w:t>
            </w:r>
            <w:proofErr w:type="spellEnd"/>
            <w:r w:rsidRPr="000C327C">
              <w:rPr>
                <w:rFonts w:ascii="David" w:hAnsi="David" w:cs="David" w:hint="cs"/>
                <w:b/>
                <w:bCs/>
                <w:sz w:val="24"/>
                <w:szCs w:val="24"/>
                <w:rtl/>
              </w:rPr>
              <w:t xml:space="preserve"> שלא ללוש עיסה במי ביצים לבד ללא תערובת מים בכדי לצאת מן הספק על חיוב חלה.</w:t>
            </w:r>
          </w:p>
          <w:p w14:paraId="67351567" w14:textId="29099C52" w:rsidR="00EA53B4" w:rsidRDefault="000C327C" w:rsidP="000C327C">
            <w:pPr>
              <w:contextualSpacing/>
              <w:jc w:val="both"/>
              <w:rPr>
                <w:rFonts w:ascii="David" w:hAnsi="David" w:cs="David"/>
                <w:b/>
                <w:bCs/>
                <w:sz w:val="24"/>
                <w:szCs w:val="24"/>
                <w:rtl/>
              </w:rPr>
            </w:pPr>
            <w:proofErr w:type="spellStart"/>
            <w:r w:rsidRPr="00745CAA">
              <w:rPr>
                <w:rFonts w:ascii="David" w:hAnsi="David" w:cs="David" w:hint="cs"/>
                <w:b/>
                <w:bCs/>
                <w:sz w:val="24"/>
                <w:szCs w:val="24"/>
                <w:u w:val="single"/>
                <w:rtl/>
              </w:rPr>
              <w:t>יתן</w:t>
            </w:r>
            <w:proofErr w:type="spellEnd"/>
            <w:r w:rsidRPr="00745CAA">
              <w:rPr>
                <w:rFonts w:ascii="David" w:hAnsi="David" w:cs="David" w:hint="cs"/>
                <w:b/>
                <w:bCs/>
                <w:sz w:val="24"/>
                <w:szCs w:val="24"/>
                <w:u w:val="single"/>
                <w:rtl/>
              </w:rPr>
              <w:t xml:space="preserve"> אותה לכהן קטן</w:t>
            </w:r>
            <w:r>
              <w:rPr>
                <w:rFonts w:ascii="David" w:hAnsi="David" w:cs="David" w:hint="cs"/>
                <w:b/>
                <w:bCs/>
                <w:sz w:val="24"/>
                <w:szCs w:val="24"/>
                <w:rtl/>
              </w:rPr>
              <w:t xml:space="preserve"> </w:t>
            </w:r>
            <w:r>
              <w:rPr>
                <w:rFonts w:ascii="David" w:hAnsi="David" w:cs="David"/>
                <w:b/>
                <w:bCs/>
                <w:sz w:val="24"/>
                <w:szCs w:val="24"/>
                <w:rtl/>
              </w:rPr>
              <w:t>–</w:t>
            </w:r>
            <w:r>
              <w:rPr>
                <w:rFonts w:ascii="David" w:hAnsi="David" w:cs="David" w:hint="cs"/>
                <w:b/>
                <w:bCs/>
                <w:sz w:val="24"/>
                <w:szCs w:val="24"/>
                <w:rtl/>
              </w:rPr>
              <w:t xml:space="preserve"> כתב </w:t>
            </w:r>
            <w:proofErr w:type="spellStart"/>
            <w:r>
              <w:rPr>
                <w:rFonts w:ascii="David" w:hAnsi="David" w:cs="David" w:hint="cs"/>
                <w:b/>
                <w:bCs/>
                <w:sz w:val="24"/>
                <w:szCs w:val="24"/>
                <w:rtl/>
              </w:rPr>
              <w:t>הסמ"ק</w:t>
            </w:r>
            <w:proofErr w:type="spellEnd"/>
            <w:r>
              <w:rPr>
                <w:rFonts w:ascii="David" w:hAnsi="David" w:cs="David" w:hint="cs"/>
                <w:b/>
                <w:bCs/>
                <w:sz w:val="24"/>
                <w:szCs w:val="24"/>
                <w:rtl/>
              </w:rPr>
              <w:t xml:space="preserve">, שעיסה שנילושה במי ביצים, כיון שלא </w:t>
            </w:r>
            <w:proofErr w:type="spellStart"/>
            <w:r>
              <w:rPr>
                <w:rFonts w:ascii="David" w:hAnsi="David" w:cs="David" w:hint="cs"/>
                <w:b/>
                <w:bCs/>
                <w:sz w:val="24"/>
                <w:szCs w:val="24"/>
                <w:rtl/>
              </w:rPr>
              <w:t>נלושה</w:t>
            </w:r>
            <w:proofErr w:type="spellEnd"/>
            <w:r>
              <w:rPr>
                <w:rFonts w:ascii="David" w:hAnsi="David" w:cs="David" w:hint="cs"/>
                <w:b/>
                <w:bCs/>
                <w:sz w:val="24"/>
                <w:szCs w:val="24"/>
                <w:rtl/>
              </w:rPr>
              <w:t xml:space="preserve"> באחד משבעה משקין לא הוכשרה לקבל טומאה, וא"כ מה יעשה בחלתה, לשרפה אינו יכול כיון שהיא טהורה, ולאכלה אינו יכול כיון שאין רובן טהורים, ומ"מ יכול </w:t>
            </w:r>
            <w:proofErr w:type="spellStart"/>
            <w:r>
              <w:rPr>
                <w:rFonts w:ascii="David" w:hAnsi="David" w:cs="David" w:hint="cs"/>
                <w:b/>
                <w:bCs/>
                <w:sz w:val="24"/>
                <w:szCs w:val="24"/>
                <w:rtl/>
              </w:rPr>
              <w:t>ליתנה</w:t>
            </w:r>
            <w:proofErr w:type="spellEnd"/>
            <w:r>
              <w:rPr>
                <w:rFonts w:ascii="David" w:hAnsi="David" w:cs="David" w:hint="cs"/>
                <w:b/>
                <w:bCs/>
                <w:sz w:val="24"/>
                <w:szCs w:val="24"/>
                <w:rtl/>
              </w:rPr>
              <w:t xml:space="preserve"> לכהן קטן </w:t>
            </w:r>
            <w:proofErr w:type="spellStart"/>
            <w:r>
              <w:rPr>
                <w:rFonts w:ascii="David" w:hAnsi="David" w:cs="David" w:hint="cs"/>
                <w:b/>
                <w:bCs/>
                <w:sz w:val="24"/>
                <w:szCs w:val="24"/>
                <w:rtl/>
              </w:rPr>
              <w:t>כדאיתא</w:t>
            </w:r>
            <w:proofErr w:type="spellEnd"/>
            <w:r>
              <w:rPr>
                <w:rFonts w:ascii="David" w:hAnsi="David" w:cs="David" w:hint="cs"/>
                <w:b/>
                <w:bCs/>
                <w:sz w:val="24"/>
                <w:szCs w:val="24"/>
                <w:rtl/>
              </w:rPr>
              <w:t xml:space="preserve"> בבכורות (</w:t>
            </w:r>
            <w:proofErr w:type="spellStart"/>
            <w:r>
              <w:rPr>
                <w:rFonts w:ascii="David" w:hAnsi="David" w:cs="David" w:hint="cs"/>
                <w:b/>
                <w:bCs/>
                <w:sz w:val="24"/>
                <w:szCs w:val="24"/>
                <w:rtl/>
              </w:rPr>
              <w:t>כז</w:t>
            </w:r>
            <w:proofErr w:type="spellEnd"/>
            <w:r>
              <w:rPr>
                <w:rFonts w:ascii="David" w:hAnsi="David" w:cs="David" w:hint="cs"/>
                <w:b/>
                <w:bCs/>
                <w:sz w:val="24"/>
                <w:szCs w:val="24"/>
                <w:rtl/>
              </w:rPr>
              <w:t xml:space="preserve">.), שכהן קטן שלא ראה קרי יכול לאכול מהפרשת חלה של </w:t>
            </w:r>
            <w:proofErr w:type="spellStart"/>
            <w:r>
              <w:rPr>
                <w:rFonts w:ascii="David" w:hAnsi="David" w:cs="David" w:hint="cs"/>
                <w:b/>
                <w:bCs/>
                <w:sz w:val="24"/>
                <w:szCs w:val="24"/>
                <w:rtl/>
              </w:rPr>
              <w:t>אשה</w:t>
            </w:r>
            <w:proofErr w:type="spellEnd"/>
            <w:r>
              <w:rPr>
                <w:rFonts w:ascii="David" w:hAnsi="David" w:cs="David" w:hint="cs"/>
                <w:b/>
                <w:bCs/>
                <w:sz w:val="24"/>
                <w:szCs w:val="24"/>
                <w:rtl/>
              </w:rPr>
              <w:t xml:space="preserve"> נדה, שכן מסקנת </w:t>
            </w:r>
            <w:proofErr w:type="spellStart"/>
            <w:r>
              <w:rPr>
                <w:rFonts w:ascii="David" w:hAnsi="David" w:cs="David" w:hint="cs"/>
                <w:b/>
                <w:bCs/>
                <w:sz w:val="24"/>
                <w:szCs w:val="24"/>
                <w:rtl/>
              </w:rPr>
              <w:t>הגמ</w:t>
            </w:r>
            <w:proofErr w:type="spellEnd"/>
            <w:r>
              <w:rPr>
                <w:rFonts w:ascii="David" w:hAnsi="David" w:cs="David" w:hint="cs"/>
                <w:b/>
                <w:bCs/>
                <w:sz w:val="24"/>
                <w:szCs w:val="24"/>
                <w:rtl/>
              </w:rPr>
              <w:t xml:space="preserve">' שם שאין תרומת חו"ל אסורה לכהן טמא, אלא במי שהטומאה יוצאת מגופו, כגון בעל קרי, נדה, </w:t>
            </w:r>
            <w:proofErr w:type="spellStart"/>
            <w:r>
              <w:rPr>
                <w:rFonts w:ascii="David" w:hAnsi="David" w:cs="David" w:hint="cs"/>
                <w:b/>
                <w:bCs/>
                <w:sz w:val="24"/>
                <w:szCs w:val="24"/>
                <w:rtl/>
              </w:rPr>
              <w:t>לאפוקי</w:t>
            </w:r>
            <w:proofErr w:type="spellEnd"/>
            <w:r>
              <w:rPr>
                <w:rFonts w:ascii="David" w:hAnsi="David" w:cs="David" w:hint="cs"/>
                <w:b/>
                <w:bCs/>
                <w:sz w:val="24"/>
                <w:szCs w:val="24"/>
                <w:rtl/>
              </w:rPr>
              <w:t xml:space="preserve"> כהן שנטמא במת, וה"מ באכילה, אבל בנגיעה לית לן בה, דהיינו אין איסור על הטמא לגעת בתרומת חוץ לארץ, ולפיכך נדה שהפרישה חלה אינה מטמאה, ואפשר להאכילה לכהן קטן.</w:t>
            </w:r>
          </w:p>
          <w:p w14:paraId="34BC8176" w14:textId="77777777" w:rsidR="0004091D" w:rsidRDefault="0004091D" w:rsidP="000C327C">
            <w:pPr>
              <w:contextualSpacing/>
              <w:jc w:val="both"/>
              <w:rPr>
                <w:rFonts w:ascii="David" w:hAnsi="David" w:cs="David"/>
                <w:b/>
                <w:bCs/>
                <w:sz w:val="24"/>
                <w:szCs w:val="24"/>
                <w:rtl/>
              </w:rPr>
            </w:pPr>
          </w:p>
          <w:p w14:paraId="50B336A8" w14:textId="77777777" w:rsidR="0004091D" w:rsidRDefault="0004091D" w:rsidP="000C327C">
            <w:pPr>
              <w:contextualSpacing/>
              <w:jc w:val="both"/>
              <w:rPr>
                <w:rFonts w:ascii="David" w:hAnsi="David" w:cs="David"/>
                <w:b/>
                <w:bCs/>
                <w:sz w:val="24"/>
                <w:szCs w:val="24"/>
                <w:rtl/>
              </w:rPr>
            </w:pPr>
          </w:p>
          <w:p w14:paraId="0C0B5006" w14:textId="77777777" w:rsidR="00745CAA" w:rsidRDefault="00745CAA" w:rsidP="000C327C">
            <w:pPr>
              <w:contextualSpacing/>
              <w:jc w:val="both"/>
              <w:rPr>
                <w:rFonts w:ascii="David" w:hAnsi="David" w:cs="David"/>
                <w:b/>
                <w:bCs/>
                <w:sz w:val="24"/>
                <w:szCs w:val="24"/>
                <w:rtl/>
              </w:rPr>
            </w:pPr>
          </w:p>
          <w:p w14:paraId="7EDB206B" w14:textId="7A82EEAD" w:rsidR="00745CAA" w:rsidRPr="0050219E" w:rsidRDefault="00745CAA" w:rsidP="000C327C">
            <w:pPr>
              <w:contextualSpacing/>
              <w:jc w:val="both"/>
              <w:rPr>
                <w:rFonts w:ascii="David" w:hAnsi="David" w:cs="David"/>
                <w:b/>
                <w:bCs/>
                <w:sz w:val="24"/>
                <w:szCs w:val="24"/>
                <w:rtl/>
              </w:rPr>
            </w:pPr>
          </w:p>
        </w:tc>
      </w:tr>
      <w:tr w:rsidR="00EA53B4" w14:paraId="58D23B61" w14:textId="77777777" w:rsidTr="00ED4CE1">
        <w:tc>
          <w:tcPr>
            <w:tcW w:w="10349" w:type="dxa"/>
          </w:tcPr>
          <w:p w14:paraId="69ADC2BA" w14:textId="73F9C9DA" w:rsidR="00EA53B4" w:rsidRPr="003B2051" w:rsidRDefault="00EA53B4" w:rsidP="000735AE">
            <w:pPr>
              <w:contextualSpacing/>
              <w:jc w:val="center"/>
              <w:rPr>
                <w:rFonts w:ascii="David" w:hAnsi="David" w:cs="David"/>
                <w:b/>
                <w:bCs/>
                <w:sz w:val="32"/>
                <w:szCs w:val="32"/>
                <w:rtl/>
              </w:rPr>
            </w:pPr>
            <w:r w:rsidRPr="003B2051">
              <w:rPr>
                <w:rFonts w:ascii="David" w:hAnsi="David" w:cs="David" w:hint="cs"/>
                <w:b/>
                <w:bCs/>
                <w:sz w:val="32"/>
                <w:szCs w:val="32"/>
                <w:rtl/>
              </w:rPr>
              <w:lastRenderedPageBreak/>
              <w:t>של</w:t>
            </w:r>
            <w:r w:rsidRPr="003B2051">
              <w:rPr>
                <w:rFonts w:ascii="David" w:hAnsi="David" w:cs="David"/>
                <w:b/>
                <w:bCs/>
                <w:sz w:val="32"/>
                <w:szCs w:val="32"/>
                <w:rtl/>
              </w:rPr>
              <w:t xml:space="preserve"> – </w:t>
            </w:r>
            <w:r w:rsidRPr="003B2051">
              <w:rPr>
                <w:rFonts w:ascii="Arial" w:eastAsiaTheme="minorEastAsia" w:hAnsi="Arial" w:cs="Arial"/>
                <w:b/>
                <w:bCs/>
                <w:color w:val="202122"/>
                <w:sz w:val="25"/>
                <w:szCs w:val="25"/>
                <w:shd w:val="clear" w:color="auto" w:fill="FFFFFF"/>
                <w:rtl/>
              </w:rPr>
              <w:t xml:space="preserve"> </w:t>
            </w:r>
            <w:r w:rsidRPr="003B2051">
              <w:rPr>
                <w:rFonts w:ascii="David" w:hAnsi="David" w:cs="David"/>
                <w:b/>
                <w:bCs/>
                <w:sz w:val="32"/>
                <w:szCs w:val="32"/>
                <w:rtl/>
              </w:rPr>
              <w:t xml:space="preserve">דין עיסת כותים, </w:t>
            </w:r>
            <w:proofErr w:type="spellStart"/>
            <w:r w:rsidRPr="003B2051">
              <w:rPr>
                <w:rFonts w:ascii="David" w:hAnsi="David" w:cs="David"/>
                <w:b/>
                <w:bCs/>
                <w:sz w:val="32"/>
                <w:szCs w:val="32"/>
                <w:rtl/>
              </w:rPr>
              <w:t>ושותפין</w:t>
            </w:r>
            <w:proofErr w:type="spellEnd"/>
            <w:r w:rsidRPr="003B2051">
              <w:rPr>
                <w:rFonts w:ascii="David" w:hAnsi="David" w:cs="David"/>
                <w:b/>
                <w:bCs/>
                <w:sz w:val="32"/>
                <w:szCs w:val="32"/>
                <w:rtl/>
              </w:rPr>
              <w:t>, והפקר, ובהמה</w:t>
            </w:r>
          </w:p>
        </w:tc>
        <w:tc>
          <w:tcPr>
            <w:tcW w:w="1701" w:type="dxa"/>
          </w:tcPr>
          <w:p w14:paraId="374A8014" w14:textId="77777777" w:rsidR="00EA53B4" w:rsidRPr="0050219E" w:rsidRDefault="00EA53B4" w:rsidP="0050219E">
            <w:pPr>
              <w:contextualSpacing/>
              <w:jc w:val="center"/>
              <w:rPr>
                <w:rFonts w:ascii="David" w:hAnsi="David" w:cs="David"/>
                <w:b/>
                <w:bCs/>
                <w:sz w:val="24"/>
                <w:szCs w:val="24"/>
                <w:rtl/>
              </w:rPr>
            </w:pPr>
          </w:p>
        </w:tc>
        <w:tc>
          <w:tcPr>
            <w:tcW w:w="3681" w:type="dxa"/>
          </w:tcPr>
          <w:p w14:paraId="6A70D4BB" w14:textId="35EBEF5C" w:rsidR="00EA53B4" w:rsidRPr="0050219E" w:rsidRDefault="00EA53B4" w:rsidP="0050219E">
            <w:pPr>
              <w:contextualSpacing/>
              <w:jc w:val="center"/>
              <w:rPr>
                <w:rFonts w:ascii="David" w:hAnsi="David" w:cs="David"/>
                <w:b/>
                <w:bCs/>
                <w:sz w:val="24"/>
                <w:szCs w:val="24"/>
                <w:rtl/>
              </w:rPr>
            </w:pPr>
          </w:p>
        </w:tc>
      </w:tr>
      <w:tr w:rsidR="00EA53B4" w14:paraId="70AC6349" w14:textId="77777777" w:rsidTr="00ED4CE1">
        <w:tc>
          <w:tcPr>
            <w:tcW w:w="10349" w:type="dxa"/>
          </w:tcPr>
          <w:p w14:paraId="1FB3DC5B" w14:textId="09A8DFA3" w:rsidR="00EA53B4" w:rsidRPr="00CB097B" w:rsidRDefault="00EA53B4" w:rsidP="00817807">
            <w:pPr>
              <w:autoSpaceDE w:val="0"/>
              <w:autoSpaceDN w:val="0"/>
              <w:adjustRightInd w:val="0"/>
              <w:spacing w:after="100"/>
              <w:contextualSpacing/>
              <w:rPr>
                <w:rFonts w:ascii="David" w:hAnsi="David" w:cs="David"/>
                <w:b/>
                <w:bCs/>
                <w:sz w:val="24"/>
                <w:szCs w:val="24"/>
                <w:u w:val="single"/>
                <w:rtl/>
              </w:rPr>
            </w:pPr>
            <w:r w:rsidRPr="00483FC5">
              <w:rPr>
                <w:rFonts w:ascii="David" w:hAnsi="David" w:cs="David"/>
                <w:b/>
                <w:bCs/>
                <w:sz w:val="32"/>
                <w:szCs w:val="32"/>
                <w:u w:val="single"/>
                <w:rtl/>
              </w:rPr>
              <w:t>סעיף א</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עיסת עובד כוכבים</w:t>
            </w:r>
          </w:p>
          <w:p w14:paraId="3AA9B08B" w14:textId="77777777" w:rsidR="00EA53B4" w:rsidRDefault="00EA53B4" w:rsidP="00817807">
            <w:pPr>
              <w:autoSpaceDE w:val="0"/>
              <w:autoSpaceDN w:val="0"/>
              <w:adjustRightInd w:val="0"/>
              <w:spacing w:after="100"/>
              <w:contextualSpacing/>
              <w:jc w:val="both"/>
              <w:rPr>
                <w:rFonts w:ascii="David" w:hAnsi="David" w:cs="David"/>
                <w:b/>
                <w:bCs/>
                <w:sz w:val="24"/>
                <w:szCs w:val="24"/>
                <w:rtl/>
              </w:rPr>
            </w:pPr>
            <w:proofErr w:type="spellStart"/>
            <w:r w:rsidRPr="00817807">
              <w:rPr>
                <w:rFonts w:ascii="David" w:hAnsi="David" w:cs="David"/>
                <w:b/>
                <w:bCs/>
                <w:sz w:val="24"/>
                <w:szCs w:val="24"/>
                <w:rtl/>
              </w:rPr>
              <w:t>עִסַת</w:t>
            </w:r>
            <w:proofErr w:type="spellEnd"/>
            <w:r w:rsidRPr="00817807">
              <w:rPr>
                <w:rFonts w:ascii="David" w:hAnsi="David" w:cs="David"/>
                <w:b/>
                <w:bCs/>
                <w:sz w:val="24"/>
                <w:szCs w:val="24"/>
                <w:rtl/>
              </w:rPr>
              <w:t xml:space="preserve"> עוֹבֵד כּוֹכָבִים פְּטוּרָה, </w:t>
            </w:r>
            <w:proofErr w:type="spellStart"/>
            <w:r w:rsidRPr="00817807">
              <w:rPr>
                <w:rFonts w:ascii="David" w:hAnsi="David" w:cs="David"/>
                <w:b/>
                <w:bCs/>
                <w:sz w:val="24"/>
                <w:szCs w:val="24"/>
                <w:rtl/>
              </w:rPr>
              <w:t>אֲפִלּו</w:t>
            </w:r>
            <w:proofErr w:type="spellEnd"/>
            <w:r w:rsidRPr="00817807">
              <w:rPr>
                <w:rFonts w:ascii="David" w:hAnsi="David" w:cs="David"/>
                <w:b/>
                <w:bCs/>
                <w:sz w:val="24"/>
                <w:szCs w:val="24"/>
                <w:rtl/>
              </w:rPr>
              <w:t xml:space="preserve">ּ לָשָׁהּ יִשְׂרָאֵל. וְשֶׁל יִשְׂרָאֵל, חַיֶּבֶת, </w:t>
            </w:r>
            <w:proofErr w:type="spellStart"/>
            <w:r w:rsidRPr="00817807">
              <w:rPr>
                <w:rFonts w:ascii="David" w:hAnsi="David" w:cs="David"/>
                <w:b/>
                <w:bCs/>
                <w:sz w:val="24"/>
                <w:szCs w:val="24"/>
                <w:rtl/>
              </w:rPr>
              <w:t>אֲפִלּו</w:t>
            </w:r>
            <w:proofErr w:type="spellEnd"/>
            <w:r w:rsidRPr="00817807">
              <w:rPr>
                <w:rFonts w:ascii="David" w:hAnsi="David" w:cs="David"/>
                <w:b/>
                <w:bCs/>
                <w:sz w:val="24"/>
                <w:szCs w:val="24"/>
                <w:rtl/>
              </w:rPr>
              <w:t xml:space="preserve">ּ לָשָׁהּ לוֹ עוֹבֵד כּוֹכָבִים. נְתָנָהּ לְיִשְׂרָאֵל בְּמַתָּנָה, אִם עַד שֶׁלֹּא גִּלְגְּלָהּ נִתְּנָה לוֹ, חַיֶּבֶת. וְאִם לְאַחַר שֶׁגִּלְגְּלָהּ נְתָנָהּ לוֹ, פְּטוּרָה. עוֹבֵד כּוֹכָבִים שֶׁהִפְרִישׁ חַלָּה, אֵינוֹ כְּלוּם, וְתֵאָכֵל לְזָר (בֵּית יוֹסֵף בְּשֵׁם </w:t>
            </w:r>
            <w:proofErr w:type="spellStart"/>
            <w:r w:rsidRPr="00817807">
              <w:rPr>
                <w:rFonts w:ascii="David" w:hAnsi="David" w:cs="David"/>
                <w:b/>
                <w:bCs/>
                <w:sz w:val="24"/>
                <w:szCs w:val="24"/>
                <w:rtl/>
              </w:rPr>
              <w:t>הָרַמְב</w:t>
            </w:r>
            <w:proofErr w:type="spellEnd"/>
            <w:r w:rsidRPr="00817807">
              <w:rPr>
                <w:rFonts w:ascii="David" w:hAnsi="David" w:cs="David"/>
                <w:b/>
                <w:bCs/>
                <w:sz w:val="24"/>
                <w:szCs w:val="24"/>
                <w:rtl/>
              </w:rPr>
              <w:t>ַּ''ם).</w:t>
            </w:r>
          </w:p>
          <w:p w14:paraId="7E43E1B6" w14:textId="77777777" w:rsidR="00EA53B4" w:rsidRDefault="00EA53B4">
            <w:pPr>
              <w:pStyle w:val="a8"/>
              <w:numPr>
                <w:ilvl w:val="0"/>
                <w:numId w:val="45"/>
              </w:numPr>
              <w:autoSpaceDE w:val="0"/>
              <w:autoSpaceDN w:val="0"/>
              <w:adjustRightInd w:val="0"/>
              <w:spacing w:after="100"/>
              <w:jc w:val="both"/>
              <w:rPr>
                <w:rFonts w:ascii="David" w:hAnsi="David" w:cs="David"/>
                <w:b/>
                <w:bCs/>
                <w:sz w:val="24"/>
                <w:szCs w:val="24"/>
              </w:rPr>
            </w:pPr>
            <w:r>
              <w:rPr>
                <w:rFonts w:ascii="David" w:hAnsi="David" w:cs="David" w:hint="cs"/>
                <w:b/>
                <w:bCs/>
                <w:sz w:val="24"/>
                <w:szCs w:val="24"/>
                <w:rtl/>
              </w:rPr>
              <w:t xml:space="preserve">עיסת עכו"ם פטורה אפילו לש אותה ישראל </w:t>
            </w:r>
            <w:r>
              <w:rPr>
                <w:rFonts w:ascii="David" w:hAnsi="David" w:cs="David"/>
                <w:b/>
                <w:bCs/>
                <w:sz w:val="24"/>
                <w:szCs w:val="24"/>
                <w:rtl/>
              </w:rPr>
              <w:t>–</w:t>
            </w:r>
            <w:r>
              <w:rPr>
                <w:rFonts w:ascii="David" w:hAnsi="David" w:cs="David" w:hint="cs"/>
                <w:b/>
                <w:bCs/>
                <w:sz w:val="24"/>
                <w:szCs w:val="24"/>
                <w:rtl/>
              </w:rPr>
              <w:t xml:space="preserve"> משנה במסכת חלה (פ"ג, מ"ה) "</w:t>
            </w:r>
            <w:proofErr w:type="spellStart"/>
            <w:r>
              <w:rPr>
                <w:rFonts w:ascii="David" w:hAnsi="David" w:cs="David" w:hint="cs"/>
                <w:b/>
                <w:bCs/>
                <w:sz w:val="24"/>
                <w:szCs w:val="24"/>
                <w:rtl/>
              </w:rPr>
              <w:t>נכרי</w:t>
            </w:r>
            <w:proofErr w:type="spellEnd"/>
            <w:r>
              <w:rPr>
                <w:rFonts w:ascii="David" w:hAnsi="David" w:cs="David" w:hint="cs"/>
                <w:b/>
                <w:bCs/>
                <w:sz w:val="24"/>
                <w:szCs w:val="24"/>
                <w:rtl/>
              </w:rPr>
              <w:t xml:space="preserve"> שנתן לישראל לעשות לו עיסה, פטורה מן החלה", וכתב </w:t>
            </w:r>
            <w:proofErr w:type="spellStart"/>
            <w:r>
              <w:rPr>
                <w:rFonts w:ascii="David" w:hAnsi="David" w:cs="David" w:hint="cs"/>
                <w:b/>
                <w:bCs/>
                <w:sz w:val="24"/>
                <w:szCs w:val="24"/>
                <w:rtl/>
              </w:rPr>
              <w:t>הרא"ש</w:t>
            </w:r>
            <w:proofErr w:type="spellEnd"/>
            <w:r>
              <w:rPr>
                <w:rFonts w:ascii="David" w:hAnsi="David" w:cs="David" w:hint="cs"/>
                <w:b/>
                <w:bCs/>
                <w:sz w:val="24"/>
                <w:szCs w:val="24"/>
                <w:rtl/>
              </w:rPr>
              <w:t xml:space="preserve"> שכיון שהעיסה של הגוי, אין גלגול של הישראל מחייבה, וכן עיסה של ישראל אין גלגול של הגוי פוטרה.</w:t>
            </w:r>
          </w:p>
          <w:p w14:paraId="40DFCD6A" w14:textId="77777777" w:rsidR="00EA53B4" w:rsidRDefault="00EA53B4">
            <w:pPr>
              <w:pStyle w:val="a8"/>
              <w:numPr>
                <w:ilvl w:val="0"/>
                <w:numId w:val="45"/>
              </w:numPr>
              <w:autoSpaceDE w:val="0"/>
              <w:autoSpaceDN w:val="0"/>
              <w:adjustRightInd w:val="0"/>
              <w:spacing w:after="100"/>
              <w:jc w:val="both"/>
              <w:rPr>
                <w:rFonts w:ascii="David" w:hAnsi="David" w:cs="David"/>
                <w:b/>
                <w:bCs/>
                <w:sz w:val="24"/>
                <w:szCs w:val="24"/>
              </w:rPr>
            </w:pPr>
            <w:r>
              <w:rPr>
                <w:rFonts w:ascii="David" w:hAnsi="David" w:cs="David" w:hint="cs"/>
                <w:b/>
                <w:bCs/>
                <w:sz w:val="24"/>
                <w:szCs w:val="24"/>
                <w:rtl/>
              </w:rPr>
              <w:t xml:space="preserve">נתנה לישראל במתנה </w:t>
            </w:r>
            <w:r>
              <w:rPr>
                <w:rFonts w:ascii="David" w:hAnsi="David" w:cs="David"/>
                <w:b/>
                <w:bCs/>
                <w:sz w:val="24"/>
                <w:szCs w:val="24"/>
                <w:rtl/>
              </w:rPr>
              <w:t>–</w:t>
            </w:r>
            <w:r>
              <w:rPr>
                <w:rFonts w:ascii="David" w:hAnsi="David" w:cs="David" w:hint="cs"/>
                <w:b/>
                <w:bCs/>
                <w:sz w:val="24"/>
                <w:szCs w:val="24"/>
                <w:rtl/>
              </w:rPr>
              <w:t xml:space="preserve"> משנה (שם) "נתנה לו מתנה עד שלא גלגל חייב ומשגלגל פטור", ופירוש המשנה, באופן שנתן הגוי את העיסה לישראל במתנה, אם היה לפני גלגול חייב בישראל בחלה, ואם היה לאחר הגלגול פטור מחלה.</w:t>
            </w:r>
          </w:p>
          <w:p w14:paraId="32473EA8" w14:textId="5EFB473F" w:rsidR="00EA53B4" w:rsidRPr="00BA3869" w:rsidRDefault="00EA53B4">
            <w:pPr>
              <w:pStyle w:val="a8"/>
              <w:numPr>
                <w:ilvl w:val="0"/>
                <w:numId w:val="45"/>
              </w:numPr>
              <w:autoSpaceDE w:val="0"/>
              <w:autoSpaceDN w:val="0"/>
              <w:adjustRightInd w:val="0"/>
              <w:spacing w:after="100"/>
              <w:jc w:val="both"/>
              <w:rPr>
                <w:rFonts w:ascii="David" w:hAnsi="David" w:cs="David"/>
                <w:b/>
                <w:bCs/>
                <w:sz w:val="24"/>
                <w:szCs w:val="24"/>
                <w:rtl/>
              </w:rPr>
            </w:pPr>
            <w:r>
              <w:rPr>
                <w:rFonts w:ascii="David" w:hAnsi="David" w:cs="David" w:hint="cs"/>
                <w:b/>
                <w:bCs/>
                <w:sz w:val="24"/>
                <w:szCs w:val="24"/>
                <w:rtl/>
              </w:rPr>
              <w:t xml:space="preserve">עיסת עכו"ם פטורה </w:t>
            </w:r>
            <w:r>
              <w:rPr>
                <w:rFonts w:ascii="David" w:hAnsi="David" w:cs="David"/>
                <w:b/>
                <w:bCs/>
                <w:sz w:val="24"/>
                <w:szCs w:val="24"/>
                <w:rtl/>
              </w:rPr>
              <w:t>–</w:t>
            </w:r>
            <w:r>
              <w:rPr>
                <w:rFonts w:ascii="David" w:hAnsi="David" w:cs="David" w:hint="cs"/>
                <w:b/>
                <w:bCs/>
                <w:sz w:val="24"/>
                <w:szCs w:val="24"/>
                <w:rtl/>
              </w:rPr>
              <w:t xml:space="preserve"> כתב </w:t>
            </w:r>
            <w:proofErr w:type="spellStart"/>
            <w:r>
              <w:rPr>
                <w:rFonts w:ascii="David" w:hAnsi="David" w:cs="David" w:hint="cs"/>
                <w:b/>
                <w:bCs/>
                <w:sz w:val="24"/>
                <w:szCs w:val="24"/>
                <w:rtl/>
              </w:rPr>
              <w:t>הדרישה,שבמקומות</w:t>
            </w:r>
            <w:proofErr w:type="spellEnd"/>
            <w:r>
              <w:rPr>
                <w:rFonts w:ascii="David" w:hAnsi="David" w:cs="David" w:hint="cs"/>
                <w:b/>
                <w:bCs/>
                <w:sz w:val="24"/>
                <w:szCs w:val="24"/>
                <w:rtl/>
              </w:rPr>
              <w:t xml:space="preserve"> שבהם הנשים קונות בצק מאופה עכו"ם ומפרישות חלה נראה שאסור, אם לא שנאמר </w:t>
            </w:r>
            <w:proofErr w:type="spellStart"/>
            <w:r>
              <w:rPr>
                <w:rFonts w:ascii="David" w:hAnsi="David" w:cs="David" w:hint="cs"/>
                <w:b/>
                <w:bCs/>
                <w:sz w:val="24"/>
                <w:szCs w:val="24"/>
                <w:rtl/>
              </w:rPr>
              <w:t>שמדאורייתא</w:t>
            </w:r>
            <w:proofErr w:type="spellEnd"/>
            <w:r>
              <w:rPr>
                <w:rFonts w:ascii="David" w:hAnsi="David" w:cs="David" w:hint="cs"/>
                <w:b/>
                <w:bCs/>
                <w:sz w:val="24"/>
                <w:szCs w:val="24"/>
                <w:rtl/>
              </w:rPr>
              <w:t xml:space="preserve"> מעות קונות והם </w:t>
            </w:r>
            <w:proofErr w:type="spellStart"/>
            <w:r>
              <w:rPr>
                <w:rFonts w:ascii="David" w:hAnsi="David" w:cs="David" w:hint="cs"/>
                <w:b/>
                <w:bCs/>
                <w:sz w:val="24"/>
                <w:szCs w:val="24"/>
                <w:rtl/>
              </w:rPr>
              <w:t>נותנין</w:t>
            </w:r>
            <w:proofErr w:type="spellEnd"/>
            <w:r>
              <w:rPr>
                <w:rFonts w:ascii="David" w:hAnsi="David" w:cs="David" w:hint="cs"/>
                <w:b/>
                <w:bCs/>
                <w:sz w:val="24"/>
                <w:szCs w:val="24"/>
                <w:rtl/>
              </w:rPr>
              <w:t xml:space="preserve"> המעות קודם הגלגול, ועוד יש לומר, שכיון שדרכן בכך אפילו בלא נתינת המעות קודם יהיה מותר, כיון </w:t>
            </w:r>
            <w:proofErr w:type="spellStart"/>
            <w:r>
              <w:rPr>
                <w:rFonts w:ascii="David" w:hAnsi="David" w:cs="David" w:hint="cs"/>
                <w:b/>
                <w:bCs/>
                <w:sz w:val="24"/>
                <w:szCs w:val="24"/>
                <w:rtl/>
              </w:rPr>
              <w:t>שהעכו"ם</w:t>
            </w:r>
            <w:proofErr w:type="spellEnd"/>
            <w:r>
              <w:rPr>
                <w:rFonts w:ascii="David" w:hAnsi="David" w:cs="David" w:hint="cs"/>
                <w:b/>
                <w:bCs/>
                <w:sz w:val="24"/>
                <w:szCs w:val="24"/>
                <w:rtl/>
              </w:rPr>
              <w:t xml:space="preserve"> יודע מנהג ישראל </w:t>
            </w:r>
            <w:proofErr w:type="spellStart"/>
            <w:r>
              <w:rPr>
                <w:rFonts w:ascii="David" w:hAnsi="David" w:cs="David" w:hint="cs"/>
                <w:b/>
                <w:bCs/>
                <w:sz w:val="24"/>
                <w:szCs w:val="24"/>
                <w:rtl/>
              </w:rPr>
              <w:t>ואדעתא</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דהכי</w:t>
            </w:r>
            <w:proofErr w:type="spellEnd"/>
            <w:r>
              <w:rPr>
                <w:rFonts w:ascii="David" w:hAnsi="David" w:cs="David" w:hint="cs"/>
                <w:b/>
                <w:bCs/>
                <w:sz w:val="24"/>
                <w:szCs w:val="24"/>
                <w:rtl/>
              </w:rPr>
              <w:t xml:space="preserve"> לש מתחילה, ודינו כאילו נתנו לישראל במתנה קודם גלגולו, ובתשובת משאת בנימין כתב, </w:t>
            </w:r>
            <w:proofErr w:type="spellStart"/>
            <w:r>
              <w:rPr>
                <w:rFonts w:ascii="David" w:hAnsi="David" w:cs="David" w:hint="cs"/>
                <w:b/>
                <w:bCs/>
                <w:sz w:val="24"/>
                <w:szCs w:val="24"/>
                <w:rtl/>
              </w:rPr>
              <w:t>דלאו</w:t>
            </w:r>
            <w:proofErr w:type="spellEnd"/>
            <w:r>
              <w:rPr>
                <w:rFonts w:ascii="David" w:hAnsi="David" w:cs="David" w:hint="cs"/>
                <w:b/>
                <w:bCs/>
                <w:sz w:val="24"/>
                <w:szCs w:val="24"/>
                <w:rtl/>
              </w:rPr>
              <w:t xml:space="preserve"> שפיר עבדי ויש לבטל המנהג.</w:t>
            </w:r>
          </w:p>
        </w:tc>
        <w:tc>
          <w:tcPr>
            <w:tcW w:w="1701" w:type="dxa"/>
          </w:tcPr>
          <w:p w14:paraId="290657D1" w14:textId="67FFE37D" w:rsidR="00EA53B4" w:rsidRDefault="00EA53B4" w:rsidP="00B45501">
            <w:pPr>
              <w:contextualSpacing/>
              <w:jc w:val="both"/>
              <w:rPr>
                <w:rFonts w:ascii="David" w:hAnsi="David" w:cs="David"/>
                <w:b/>
                <w:bCs/>
                <w:sz w:val="24"/>
                <w:szCs w:val="24"/>
                <w:rtl/>
              </w:rPr>
            </w:pPr>
            <w:r>
              <w:rPr>
                <w:rFonts w:ascii="David" w:hAnsi="David" w:cs="David" w:hint="cs"/>
                <w:b/>
                <w:bCs/>
                <w:sz w:val="24"/>
                <w:szCs w:val="24"/>
                <w:rtl/>
              </w:rPr>
              <w:t>מה דינה של עיסת עובד כוכבים ?</w:t>
            </w:r>
          </w:p>
          <w:p w14:paraId="5EC71A2F" w14:textId="77777777" w:rsidR="003362F5" w:rsidRDefault="003362F5" w:rsidP="00B45501">
            <w:pPr>
              <w:contextualSpacing/>
              <w:jc w:val="both"/>
              <w:rPr>
                <w:rFonts w:ascii="David" w:hAnsi="David" w:cs="David"/>
                <w:b/>
                <w:bCs/>
                <w:sz w:val="24"/>
                <w:szCs w:val="24"/>
                <w:rtl/>
              </w:rPr>
            </w:pPr>
          </w:p>
          <w:p w14:paraId="31A00E28" w14:textId="77777777" w:rsidR="00EA53B4" w:rsidRPr="00F665F7" w:rsidRDefault="00EA53B4" w:rsidP="0050219E">
            <w:pPr>
              <w:contextualSpacing/>
              <w:jc w:val="both"/>
              <w:rPr>
                <w:rFonts w:ascii="David" w:hAnsi="David" w:cs="David"/>
                <w:b/>
                <w:bCs/>
                <w:sz w:val="23"/>
                <w:szCs w:val="23"/>
                <w:rtl/>
              </w:rPr>
            </w:pPr>
          </w:p>
        </w:tc>
        <w:tc>
          <w:tcPr>
            <w:tcW w:w="3681" w:type="dxa"/>
          </w:tcPr>
          <w:p w14:paraId="12399D73" w14:textId="72E0DEFD" w:rsidR="000C327C" w:rsidRPr="00C36614" w:rsidRDefault="000C327C" w:rsidP="00C36614">
            <w:pPr>
              <w:autoSpaceDE w:val="0"/>
              <w:autoSpaceDN w:val="0"/>
              <w:adjustRightInd w:val="0"/>
              <w:spacing w:after="100"/>
              <w:contextualSpacing/>
              <w:jc w:val="both"/>
              <w:rPr>
                <w:rFonts w:ascii="David" w:hAnsi="David" w:cs="David"/>
                <w:b/>
                <w:bCs/>
                <w:sz w:val="22"/>
                <w:szCs w:val="22"/>
              </w:rPr>
            </w:pPr>
            <w:r w:rsidRPr="00C36614">
              <w:rPr>
                <w:rFonts w:ascii="David" w:hAnsi="David" w:cs="David" w:hint="cs"/>
                <w:b/>
                <w:bCs/>
                <w:sz w:val="22"/>
                <w:szCs w:val="22"/>
                <w:u w:val="single"/>
                <w:rtl/>
              </w:rPr>
              <w:t xml:space="preserve">עיסת </w:t>
            </w:r>
            <w:r w:rsidR="002D4609" w:rsidRPr="00C36614">
              <w:rPr>
                <w:rFonts w:ascii="David" w:hAnsi="David" w:cs="David" w:hint="cs"/>
                <w:b/>
                <w:bCs/>
                <w:sz w:val="22"/>
                <w:szCs w:val="22"/>
                <w:u w:val="single"/>
                <w:rtl/>
              </w:rPr>
              <w:t>שישראל עשה לעכו"ם</w:t>
            </w:r>
            <w:r w:rsidR="002D4609" w:rsidRPr="00C36614">
              <w:rPr>
                <w:rFonts w:ascii="David" w:hAnsi="David" w:cs="David" w:hint="cs"/>
                <w:b/>
                <w:bCs/>
                <w:sz w:val="22"/>
                <w:szCs w:val="22"/>
                <w:rtl/>
              </w:rPr>
              <w:t xml:space="preserve"> </w:t>
            </w:r>
            <w:r w:rsidRPr="00C36614">
              <w:rPr>
                <w:rFonts w:ascii="David" w:hAnsi="David" w:cs="David"/>
                <w:b/>
                <w:bCs/>
                <w:sz w:val="22"/>
                <w:szCs w:val="22"/>
                <w:rtl/>
              </w:rPr>
              <w:t>–</w:t>
            </w:r>
            <w:r w:rsidRPr="00C36614">
              <w:rPr>
                <w:rFonts w:ascii="David" w:hAnsi="David" w:cs="David" w:hint="cs"/>
                <w:b/>
                <w:bCs/>
                <w:sz w:val="22"/>
                <w:szCs w:val="22"/>
                <w:rtl/>
              </w:rPr>
              <w:t xml:space="preserve"> משנה במסכת חלה (פ"ג, מ"ה) "</w:t>
            </w:r>
            <w:proofErr w:type="spellStart"/>
            <w:r w:rsidRPr="00C36614">
              <w:rPr>
                <w:rFonts w:ascii="David" w:hAnsi="David" w:cs="David" w:hint="cs"/>
                <w:b/>
                <w:bCs/>
                <w:sz w:val="22"/>
                <w:szCs w:val="22"/>
                <w:rtl/>
              </w:rPr>
              <w:t>נכרי</w:t>
            </w:r>
            <w:proofErr w:type="spellEnd"/>
            <w:r w:rsidRPr="00C36614">
              <w:rPr>
                <w:rFonts w:ascii="David" w:hAnsi="David" w:cs="David" w:hint="cs"/>
                <w:b/>
                <w:bCs/>
                <w:sz w:val="22"/>
                <w:szCs w:val="22"/>
                <w:rtl/>
              </w:rPr>
              <w:t xml:space="preserve"> שנתן לישראל לעשות לו עיסה, פטורה מן החלה", וכתב </w:t>
            </w:r>
            <w:proofErr w:type="spellStart"/>
            <w:r w:rsidRPr="00C36614">
              <w:rPr>
                <w:rFonts w:ascii="David" w:hAnsi="David" w:cs="David" w:hint="cs"/>
                <w:b/>
                <w:bCs/>
                <w:sz w:val="22"/>
                <w:szCs w:val="22"/>
                <w:rtl/>
              </w:rPr>
              <w:t>הרא"ש</w:t>
            </w:r>
            <w:proofErr w:type="spellEnd"/>
            <w:r w:rsidRPr="00C36614">
              <w:rPr>
                <w:rFonts w:ascii="David" w:hAnsi="David" w:cs="David" w:hint="cs"/>
                <w:b/>
                <w:bCs/>
                <w:sz w:val="22"/>
                <w:szCs w:val="22"/>
                <w:rtl/>
              </w:rPr>
              <w:t xml:space="preserve"> שכיון שהעיסה של הגוי, אין גלגול של הישראל מחייבה, וכן עיסה של ישראל אין גלגול של הגוי פוטרה.</w:t>
            </w:r>
          </w:p>
          <w:p w14:paraId="475A02D1" w14:textId="77777777" w:rsidR="000C327C" w:rsidRPr="00C36614" w:rsidRDefault="000C327C" w:rsidP="00C36614">
            <w:pPr>
              <w:autoSpaceDE w:val="0"/>
              <w:autoSpaceDN w:val="0"/>
              <w:adjustRightInd w:val="0"/>
              <w:spacing w:after="100"/>
              <w:contextualSpacing/>
              <w:jc w:val="both"/>
              <w:rPr>
                <w:rFonts w:ascii="David" w:hAnsi="David" w:cs="David"/>
                <w:b/>
                <w:bCs/>
                <w:sz w:val="22"/>
                <w:szCs w:val="22"/>
              </w:rPr>
            </w:pPr>
            <w:r w:rsidRPr="00C36614">
              <w:rPr>
                <w:rFonts w:ascii="David" w:hAnsi="David" w:cs="David" w:hint="cs"/>
                <w:b/>
                <w:bCs/>
                <w:sz w:val="22"/>
                <w:szCs w:val="22"/>
                <w:u w:val="single"/>
                <w:rtl/>
              </w:rPr>
              <w:t>נתנה לישראל במתנה</w:t>
            </w:r>
            <w:r w:rsidRPr="00C36614">
              <w:rPr>
                <w:rFonts w:ascii="David" w:hAnsi="David" w:cs="David" w:hint="cs"/>
                <w:b/>
                <w:bCs/>
                <w:sz w:val="22"/>
                <w:szCs w:val="22"/>
                <w:rtl/>
              </w:rPr>
              <w:t xml:space="preserve"> </w:t>
            </w:r>
            <w:r w:rsidRPr="00C36614">
              <w:rPr>
                <w:rFonts w:ascii="David" w:hAnsi="David" w:cs="David"/>
                <w:b/>
                <w:bCs/>
                <w:sz w:val="22"/>
                <w:szCs w:val="22"/>
                <w:rtl/>
              </w:rPr>
              <w:t>–</w:t>
            </w:r>
            <w:r w:rsidRPr="00C36614">
              <w:rPr>
                <w:rFonts w:ascii="David" w:hAnsi="David" w:cs="David" w:hint="cs"/>
                <w:b/>
                <w:bCs/>
                <w:sz w:val="22"/>
                <w:szCs w:val="22"/>
                <w:rtl/>
              </w:rPr>
              <w:t xml:space="preserve"> משנה (שם) "נתנה לו מתנה עד שלא גלגל חייב ומשגלגל פטור", ופירוש המשנה, באופן שנתן הגוי את העיסה לישראל במתנה, אם היה לפני גלגול חייב בישראל בחלה, ואם היה לאחר הגלגול פטור מחלה.</w:t>
            </w:r>
          </w:p>
          <w:p w14:paraId="723B86B9" w14:textId="6230EC2E" w:rsidR="00EA53B4" w:rsidRPr="00F665F7" w:rsidRDefault="000C327C" w:rsidP="00C36614">
            <w:pPr>
              <w:contextualSpacing/>
              <w:jc w:val="both"/>
              <w:rPr>
                <w:rFonts w:ascii="David" w:hAnsi="David" w:cs="David"/>
                <w:b/>
                <w:bCs/>
                <w:sz w:val="23"/>
                <w:szCs w:val="23"/>
                <w:rtl/>
              </w:rPr>
            </w:pPr>
            <w:r w:rsidRPr="00C36614">
              <w:rPr>
                <w:rFonts w:ascii="David" w:hAnsi="David" w:cs="David" w:hint="cs"/>
                <w:b/>
                <w:bCs/>
                <w:sz w:val="22"/>
                <w:szCs w:val="22"/>
                <w:u w:val="single"/>
                <w:rtl/>
              </w:rPr>
              <w:t>עיסת עכו"ם</w:t>
            </w:r>
            <w:r w:rsidR="002D4609" w:rsidRPr="00C36614">
              <w:rPr>
                <w:rFonts w:ascii="David" w:hAnsi="David" w:cs="David" w:hint="cs"/>
                <w:b/>
                <w:bCs/>
                <w:sz w:val="22"/>
                <w:szCs w:val="22"/>
                <w:rtl/>
              </w:rPr>
              <w:t xml:space="preserve"> </w:t>
            </w:r>
            <w:r w:rsidRPr="00C36614">
              <w:rPr>
                <w:rFonts w:ascii="David" w:hAnsi="David" w:cs="David"/>
                <w:b/>
                <w:bCs/>
                <w:sz w:val="22"/>
                <w:szCs w:val="22"/>
                <w:rtl/>
              </w:rPr>
              <w:t>–</w:t>
            </w:r>
            <w:r w:rsidRPr="00C36614">
              <w:rPr>
                <w:rFonts w:ascii="David" w:hAnsi="David" w:cs="David" w:hint="cs"/>
                <w:b/>
                <w:bCs/>
                <w:sz w:val="22"/>
                <w:szCs w:val="22"/>
                <w:rtl/>
              </w:rPr>
              <w:t xml:space="preserve"> כתב הדרישה,</w:t>
            </w:r>
            <w:r w:rsidR="002D4609" w:rsidRPr="00C36614">
              <w:rPr>
                <w:rFonts w:ascii="David" w:hAnsi="David" w:cs="David" w:hint="cs"/>
                <w:b/>
                <w:bCs/>
                <w:sz w:val="22"/>
                <w:szCs w:val="22"/>
                <w:rtl/>
              </w:rPr>
              <w:t xml:space="preserve"> </w:t>
            </w:r>
            <w:r w:rsidRPr="00C36614">
              <w:rPr>
                <w:rFonts w:ascii="David" w:hAnsi="David" w:cs="David" w:hint="cs"/>
                <w:b/>
                <w:bCs/>
                <w:sz w:val="22"/>
                <w:szCs w:val="22"/>
                <w:rtl/>
              </w:rPr>
              <w:t xml:space="preserve">שבמקומות שבהם הנשים קונות בצק מאופה עכו"ם ומפרישות חלה נראה שאסור, אם לא שנאמר </w:t>
            </w:r>
            <w:proofErr w:type="spellStart"/>
            <w:r w:rsidRPr="00C36614">
              <w:rPr>
                <w:rFonts w:ascii="David" w:hAnsi="David" w:cs="David" w:hint="cs"/>
                <w:b/>
                <w:bCs/>
                <w:sz w:val="22"/>
                <w:szCs w:val="22"/>
                <w:rtl/>
              </w:rPr>
              <w:t>שמדאורייתא</w:t>
            </w:r>
            <w:proofErr w:type="spellEnd"/>
            <w:r w:rsidRPr="00C36614">
              <w:rPr>
                <w:rFonts w:ascii="David" w:hAnsi="David" w:cs="David" w:hint="cs"/>
                <w:b/>
                <w:bCs/>
                <w:sz w:val="22"/>
                <w:szCs w:val="22"/>
                <w:rtl/>
              </w:rPr>
              <w:t xml:space="preserve"> מעות קונות והם </w:t>
            </w:r>
            <w:proofErr w:type="spellStart"/>
            <w:r w:rsidRPr="00C36614">
              <w:rPr>
                <w:rFonts w:ascii="David" w:hAnsi="David" w:cs="David" w:hint="cs"/>
                <w:b/>
                <w:bCs/>
                <w:sz w:val="22"/>
                <w:szCs w:val="22"/>
                <w:rtl/>
              </w:rPr>
              <w:t>נותנין</w:t>
            </w:r>
            <w:proofErr w:type="spellEnd"/>
            <w:r w:rsidRPr="00C36614">
              <w:rPr>
                <w:rFonts w:ascii="David" w:hAnsi="David" w:cs="David" w:hint="cs"/>
                <w:b/>
                <w:bCs/>
                <w:sz w:val="22"/>
                <w:szCs w:val="22"/>
                <w:rtl/>
              </w:rPr>
              <w:t xml:space="preserve"> המעות קודם הגלגול, ועוד יש לומר, שכיון שדרכן בכך אפילו בלא נתינת המעות קודם יהיה מותר, כיון </w:t>
            </w:r>
            <w:proofErr w:type="spellStart"/>
            <w:r w:rsidRPr="00C36614">
              <w:rPr>
                <w:rFonts w:ascii="David" w:hAnsi="David" w:cs="David" w:hint="cs"/>
                <w:b/>
                <w:bCs/>
                <w:sz w:val="22"/>
                <w:szCs w:val="22"/>
                <w:rtl/>
              </w:rPr>
              <w:t>שהעכו"ם</w:t>
            </w:r>
            <w:proofErr w:type="spellEnd"/>
            <w:r w:rsidRPr="00C36614">
              <w:rPr>
                <w:rFonts w:ascii="David" w:hAnsi="David" w:cs="David" w:hint="cs"/>
                <w:b/>
                <w:bCs/>
                <w:sz w:val="22"/>
                <w:szCs w:val="22"/>
                <w:rtl/>
              </w:rPr>
              <w:t xml:space="preserve"> יודע מנהג ישראל </w:t>
            </w:r>
            <w:proofErr w:type="spellStart"/>
            <w:r w:rsidRPr="00C36614">
              <w:rPr>
                <w:rFonts w:ascii="David" w:hAnsi="David" w:cs="David" w:hint="cs"/>
                <w:b/>
                <w:bCs/>
                <w:sz w:val="22"/>
                <w:szCs w:val="22"/>
                <w:rtl/>
              </w:rPr>
              <w:t>ואדעתא</w:t>
            </w:r>
            <w:proofErr w:type="spellEnd"/>
            <w:r w:rsidRPr="00C36614">
              <w:rPr>
                <w:rFonts w:ascii="David" w:hAnsi="David" w:cs="David" w:hint="cs"/>
                <w:b/>
                <w:bCs/>
                <w:sz w:val="22"/>
                <w:szCs w:val="22"/>
                <w:rtl/>
              </w:rPr>
              <w:t xml:space="preserve"> </w:t>
            </w:r>
            <w:proofErr w:type="spellStart"/>
            <w:r w:rsidRPr="00C36614">
              <w:rPr>
                <w:rFonts w:ascii="David" w:hAnsi="David" w:cs="David" w:hint="cs"/>
                <w:b/>
                <w:bCs/>
                <w:sz w:val="22"/>
                <w:szCs w:val="22"/>
                <w:rtl/>
              </w:rPr>
              <w:t>דהכי</w:t>
            </w:r>
            <w:proofErr w:type="spellEnd"/>
            <w:r w:rsidRPr="00C36614">
              <w:rPr>
                <w:rFonts w:ascii="David" w:hAnsi="David" w:cs="David" w:hint="cs"/>
                <w:b/>
                <w:bCs/>
                <w:sz w:val="22"/>
                <w:szCs w:val="22"/>
                <w:rtl/>
              </w:rPr>
              <w:t xml:space="preserve"> לש מתחילה, ודינו כאילו נתנו לישראל במתנה קודם גלגולו, ובתשובת משאת בנימין כתב, </w:t>
            </w:r>
            <w:proofErr w:type="spellStart"/>
            <w:r w:rsidRPr="00C36614">
              <w:rPr>
                <w:rFonts w:ascii="David" w:hAnsi="David" w:cs="David" w:hint="cs"/>
                <w:b/>
                <w:bCs/>
                <w:sz w:val="22"/>
                <w:szCs w:val="22"/>
                <w:rtl/>
              </w:rPr>
              <w:t>דלאו</w:t>
            </w:r>
            <w:proofErr w:type="spellEnd"/>
            <w:r w:rsidRPr="00C36614">
              <w:rPr>
                <w:rFonts w:ascii="David" w:hAnsi="David" w:cs="David" w:hint="cs"/>
                <w:b/>
                <w:bCs/>
                <w:sz w:val="22"/>
                <w:szCs w:val="22"/>
                <w:rtl/>
              </w:rPr>
              <w:t xml:space="preserve"> שפיר עבדי ויש לבטל המנהג.</w:t>
            </w:r>
          </w:p>
        </w:tc>
      </w:tr>
      <w:tr w:rsidR="00EA53B4" w14:paraId="4EDAF634" w14:textId="77777777" w:rsidTr="00ED4CE1">
        <w:tc>
          <w:tcPr>
            <w:tcW w:w="10349" w:type="dxa"/>
          </w:tcPr>
          <w:p w14:paraId="02E51594" w14:textId="1E36A4FD" w:rsidR="00EA53B4" w:rsidRPr="00CB097B" w:rsidRDefault="00EA53B4" w:rsidP="00817807">
            <w:pPr>
              <w:autoSpaceDE w:val="0"/>
              <w:autoSpaceDN w:val="0"/>
              <w:adjustRightInd w:val="0"/>
              <w:spacing w:after="100"/>
              <w:contextualSpacing/>
              <w:rPr>
                <w:rFonts w:ascii="David" w:hAnsi="David" w:cs="David"/>
                <w:b/>
                <w:bCs/>
                <w:sz w:val="24"/>
                <w:szCs w:val="24"/>
                <w:u w:val="single"/>
                <w:rtl/>
              </w:rPr>
            </w:pPr>
            <w:r w:rsidRPr="00483FC5">
              <w:rPr>
                <w:rFonts w:ascii="David" w:hAnsi="David" w:cs="David"/>
                <w:b/>
                <w:bCs/>
                <w:sz w:val="32"/>
                <w:szCs w:val="32"/>
                <w:u w:val="single"/>
                <w:rtl/>
              </w:rPr>
              <w:t>סעיף ב</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עיסת </w:t>
            </w:r>
            <w:proofErr w:type="spellStart"/>
            <w:r>
              <w:rPr>
                <w:rFonts w:ascii="David" w:hAnsi="David" w:cs="David" w:hint="cs"/>
                <w:b/>
                <w:bCs/>
                <w:sz w:val="24"/>
                <w:szCs w:val="24"/>
                <w:u w:val="single"/>
                <w:rtl/>
              </w:rPr>
              <w:t>השותפין</w:t>
            </w:r>
            <w:proofErr w:type="spellEnd"/>
          </w:p>
          <w:p w14:paraId="54BC0E5C" w14:textId="68E9271B" w:rsidR="00EA53B4" w:rsidRDefault="00EA53B4" w:rsidP="00817807">
            <w:pPr>
              <w:autoSpaceDE w:val="0"/>
              <w:autoSpaceDN w:val="0"/>
              <w:adjustRightInd w:val="0"/>
              <w:spacing w:after="100"/>
              <w:contextualSpacing/>
              <w:jc w:val="both"/>
              <w:rPr>
                <w:rFonts w:ascii="David" w:hAnsi="David" w:cs="David"/>
                <w:b/>
                <w:bCs/>
                <w:sz w:val="24"/>
                <w:szCs w:val="24"/>
                <w:rtl/>
              </w:rPr>
            </w:pPr>
            <w:r w:rsidRPr="00817807">
              <w:rPr>
                <w:rFonts w:ascii="David" w:hAnsi="David" w:cs="David"/>
                <w:b/>
                <w:bCs/>
                <w:sz w:val="24"/>
                <w:szCs w:val="24"/>
                <w:rtl/>
              </w:rPr>
              <w:t>עִ</w:t>
            </w:r>
            <w:r>
              <w:rPr>
                <w:rFonts w:ascii="David" w:hAnsi="David" w:cs="David" w:hint="cs"/>
                <w:b/>
                <w:bCs/>
                <w:sz w:val="24"/>
                <w:szCs w:val="24"/>
                <w:rtl/>
              </w:rPr>
              <w:t>י</w:t>
            </w:r>
            <w:r w:rsidRPr="00817807">
              <w:rPr>
                <w:rFonts w:ascii="David" w:hAnsi="David" w:cs="David"/>
                <w:b/>
                <w:bCs/>
                <w:sz w:val="24"/>
                <w:szCs w:val="24"/>
                <w:rtl/>
              </w:rPr>
              <w:t xml:space="preserve">סַת </w:t>
            </w:r>
            <w:proofErr w:type="spellStart"/>
            <w:r w:rsidRPr="00817807">
              <w:rPr>
                <w:rFonts w:ascii="David" w:hAnsi="David" w:cs="David"/>
                <w:b/>
                <w:bCs/>
                <w:sz w:val="24"/>
                <w:szCs w:val="24"/>
                <w:rtl/>
              </w:rPr>
              <w:t>הַשֻּׁתָּפִין</w:t>
            </w:r>
            <w:proofErr w:type="spellEnd"/>
            <w:r w:rsidRPr="00817807">
              <w:rPr>
                <w:rFonts w:ascii="David" w:hAnsi="David" w:cs="David"/>
                <w:b/>
                <w:bCs/>
                <w:sz w:val="24"/>
                <w:szCs w:val="24"/>
                <w:rtl/>
              </w:rPr>
              <w:t xml:space="preserve"> חַיֶּבֶת.</w:t>
            </w:r>
          </w:p>
          <w:p w14:paraId="16C536E8" w14:textId="542CB83F" w:rsidR="00EA53B4" w:rsidRPr="00BA3869" w:rsidRDefault="00EA53B4">
            <w:pPr>
              <w:pStyle w:val="a8"/>
              <w:numPr>
                <w:ilvl w:val="0"/>
                <w:numId w:val="46"/>
              </w:numPr>
              <w:autoSpaceDE w:val="0"/>
              <w:autoSpaceDN w:val="0"/>
              <w:adjustRightInd w:val="0"/>
              <w:spacing w:after="100"/>
              <w:jc w:val="both"/>
              <w:rPr>
                <w:rFonts w:ascii="David" w:hAnsi="David" w:cs="David"/>
                <w:b/>
                <w:bCs/>
                <w:sz w:val="24"/>
                <w:szCs w:val="24"/>
                <w:rtl/>
              </w:rPr>
            </w:pPr>
            <w:r>
              <w:rPr>
                <w:rFonts w:ascii="David" w:hAnsi="David" w:cs="David" w:hint="cs"/>
                <w:b/>
                <w:bCs/>
                <w:sz w:val="24"/>
                <w:szCs w:val="24"/>
                <w:rtl/>
              </w:rPr>
              <w:t xml:space="preserve">עיסת </w:t>
            </w:r>
            <w:proofErr w:type="spellStart"/>
            <w:r>
              <w:rPr>
                <w:rFonts w:ascii="David" w:hAnsi="David" w:cs="David" w:hint="cs"/>
                <w:b/>
                <w:bCs/>
                <w:sz w:val="24"/>
                <w:szCs w:val="24"/>
                <w:rtl/>
              </w:rPr>
              <w:t>השותפין</w:t>
            </w:r>
            <w:proofErr w:type="spellEnd"/>
            <w:r>
              <w:rPr>
                <w:rFonts w:ascii="David" w:hAnsi="David" w:cs="David" w:hint="cs"/>
                <w:b/>
                <w:bCs/>
                <w:sz w:val="24"/>
                <w:szCs w:val="24"/>
                <w:rtl/>
              </w:rPr>
              <w:t xml:space="preserve"> </w:t>
            </w:r>
            <w:r>
              <w:rPr>
                <w:rFonts w:ascii="David" w:hAnsi="David" w:cs="David"/>
                <w:b/>
                <w:bCs/>
                <w:sz w:val="24"/>
                <w:szCs w:val="24"/>
                <w:rtl/>
              </w:rPr>
              <w:t>–</w:t>
            </w:r>
            <w:r>
              <w:rPr>
                <w:rFonts w:ascii="David" w:hAnsi="David" w:cs="David" w:hint="cs"/>
                <w:b/>
                <w:bCs/>
                <w:sz w:val="24"/>
                <w:szCs w:val="24"/>
                <w:rtl/>
              </w:rPr>
              <w:t xml:space="preserve"> איתא בחולין (קלה:), ממאי </w:t>
            </w:r>
            <w:proofErr w:type="spellStart"/>
            <w:r>
              <w:rPr>
                <w:rFonts w:ascii="David" w:hAnsi="David" w:cs="David" w:hint="cs"/>
                <w:b/>
                <w:bCs/>
                <w:sz w:val="24"/>
                <w:szCs w:val="24"/>
                <w:rtl/>
              </w:rPr>
              <w:t>דכתיב</w:t>
            </w:r>
            <w:proofErr w:type="spellEnd"/>
            <w:r>
              <w:rPr>
                <w:rFonts w:ascii="David" w:hAnsi="David" w:cs="David" w:hint="cs"/>
                <w:b/>
                <w:bCs/>
                <w:sz w:val="24"/>
                <w:szCs w:val="24"/>
                <w:rtl/>
              </w:rPr>
              <w:t xml:space="preserve"> "עריסותיכם" בלשון רבים, לרבות </w:t>
            </w:r>
            <w:proofErr w:type="spellStart"/>
            <w:r>
              <w:rPr>
                <w:rFonts w:ascii="David" w:hAnsi="David" w:cs="David" w:hint="cs"/>
                <w:b/>
                <w:bCs/>
                <w:sz w:val="24"/>
                <w:szCs w:val="24"/>
                <w:rtl/>
              </w:rPr>
              <w:t>השותפין</w:t>
            </w:r>
            <w:proofErr w:type="spellEnd"/>
            <w:r>
              <w:rPr>
                <w:rFonts w:ascii="David" w:hAnsi="David" w:cs="David" w:hint="cs"/>
                <w:b/>
                <w:bCs/>
                <w:sz w:val="24"/>
                <w:szCs w:val="24"/>
                <w:rtl/>
              </w:rPr>
              <w:t>.</w:t>
            </w:r>
          </w:p>
        </w:tc>
        <w:tc>
          <w:tcPr>
            <w:tcW w:w="1701" w:type="dxa"/>
          </w:tcPr>
          <w:p w14:paraId="1A0C1BA8" w14:textId="77777777" w:rsidR="00EA53B4" w:rsidRDefault="00EA53B4" w:rsidP="00B45501">
            <w:pPr>
              <w:contextualSpacing/>
              <w:jc w:val="both"/>
              <w:rPr>
                <w:rFonts w:ascii="David" w:hAnsi="David" w:cs="David"/>
                <w:b/>
                <w:bCs/>
                <w:sz w:val="24"/>
                <w:szCs w:val="24"/>
                <w:rtl/>
              </w:rPr>
            </w:pPr>
            <w:r>
              <w:rPr>
                <w:rFonts w:ascii="David" w:hAnsi="David" w:cs="David" w:hint="cs"/>
                <w:b/>
                <w:bCs/>
                <w:sz w:val="24"/>
                <w:szCs w:val="24"/>
                <w:rtl/>
              </w:rPr>
              <w:t xml:space="preserve">מה דינה של עיסת </w:t>
            </w:r>
            <w:proofErr w:type="spellStart"/>
            <w:r>
              <w:rPr>
                <w:rFonts w:ascii="David" w:hAnsi="David" w:cs="David" w:hint="cs"/>
                <w:b/>
                <w:bCs/>
                <w:sz w:val="24"/>
                <w:szCs w:val="24"/>
                <w:rtl/>
              </w:rPr>
              <w:t>השותפין</w:t>
            </w:r>
            <w:proofErr w:type="spellEnd"/>
            <w:r>
              <w:rPr>
                <w:rFonts w:ascii="David" w:hAnsi="David" w:cs="David" w:hint="cs"/>
                <w:b/>
                <w:bCs/>
                <w:sz w:val="24"/>
                <w:szCs w:val="24"/>
                <w:rtl/>
              </w:rPr>
              <w:t xml:space="preserve"> ?</w:t>
            </w:r>
          </w:p>
          <w:p w14:paraId="4FE205BC" w14:textId="77777777" w:rsidR="00EA53B4" w:rsidRPr="00F665F7" w:rsidRDefault="00EA53B4" w:rsidP="0050219E">
            <w:pPr>
              <w:contextualSpacing/>
              <w:jc w:val="both"/>
              <w:rPr>
                <w:rFonts w:ascii="David" w:hAnsi="David" w:cs="David"/>
                <w:b/>
                <w:bCs/>
                <w:sz w:val="23"/>
                <w:szCs w:val="23"/>
                <w:rtl/>
              </w:rPr>
            </w:pPr>
          </w:p>
        </w:tc>
        <w:tc>
          <w:tcPr>
            <w:tcW w:w="3681" w:type="dxa"/>
          </w:tcPr>
          <w:p w14:paraId="26D830F5" w14:textId="3A94AC0F" w:rsidR="00EA53B4" w:rsidRPr="00F665F7" w:rsidRDefault="000C327C" w:rsidP="0050219E">
            <w:pPr>
              <w:contextualSpacing/>
              <w:jc w:val="both"/>
              <w:rPr>
                <w:rFonts w:ascii="David" w:hAnsi="David" w:cs="David"/>
                <w:b/>
                <w:bCs/>
                <w:sz w:val="23"/>
                <w:szCs w:val="23"/>
                <w:rtl/>
              </w:rPr>
            </w:pPr>
            <w:r w:rsidRPr="002D4609">
              <w:rPr>
                <w:rFonts w:ascii="David" w:hAnsi="David" w:cs="David" w:hint="cs"/>
                <w:b/>
                <w:bCs/>
                <w:sz w:val="24"/>
                <w:szCs w:val="24"/>
                <w:u w:val="single"/>
                <w:rtl/>
              </w:rPr>
              <w:t xml:space="preserve">עיסת </w:t>
            </w:r>
            <w:proofErr w:type="spellStart"/>
            <w:r w:rsidRPr="002D4609">
              <w:rPr>
                <w:rFonts w:ascii="David" w:hAnsi="David" w:cs="David" w:hint="cs"/>
                <w:b/>
                <w:bCs/>
                <w:sz w:val="24"/>
                <w:szCs w:val="24"/>
                <w:u w:val="single"/>
                <w:rtl/>
              </w:rPr>
              <w:t>השותפין</w:t>
            </w:r>
            <w:proofErr w:type="spellEnd"/>
            <w:r>
              <w:rPr>
                <w:rFonts w:ascii="David" w:hAnsi="David" w:cs="David" w:hint="cs"/>
                <w:b/>
                <w:bCs/>
                <w:sz w:val="24"/>
                <w:szCs w:val="24"/>
                <w:rtl/>
              </w:rPr>
              <w:t xml:space="preserve"> </w:t>
            </w:r>
            <w:r>
              <w:rPr>
                <w:rFonts w:ascii="David" w:hAnsi="David" w:cs="David"/>
                <w:b/>
                <w:bCs/>
                <w:sz w:val="24"/>
                <w:szCs w:val="24"/>
                <w:rtl/>
              </w:rPr>
              <w:t>–</w:t>
            </w:r>
            <w:r>
              <w:rPr>
                <w:rFonts w:ascii="David" w:hAnsi="David" w:cs="David" w:hint="cs"/>
                <w:b/>
                <w:bCs/>
                <w:sz w:val="24"/>
                <w:szCs w:val="24"/>
                <w:rtl/>
              </w:rPr>
              <w:t xml:space="preserve"> איתא בחולין (קלה:), ממאי </w:t>
            </w:r>
            <w:proofErr w:type="spellStart"/>
            <w:r>
              <w:rPr>
                <w:rFonts w:ascii="David" w:hAnsi="David" w:cs="David" w:hint="cs"/>
                <w:b/>
                <w:bCs/>
                <w:sz w:val="24"/>
                <w:szCs w:val="24"/>
                <w:rtl/>
              </w:rPr>
              <w:t>דכתיב</w:t>
            </w:r>
            <w:proofErr w:type="spellEnd"/>
            <w:r>
              <w:rPr>
                <w:rFonts w:ascii="David" w:hAnsi="David" w:cs="David" w:hint="cs"/>
                <w:b/>
                <w:bCs/>
                <w:sz w:val="24"/>
                <w:szCs w:val="24"/>
                <w:rtl/>
              </w:rPr>
              <w:t xml:space="preserve"> "עריסותיכם" בלשון רבים, לרבות </w:t>
            </w:r>
            <w:proofErr w:type="spellStart"/>
            <w:r>
              <w:rPr>
                <w:rFonts w:ascii="David" w:hAnsi="David" w:cs="David" w:hint="cs"/>
                <w:b/>
                <w:bCs/>
                <w:sz w:val="24"/>
                <w:szCs w:val="24"/>
                <w:rtl/>
              </w:rPr>
              <w:t>השותפין</w:t>
            </w:r>
            <w:proofErr w:type="spellEnd"/>
            <w:r>
              <w:rPr>
                <w:rFonts w:ascii="David" w:hAnsi="David" w:cs="David" w:hint="cs"/>
                <w:b/>
                <w:bCs/>
                <w:sz w:val="24"/>
                <w:szCs w:val="24"/>
                <w:rtl/>
              </w:rPr>
              <w:t>.</w:t>
            </w:r>
          </w:p>
        </w:tc>
      </w:tr>
      <w:tr w:rsidR="00EA53B4" w14:paraId="3060C2D0" w14:textId="77777777" w:rsidTr="00ED4CE1">
        <w:tc>
          <w:tcPr>
            <w:tcW w:w="10349" w:type="dxa"/>
          </w:tcPr>
          <w:p w14:paraId="332EEC86" w14:textId="0F6DF419" w:rsidR="00EA53B4" w:rsidRPr="00C33B03" w:rsidRDefault="00EA53B4" w:rsidP="00817807">
            <w:pPr>
              <w:contextualSpacing/>
              <w:rPr>
                <w:rFonts w:ascii="David" w:hAnsi="David" w:cs="David"/>
                <w:b/>
                <w:bCs/>
                <w:sz w:val="24"/>
                <w:szCs w:val="24"/>
                <w:u w:val="single"/>
                <w:rtl/>
              </w:rPr>
            </w:pPr>
            <w:r w:rsidRPr="00483FC5">
              <w:rPr>
                <w:rFonts w:ascii="David" w:hAnsi="David" w:cs="David"/>
                <w:b/>
                <w:bCs/>
                <w:sz w:val="32"/>
                <w:szCs w:val="32"/>
                <w:u w:val="single"/>
                <w:rtl/>
              </w:rPr>
              <w:t>סעיף ג</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עיסת ישראל ועובד כוכבים</w:t>
            </w:r>
          </w:p>
          <w:p w14:paraId="48C7E4F1" w14:textId="77777777" w:rsidR="00EA53B4" w:rsidRDefault="00EA53B4" w:rsidP="00817807">
            <w:pPr>
              <w:contextualSpacing/>
              <w:jc w:val="both"/>
              <w:rPr>
                <w:rFonts w:ascii="David" w:hAnsi="David" w:cs="David"/>
                <w:b/>
                <w:bCs/>
                <w:sz w:val="24"/>
                <w:szCs w:val="24"/>
                <w:rtl/>
              </w:rPr>
            </w:pPr>
            <w:r w:rsidRPr="00817807">
              <w:rPr>
                <w:rFonts w:ascii="David" w:hAnsi="David" w:cs="David"/>
                <w:b/>
                <w:bCs/>
                <w:sz w:val="24"/>
                <w:szCs w:val="24"/>
                <w:rtl/>
              </w:rPr>
              <w:t>יִשְׂרָאֵל שֶׁהוּא שֻׁתָּף עִם הָעוֹבֵד כּוֹכָבִים, אִם אֵין בְּחֵלֶק הַיִּשְׂרָאֵל כַּשִּׁעוּר, פְּטוּרָה. וְאִם יֵשׁ בָּהּ כַּשִּׁעוּר, חַיֶּבֶת, וְיָכוֹל לְהַפְרִישׁ מִנֵּיהּ וּבֵיהּ.</w:t>
            </w:r>
          </w:p>
          <w:p w14:paraId="49CC2C35" w14:textId="77777777" w:rsidR="00EA53B4" w:rsidRDefault="00EA53B4">
            <w:pPr>
              <w:pStyle w:val="a8"/>
              <w:numPr>
                <w:ilvl w:val="0"/>
                <w:numId w:val="47"/>
              </w:numPr>
              <w:jc w:val="both"/>
              <w:rPr>
                <w:rFonts w:ascii="David" w:hAnsi="David" w:cs="David"/>
                <w:b/>
                <w:bCs/>
                <w:sz w:val="24"/>
                <w:szCs w:val="24"/>
              </w:rPr>
            </w:pPr>
            <w:r>
              <w:rPr>
                <w:rFonts w:ascii="David" w:hAnsi="David" w:cs="David" w:hint="cs"/>
                <w:b/>
                <w:bCs/>
                <w:sz w:val="24"/>
                <w:szCs w:val="24"/>
                <w:rtl/>
              </w:rPr>
              <w:t xml:space="preserve">ישראל שהוא שותף עם </w:t>
            </w:r>
            <w:proofErr w:type="spellStart"/>
            <w:r>
              <w:rPr>
                <w:rFonts w:ascii="David" w:hAnsi="David" w:cs="David" w:hint="cs"/>
                <w:b/>
                <w:bCs/>
                <w:sz w:val="24"/>
                <w:szCs w:val="24"/>
                <w:rtl/>
              </w:rPr>
              <w:t>העכו"ם</w:t>
            </w:r>
            <w:proofErr w:type="spellEnd"/>
            <w:r>
              <w:rPr>
                <w:rFonts w:ascii="David" w:hAnsi="David" w:cs="David" w:hint="cs"/>
                <w:b/>
                <w:bCs/>
                <w:sz w:val="24"/>
                <w:szCs w:val="24"/>
                <w:rtl/>
              </w:rPr>
              <w:t xml:space="preserve"> </w:t>
            </w:r>
            <w:r>
              <w:rPr>
                <w:rFonts w:ascii="David" w:hAnsi="David" w:cs="David"/>
                <w:b/>
                <w:bCs/>
                <w:sz w:val="24"/>
                <w:szCs w:val="24"/>
                <w:rtl/>
              </w:rPr>
              <w:t>–</w:t>
            </w:r>
            <w:r>
              <w:rPr>
                <w:rFonts w:ascii="David" w:hAnsi="David" w:cs="David" w:hint="cs"/>
                <w:b/>
                <w:bCs/>
                <w:sz w:val="24"/>
                <w:szCs w:val="24"/>
                <w:rtl/>
              </w:rPr>
              <w:t xml:space="preserve"> משנה בחלה (פ"ג, מ"ה) "העושה עיסה עם </w:t>
            </w:r>
            <w:proofErr w:type="spellStart"/>
            <w:r>
              <w:rPr>
                <w:rFonts w:ascii="David" w:hAnsi="David" w:cs="David" w:hint="cs"/>
                <w:b/>
                <w:bCs/>
                <w:sz w:val="24"/>
                <w:szCs w:val="24"/>
                <w:rtl/>
              </w:rPr>
              <w:t>הנכרי</w:t>
            </w:r>
            <w:proofErr w:type="spellEnd"/>
            <w:r>
              <w:rPr>
                <w:rFonts w:ascii="David" w:hAnsi="David" w:cs="David" w:hint="cs"/>
                <w:b/>
                <w:bCs/>
                <w:sz w:val="24"/>
                <w:szCs w:val="24"/>
                <w:rtl/>
              </w:rPr>
              <w:t>, אם אין בשל ישראל בשיעור חלה, פטורה מן החלה".</w:t>
            </w:r>
          </w:p>
          <w:p w14:paraId="3EB72C24" w14:textId="033EF697" w:rsidR="00EA53B4" w:rsidRPr="00BA3869" w:rsidRDefault="00EA53B4">
            <w:pPr>
              <w:pStyle w:val="a8"/>
              <w:numPr>
                <w:ilvl w:val="0"/>
                <w:numId w:val="47"/>
              </w:numPr>
              <w:jc w:val="both"/>
              <w:rPr>
                <w:rFonts w:ascii="David" w:hAnsi="David" w:cs="David"/>
                <w:b/>
                <w:bCs/>
                <w:sz w:val="24"/>
                <w:szCs w:val="24"/>
                <w:rtl/>
              </w:rPr>
            </w:pPr>
            <w:r>
              <w:rPr>
                <w:rFonts w:ascii="David" w:hAnsi="David" w:cs="David" w:hint="cs"/>
                <w:b/>
                <w:bCs/>
                <w:sz w:val="24"/>
                <w:szCs w:val="24"/>
                <w:rtl/>
              </w:rPr>
              <w:t xml:space="preserve">ויכול להפריש מיניה וביה </w:t>
            </w:r>
            <w:r>
              <w:rPr>
                <w:rFonts w:ascii="David" w:hAnsi="David" w:cs="David"/>
                <w:b/>
                <w:bCs/>
                <w:sz w:val="24"/>
                <w:szCs w:val="24"/>
                <w:rtl/>
              </w:rPr>
              <w:t>–</w:t>
            </w:r>
            <w:r>
              <w:rPr>
                <w:rFonts w:ascii="David" w:hAnsi="David" w:cs="David" w:hint="cs"/>
                <w:b/>
                <w:bCs/>
                <w:sz w:val="24"/>
                <w:szCs w:val="24"/>
                <w:rtl/>
              </w:rPr>
              <w:t xml:space="preserve"> כתב </w:t>
            </w:r>
            <w:proofErr w:type="spellStart"/>
            <w:r>
              <w:rPr>
                <w:rFonts w:ascii="David" w:hAnsi="David" w:cs="David" w:hint="cs"/>
                <w:b/>
                <w:bCs/>
                <w:sz w:val="24"/>
                <w:szCs w:val="24"/>
                <w:rtl/>
              </w:rPr>
              <w:t>הרא"ש</w:t>
            </w:r>
            <w:proofErr w:type="spellEnd"/>
            <w:r>
              <w:rPr>
                <w:rFonts w:ascii="David" w:hAnsi="David" w:cs="David" w:hint="cs"/>
                <w:b/>
                <w:bCs/>
                <w:sz w:val="24"/>
                <w:szCs w:val="24"/>
                <w:rtl/>
              </w:rPr>
              <w:t>, נראה דאי אפשר להפריש מיניה וביה, ששיעור חלה שיפריש א"א שלא יהא בו מעיסת הגוי, ונמצא שמפריש מן הפטור על החיוב, ומיהו נראה שיכול להפריש מיניה וביה, שיש בילה בדבר לח לכולי עלמא, ובשיעור חלה שיפריש, אי אפשר שלא יהיה בו משל ישראל, וחלה אין לה שיעור מן התורה.</w:t>
            </w:r>
          </w:p>
        </w:tc>
        <w:tc>
          <w:tcPr>
            <w:tcW w:w="1701" w:type="dxa"/>
          </w:tcPr>
          <w:p w14:paraId="208D69BB" w14:textId="77777777" w:rsidR="00EA53B4" w:rsidRPr="0018522C" w:rsidRDefault="00EA53B4" w:rsidP="00B45501">
            <w:pPr>
              <w:contextualSpacing/>
              <w:jc w:val="both"/>
              <w:rPr>
                <w:rFonts w:ascii="David" w:hAnsi="David" w:cs="David"/>
                <w:b/>
                <w:bCs/>
                <w:rtl/>
              </w:rPr>
            </w:pPr>
            <w:r w:rsidRPr="0018522C">
              <w:rPr>
                <w:rFonts w:ascii="David" w:hAnsi="David" w:cs="David" w:hint="cs"/>
                <w:b/>
                <w:bCs/>
                <w:rtl/>
              </w:rPr>
              <w:t xml:space="preserve">האם הכנסת שותף גוי או מכירה לגוי פוטרת מחיוב חלה? פרט בכל אחד מהשלבים שלהלן </w:t>
            </w:r>
            <w:r w:rsidRPr="0018522C">
              <w:rPr>
                <w:rFonts w:ascii="David" w:hAnsi="David" w:cs="David"/>
                <w:b/>
                <w:bCs/>
                <w:rtl/>
              </w:rPr>
              <w:t>–</w:t>
            </w:r>
            <w:r w:rsidRPr="0018522C">
              <w:rPr>
                <w:rFonts w:ascii="David" w:hAnsi="David" w:cs="David" w:hint="cs"/>
                <w:b/>
                <w:bCs/>
                <w:rtl/>
              </w:rPr>
              <w:t xml:space="preserve"> לפני הגלגול ולאחר הגלגול.</w:t>
            </w:r>
          </w:p>
          <w:p w14:paraId="74D80759" w14:textId="77777777" w:rsidR="003362F5" w:rsidRPr="0018522C" w:rsidRDefault="003362F5" w:rsidP="003362F5">
            <w:pPr>
              <w:spacing w:before="0"/>
              <w:jc w:val="both"/>
              <w:rPr>
                <w:rFonts w:cs="David"/>
                <w:b/>
                <w:bCs/>
                <w:rtl/>
              </w:rPr>
            </w:pPr>
            <w:r w:rsidRPr="0018522C">
              <w:rPr>
                <w:rFonts w:cs="David" w:hint="cs"/>
                <w:b/>
                <w:bCs/>
                <w:rtl/>
              </w:rPr>
              <w:t xml:space="preserve">מה דין עיסה שישראל ועכו"ם שותפים בה? כיצד </w:t>
            </w:r>
            <w:proofErr w:type="spellStart"/>
            <w:r w:rsidRPr="0018522C">
              <w:rPr>
                <w:rFonts w:cs="David" w:hint="cs"/>
                <w:b/>
                <w:bCs/>
                <w:rtl/>
              </w:rPr>
              <w:t>מפרישין</w:t>
            </w:r>
            <w:proofErr w:type="spellEnd"/>
            <w:r w:rsidRPr="0018522C">
              <w:rPr>
                <w:rFonts w:cs="David" w:hint="cs"/>
                <w:b/>
                <w:bCs/>
                <w:rtl/>
              </w:rPr>
              <w:t>? ומה הדין בנתן שאור של עכו"ם בעיסת ישראל?</w:t>
            </w:r>
          </w:p>
          <w:p w14:paraId="629C5905" w14:textId="77777777" w:rsidR="00EA53B4" w:rsidRPr="0050219E" w:rsidRDefault="00EA53B4" w:rsidP="0050219E">
            <w:pPr>
              <w:contextualSpacing/>
              <w:jc w:val="both"/>
              <w:rPr>
                <w:rFonts w:ascii="David" w:hAnsi="David" w:cs="David"/>
                <w:b/>
                <w:bCs/>
                <w:sz w:val="24"/>
                <w:szCs w:val="24"/>
                <w:rtl/>
              </w:rPr>
            </w:pPr>
          </w:p>
        </w:tc>
        <w:tc>
          <w:tcPr>
            <w:tcW w:w="3681" w:type="dxa"/>
          </w:tcPr>
          <w:p w14:paraId="0DCF4423" w14:textId="77777777" w:rsidR="000C327C" w:rsidRPr="00C36614" w:rsidRDefault="000C327C" w:rsidP="000C327C">
            <w:pPr>
              <w:jc w:val="both"/>
              <w:rPr>
                <w:rFonts w:ascii="David" w:hAnsi="David" w:cs="David"/>
                <w:b/>
                <w:bCs/>
                <w:sz w:val="22"/>
                <w:szCs w:val="22"/>
              </w:rPr>
            </w:pPr>
            <w:r w:rsidRPr="00C36614">
              <w:rPr>
                <w:rFonts w:ascii="David" w:hAnsi="David" w:cs="David" w:hint="cs"/>
                <w:b/>
                <w:bCs/>
                <w:sz w:val="22"/>
                <w:szCs w:val="22"/>
                <w:u w:val="single"/>
                <w:rtl/>
              </w:rPr>
              <w:t xml:space="preserve">ישראל שהוא שותף עם </w:t>
            </w:r>
            <w:proofErr w:type="spellStart"/>
            <w:r w:rsidRPr="00C36614">
              <w:rPr>
                <w:rFonts w:ascii="David" w:hAnsi="David" w:cs="David" w:hint="cs"/>
                <w:b/>
                <w:bCs/>
                <w:sz w:val="22"/>
                <w:szCs w:val="22"/>
                <w:u w:val="single"/>
                <w:rtl/>
              </w:rPr>
              <w:t>העכו"ם</w:t>
            </w:r>
            <w:proofErr w:type="spellEnd"/>
            <w:r w:rsidRPr="00C36614">
              <w:rPr>
                <w:rFonts w:ascii="David" w:hAnsi="David" w:cs="David" w:hint="cs"/>
                <w:b/>
                <w:bCs/>
                <w:sz w:val="22"/>
                <w:szCs w:val="22"/>
                <w:rtl/>
              </w:rPr>
              <w:t xml:space="preserve"> </w:t>
            </w:r>
            <w:r w:rsidRPr="00C36614">
              <w:rPr>
                <w:rFonts w:ascii="David" w:hAnsi="David" w:cs="David"/>
                <w:b/>
                <w:bCs/>
                <w:sz w:val="22"/>
                <w:szCs w:val="22"/>
                <w:rtl/>
              </w:rPr>
              <w:t>–</w:t>
            </w:r>
            <w:r w:rsidRPr="00C36614">
              <w:rPr>
                <w:rFonts w:ascii="David" w:hAnsi="David" w:cs="David" w:hint="cs"/>
                <w:b/>
                <w:bCs/>
                <w:sz w:val="22"/>
                <w:szCs w:val="22"/>
                <w:rtl/>
              </w:rPr>
              <w:t xml:space="preserve"> משנה בחלה (פ"ג, מ"ה) "העושה עיסה עם </w:t>
            </w:r>
            <w:proofErr w:type="spellStart"/>
            <w:r w:rsidRPr="00C36614">
              <w:rPr>
                <w:rFonts w:ascii="David" w:hAnsi="David" w:cs="David" w:hint="cs"/>
                <w:b/>
                <w:bCs/>
                <w:sz w:val="22"/>
                <w:szCs w:val="22"/>
                <w:rtl/>
              </w:rPr>
              <w:t>הנכרי</w:t>
            </w:r>
            <w:proofErr w:type="spellEnd"/>
            <w:r w:rsidRPr="00C36614">
              <w:rPr>
                <w:rFonts w:ascii="David" w:hAnsi="David" w:cs="David" w:hint="cs"/>
                <w:b/>
                <w:bCs/>
                <w:sz w:val="22"/>
                <w:szCs w:val="22"/>
                <w:rtl/>
              </w:rPr>
              <w:t>, אם אין בשל ישראל בשיעור חלה, פטורה מן החלה".</w:t>
            </w:r>
          </w:p>
          <w:p w14:paraId="14252770" w14:textId="6375A4B1" w:rsidR="00EA53B4" w:rsidRPr="0050219E" w:rsidRDefault="000C327C" w:rsidP="000C327C">
            <w:pPr>
              <w:contextualSpacing/>
              <w:jc w:val="both"/>
              <w:rPr>
                <w:rFonts w:ascii="David" w:hAnsi="David" w:cs="David"/>
                <w:b/>
                <w:bCs/>
                <w:sz w:val="24"/>
                <w:szCs w:val="24"/>
                <w:rtl/>
              </w:rPr>
            </w:pPr>
            <w:r w:rsidRPr="00C36614">
              <w:rPr>
                <w:rFonts w:ascii="David" w:hAnsi="David" w:cs="David" w:hint="cs"/>
                <w:b/>
                <w:bCs/>
                <w:sz w:val="22"/>
                <w:szCs w:val="22"/>
                <w:rtl/>
              </w:rPr>
              <w:t xml:space="preserve">ויכול להפריש מיניה וביה </w:t>
            </w:r>
            <w:r w:rsidRPr="00C36614">
              <w:rPr>
                <w:rFonts w:ascii="David" w:hAnsi="David" w:cs="David"/>
                <w:b/>
                <w:bCs/>
                <w:sz w:val="22"/>
                <w:szCs w:val="22"/>
                <w:rtl/>
              </w:rPr>
              <w:t>–</w:t>
            </w:r>
            <w:r w:rsidRPr="00C36614">
              <w:rPr>
                <w:rFonts w:ascii="David" w:hAnsi="David" w:cs="David" w:hint="cs"/>
                <w:b/>
                <w:bCs/>
                <w:sz w:val="22"/>
                <w:szCs w:val="22"/>
                <w:rtl/>
              </w:rPr>
              <w:t xml:space="preserve"> כתב </w:t>
            </w:r>
            <w:proofErr w:type="spellStart"/>
            <w:r w:rsidRPr="00C36614">
              <w:rPr>
                <w:rFonts w:ascii="David" w:hAnsi="David" w:cs="David" w:hint="cs"/>
                <w:b/>
                <w:bCs/>
                <w:sz w:val="22"/>
                <w:szCs w:val="22"/>
                <w:rtl/>
              </w:rPr>
              <w:t>הרא"ש</w:t>
            </w:r>
            <w:proofErr w:type="spellEnd"/>
            <w:r w:rsidRPr="00C36614">
              <w:rPr>
                <w:rFonts w:ascii="David" w:hAnsi="David" w:cs="David" w:hint="cs"/>
                <w:b/>
                <w:bCs/>
                <w:sz w:val="22"/>
                <w:szCs w:val="22"/>
                <w:rtl/>
              </w:rPr>
              <w:t>, נראה דאי אפשר להפריש מיניה וביה, ששיעור חלה שיפריש א"א שלא יהא בו מעיסת הגוי, ונמצא שמפריש מן הפטור על החיוב, ומיהו נראה שיכול להפריש מיניה וביה, שיש בילה בדבר לח לכולי עלמא, ובשיעור חלה שיפריש, אי אפשר שלא יהיה בו משל ישראל, וחלה אין לה שיעור מן התורה.</w:t>
            </w:r>
          </w:p>
        </w:tc>
      </w:tr>
      <w:tr w:rsidR="00EA53B4" w14:paraId="26F82F8E" w14:textId="77777777" w:rsidTr="00ED4CE1">
        <w:tc>
          <w:tcPr>
            <w:tcW w:w="10349" w:type="dxa"/>
          </w:tcPr>
          <w:p w14:paraId="1CC31B6F" w14:textId="66B4CEE3" w:rsidR="00EA53B4" w:rsidRPr="00C33B03" w:rsidRDefault="00EA53B4" w:rsidP="00621231">
            <w:pPr>
              <w:contextualSpacing/>
              <w:rPr>
                <w:rFonts w:ascii="David" w:hAnsi="David" w:cs="David"/>
                <w:b/>
                <w:bCs/>
                <w:sz w:val="24"/>
                <w:szCs w:val="24"/>
                <w:u w:val="single"/>
                <w:rtl/>
              </w:rPr>
            </w:pPr>
            <w:r w:rsidRPr="00483FC5">
              <w:rPr>
                <w:rFonts w:ascii="David" w:hAnsi="David" w:cs="David"/>
                <w:b/>
                <w:bCs/>
                <w:sz w:val="32"/>
                <w:szCs w:val="32"/>
                <w:u w:val="single"/>
                <w:rtl/>
              </w:rPr>
              <w:lastRenderedPageBreak/>
              <w:t>סעיף ד</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עובד כוכבים שנתגייר</w:t>
            </w:r>
          </w:p>
          <w:p w14:paraId="0B2EE7F1" w14:textId="77777777" w:rsidR="00EA53B4" w:rsidRDefault="00EA53B4" w:rsidP="00621231">
            <w:pPr>
              <w:contextualSpacing/>
              <w:jc w:val="both"/>
              <w:rPr>
                <w:rFonts w:ascii="David" w:hAnsi="David" w:cs="David"/>
                <w:b/>
                <w:bCs/>
                <w:sz w:val="24"/>
                <w:szCs w:val="24"/>
                <w:rtl/>
              </w:rPr>
            </w:pPr>
            <w:r w:rsidRPr="00621231">
              <w:rPr>
                <w:rFonts w:ascii="David" w:hAnsi="David" w:cs="David"/>
                <w:b/>
                <w:bCs/>
                <w:sz w:val="24"/>
                <w:szCs w:val="24"/>
                <w:rtl/>
              </w:rPr>
              <w:t xml:space="preserve">עוֹבֵד כּוֹכָבִים </w:t>
            </w:r>
            <w:proofErr w:type="spellStart"/>
            <w:r w:rsidRPr="00621231">
              <w:rPr>
                <w:rFonts w:ascii="David" w:hAnsi="David" w:cs="David"/>
                <w:b/>
                <w:bCs/>
                <w:sz w:val="24"/>
                <w:szCs w:val="24"/>
                <w:rtl/>
              </w:rPr>
              <w:t>שֶׁהָיְתָה</w:t>
            </w:r>
            <w:proofErr w:type="spellEnd"/>
            <w:r w:rsidRPr="00621231">
              <w:rPr>
                <w:rFonts w:ascii="David" w:hAnsi="David" w:cs="David"/>
                <w:b/>
                <w:bCs/>
                <w:sz w:val="24"/>
                <w:szCs w:val="24"/>
                <w:rtl/>
              </w:rPr>
              <w:t xml:space="preserve"> לוֹ עִסָה, </w:t>
            </w:r>
            <w:proofErr w:type="spellStart"/>
            <w:r w:rsidRPr="00621231">
              <w:rPr>
                <w:rFonts w:ascii="David" w:hAnsi="David" w:cs="David"/>
                <w:b/>
                <w:bCs/>
                <w:sz w:val="24"/>
                <w:szCs w:val="24"/>
                <w:rtl/>
              </w:rPr>
              <w:t>וְנִתְגַּיֵּר</w:t>
            </w:r>
            <w:proofErr w:type="spellEnd"/>
            <w:r w:rsidRPr="00621231">
              <w:rPr>
                <w:rFonts w:ascii="David" w:hAnsi="David" w:cs="David"/>
                <w:b/>
                <w:bCs/>
                <w:sz w:val="24"/>
                <w:szCs w:val="24"/>
                <w:rtl/>
              </w:rPr>
              <w:t xml:space="preserve">. גִּלְגְּלָהּ קֹדֶם </w:t>
            </w:r>
            <w:proofErr w:type="spellStart"/>
            <w:r w:rsidRPr="00621231">
              <w:rPr>
                <w:rFonts w:ascii="David" w:hAnsi="David" w:cs="David"/>
                <w:b/>
                <w:bCs/>
                <w:sz w:val="24"/>
                <w:szCs w:val="24"/>
                <w:rtl/>
              </w:rPr>
              <w:t>שֶׁנִּתְגַּיֵּר</w:t>
            </w:r>
            <w:proofErr w:type="spellEnd"/>
            <w:r w:rsidRPr="00621231">
              <w:rPr>
                <w:rFonts w:ascii="David" w:hAnsi="David" w:cs="David"/>
                <w:b/>
                <w:bCs/>
                <w:sz w:val="24"/>
                <w:szCs w:val="24"/>
                <w:rtl/>
              </w:rPr>
              <w:t xml:space="preserve">, פָּטוּר. אַחַר </w:t>
            </w:r>
            <w:proofErr w:type="spellStart"/>
            <w:r w:rsidRPr="00621231">
              <w:rPr>
                <w:rFonts w:ascii="David" w:hAnsi="David" w:cs="David"/>
                <w:b/>
                <w:bCs/>
                <w:sz w:val="24"/>
                <w:szCs w:val="24"/>
                <w:rtl/>
              </w:rPr>
              <w:t>שֶׁנִּתְגַּיֵּר</w:t>
            </w:r>
            <w:proofErr w:type="spellEnd"/>
            <w:r w:rsidRPr="00621231">
              <w:rPr>
                <w:rFonts w:ascii="David" w:hAnsi="David" w:cs="David"/>
                <w:b/>
                <w:bCs/>
                <w:sz w:val="24"/>
                <w:szCs w:val="24"/>
                <w:rtl/>
              </w:rPr>
              <w:t xml:space="preserve">, </w:t>
            </w:r>
            <w:proofErr w:type="spellStart"/>
            <w:r w:rsidRPr="00621231">
              <w:rPr>
                <w:rFonts w:ascii="David" w:hAnsi="David" w:cs="David"/>
                <w:b/>
                <w:bCs/>
                <w:sz w:val="24"/>
                <w:szCs w:val="24"/>
                <w:rtl/>
              </w:rPr>
              <w:t>חַיָּב</w:t>
            </w:r>
            <w:proofErr w:type="spellEnd"/>
            <w:r w:rsidRPr="00621231">
              <w:rPr>
                <w:rFonts w:ascii="David" w:hAnsi="David" w:cs="David"/>
                <w:b/>
                <w:bCs/>
                <w:sz w:val="24"/>
                <w:szCs w:val="24"/>
                <w:rtl/>
              </w:rPr>
              <w:t xml:space="preserve">. אִם סָפֵק, </w:t>
            </w:r>
            <w:proofErr w:type="spellStart"/>
            <w:r w:rsidRPr="00621231">
              <w:rPr>
                <w:rFonts w:ascii="David" w:hAnsi="David" w:cs="David"/>
                <w:b/>
                <w:bCs/>
                <w:sz w:val="24"/>
                <w:szCs w:val="24"/>
                <w:rtl/>
              </w:rPr>
              <w:t>חַיָּב</w:t>
            </w:r>
            <w:proofErr w:type="spellEnd"/>
            <w:r w:rsidRPr="00621231">
              <w:rPr>
                <w:rFonts w:ascii="David" w:hAnsi="David" w:cs="David"/>
                <w:b/>
                <w:bCs/>
                <w:sz w:val="24"/>
                <w:szCs w:val="24"/>
                <w:rtl/>
              </w:rPr>
              <w:t>.</w:t>
            </w:r>
          </w:p>
          <w:p w14:paraId="2BC77DD8" w14:textId="77777777" w:rsidR="00EA53B4" w:rsidRDefault="00EA53B4">
            <w:pPr>
              <w:pStyle w:val="a8"/>
              <w:numPr>
                <w:ilvl w:val="0"/>
                <w:numId w:val="48"/>
              </w:numPr>
              <w:jc w:val="both"/>
              <w:rPr>
                <w:rFonts w:ascii="David" w:hAnsi="David" w:cs="David"/>
                <w:b/>
                <w:bCs/>
                <w:sz w:val="24"/>
                <w:szCs w:val="24"/>
              </w:rPr>
            </w:pPr>
            <w:r>
              <w:rPr>
                <w:rFonts w:ascii="David" w:hAnsi="David" w:cs="David" w:hint="cs"/>
                <w:b/>
                <w:bCs/>
                <w:sz w:val="24"/>
                <w:szCs w:val="24"/>
                <w:rtl/>
              </w:rPr>
              <w:t xml:space="preserve">עובד כוכבים </w:t>
            </w:r>
            <w:proofErr w:type="spellStart"/>
            <w:r>
              <w:rPr>
                <w:rFonts w:ascii="David" w:hAnsi="David" w:cs="David" w:hint="cs"/>
                <w:b/>
                <w:bCs/>
                <w:sz w:val="24"/>
                <w:szCs w:val="24"/>
                <w:rtl/>
              </w:rPr>
              <w:t>שהיתה</w:t>
            </w:r>
            <w:proofErr w:type="spellEnd"/>
            <w:r>
              <w:rPr>
                <w:rFonts w:ascii="David" w:hAnsi="David" w:cs="David" w:hint="cs"/>
                <w:b/>
                <w:bCs/>
                <w:sz w:val="24"/>
                <w:szCs w:val="24"/>
                <w:rtl/>
              </w:rPr>
              <w:t xml:space="preserve"> לו עיסה </w:t>
            </w:r>
            <w:r>
              <w:rPr>
                <w:rFonts w:ascii="David" w:hAnsi="David" w:cs="David"/>
                <w:b/>
                <w:bCs/>
                <w:sz w:val="24"/>
                <w:szCs w:val="24"/>
                <w:rtl/>
              </w:rPr>
              <w:t>–</w:t>
            </w:r>
            <w:r>
              <w:rPr>
                <w:rFonts w:ascii="David" w:hAnsi="David" w:cs="David" w:hint="cs"/>
                <w:b/>
                <w:bCs/>
                <w:sz w:val="24"/>
                <w:szCs w:val="24"/>
                <w:rtl/>
              </w:rPr>
              <w:t xml:space="preserve"> משנה במסכת חלה (פ"ג, מ"ו) "גר שנתגייר </w:t>
            </w:r>
            <w:proofErr w:type="spellStart"/>
            <w:r>
              <w:rPr>
                <w:rFonts w:ascii="David" w:hAnsi="David" w:cs="David" w:hint="cs"/>
                <w:b/>
                <w:bCs/>
                <w:sz w:val="24"/>
                <w:szCs w:val="24"/>
                <w:rtl/>
              </w:rPr>
              <w:t>והיתה</w:t>
            </w:r>
            <w:proofErr w:type="spellEnd"/>
            <w:r>
              <w:rPr>
                <w:rFonts w:ascii="David" w:hAnsi="David" w:cs="David" w:hint="cs"/>
                <w:b/>
                <w:bCs/>
                <w:sz w:val="24"/>
                <w:szCs w:val="24"/>
                <w:rtl/>
              </w:rPr>
              <w:t xml:space="preserve"> לו עיסה, נעשית עד שלא נתגייר פטור, </w:t>
            </w:r>
            <w:proofErr w:type="spellStart"/>
            <w:r>
              <w:rPr>
                <w:rFonts w:ascii="David" w:hAnsi="David" w:cs="David" w:hint="cs"/>
                <w:b/>
                <w:bCs/>
                <w:sz w:val="24"/>
                <w:szCs w:val="24"/>
                <w:rtl/>
              </w:rPr>
              <w:t>ומשנתגייר</w:t>
            </w:r>
            <w:proofErr w:type="spellEnd"/>
            <w:r>
              <w:rPr>
                <w:rFonts w:ascii="David" w:hAnsi="David" w:cs="David" w:hint="cs"/>
                <w:b/>
                <w:bCs/>
                <w:sz w:val="24"/>
                <w:szCs w:val="24"/>
                <w:rtl/>
              </w:rPr>
              <w:t xml:space="preserve"> חייב, ואם ספק חייב", ופירוש המשנה, היינו באופן שהעיסה </w:t>
            </w:r>
            <w:proofErr w:type="spellStart"/>
            <w:r>
              <w:rPr>
                <w:rFonts w:ascii="David" w:hAnsi="David" w:cs="David" w:hint="cs"/>
                <w:b/>
                <w:bCs/>
                <w:sz w:val="24"/>
                <w:szCs w:val="24"/>
                <w:rtl/>
              </w:rPr>
              <w:t>נתגלגלה</w:t>
            </w:r>
            <w:proofErr w:type="spellEnd"/>
            <w:r>
              <w:rPr>
                <w:rFonts w:ascii="David" w:hAnsi="David" w:cs="David" w:hint="cs"/>
                <w:b/>
                <w:bCs/>
                <w:sz w:val="24"/>
                <w:szCs w:val="24"/>
                <w:rtl/>
              </w:rPr>
              <w:t xml:space="preserve"> ע"י הגוי קודם שנתגייר פטור מלהפריש ממנה חלה, כיון שבשעת חובתה </w:t>
            </w:r>
            <w:proofErr w:type="spellStart"/>
            <w:r>
              <w:rPr>
                <w:rFonts w:ascii="David" w:hAnsi="David" w:cs="David" w:hint="cs"/>
                <w:b/>
                <w:bCs/>
                <w:sz w:val="24"/>
                <w:szCs w:val="24"/>
                <w:rtl/>
              </w:rPr>
              <w:t>היתה</w:t>
            </w:r>
            <w:proofErr w:type="spellEnd"/>
            <w:r>
              <w:rPr>
                <w:rFonts w:ascii="David" w:hAnsi="David" w:cs="David" w:hint="cs"/>
                <w:b/>
                <w:bCs/>
                <w:sz w:val="24"/>
                <w:szCs w:val="24"/>
                <w:rtl/>
              </w:rPr>
              <w:t xml:space="preserve"> פטורה, ואם לאחר שנתגייר חייב, ואם ספק מתי נעשתה העיסה, קודם שנתגייר או אחר שהתגייר, חייב להפריש חלה שספק איסור </w:t>
            </w:r>
            <w:proofErr w:type="spellStart"/>
            <w:r>
              <w:rPr>
                <w:rFonts w:ascii="David" w:hAnsi="David" w:cs="David" w:hint="cs"/>
                <w:b/>
                <w:bCs/>
                <w:sz w:val="24"/>
                <w:szCs w:val="24"/>
                <w:rtl/>
              </w:rPr>
              <w:t>לחומרא</w:t>
            </w:r>
            <w:proofErr w:type="spellEnd"/>
            <w:r>
              <w:rPr>
                <w:rFonts w:ascii="David" w:hAnsi="David" w:cs="David" w:hint="cs"/>
                <w:b/>
                <w:bCs/>
                <w:sz w:val="24"/>
                <w:szCs w:val="24"/>
                <w:rtl/>
              </w:rPr>
              <w:t xml:space="preserve">, אבל לא נותנה לכהן בתור מתנה, אלא מוכרה לו שהמוציא </w:t>
            </w:r>
            <w:proofErr w:type="spellStart"/>
            <w:r>
              <w:rPr>
                <w:rFonts w:ascii="David" w:hAnsi="David" w:cs="David" w:hint="cs"/>
                <w:b/>
                <w:bCs/>
                <w:sz w:val="24"/>
                <w:szCs w:val="24"/>
                <w:rtl/>
              </w:rPr>
              <w:t>מחבירו</w:t>
            </w:r>
            <w:proofErr w:type="spellEnd"/>
            <w:r>
              <w:rPr>
                <w:rFonts w:ascii="David" w:hAnsi="David" w:cs="David" w:hint="cs"/>
                <w:b/>
                <w:bCs/>
                <w:sz w:val="24"/>
                <w:szCs w:val="24"/>
                <w:rtl/>
              </w:rPr>
              <w:t xml:space="preserve"> עליו הראיה.</w:t>
            </w:r>
          </w:p>
          <w:p w14:paraId="776C2A82" w14:textId="0553759A" w:rsidR="00EA53B4" w:rsidRPr="00BA3869" w:rsidRDefault="00EA53B4" w:rsidP="00B076AD">
            <w:pPr>
              <w:pStyle w:val="a8"/>
              <w:jc w:val="both"/>
              <w:rPr>
                <w:rFonts w:ascii="David" w:hAnsi="David" w:cs="David"/>
                <w:b/>
                <w:bCs/>
                <w:sz w:val="24"/>
                <w:szCs w:val="24"/>
                <w:rtl/>
              </w:rPr>
            </w:pPr>
            <w:proofErr w:type="spellStart"/>
            <w:r>
              <w:rPr>
                <w:rFonts w:ascii="David" w:hAnsi="David" w:cs="David" w:hint="cs"/>
                <w:b/>
                <w:bCs/>
                <w:sz w:val="24"/>
                <w:szCs w:val="24"/>
                <w:rtl/>
              </w:rPr>
              <w:t>והש"ך</w:t>
            </w:r>
            <w:proofErr w:type="spellEnd"/>
            <w:r>
              <w:rPr>
                <w:rFonts w:ascii="David" w:hAnsi="David" w:cs="David" w:hint="cs"/>
                <w:b/>
                <w:bCs/>
                <w:sz w:val="24"/>
                <w:szCs w:val="24"/>
                <w:rtl/>
              </w:rPr>
              <w:t xml:space="preserve"> מקשה, שהרי </w:t>
            </w:r>
            <w:proofErr w:type="spellStart"/>
            <w:r>
              <w:rPr>
                <w:rFonts w:ascii="David" w:hAnsi="David" w:cs="David" w:hint="cs"/>
                <w:b/>
                <w:bCs/>
                <w:sz w:val="24"/>
                <w:szCs w:val="24"/>
                <w:rtl/>
              </w:rPr>
              <w:t>האידנא</w:t>
            </w:r>
            <w:proofErr w:type="spellEnd"/>
            <w:r>
              <w:rPr>
                <w:rFonts w:ascii="David" w:hAnsi="David" w:cs="David" w:hint="cs"/>
                <w:b/>
                <w:bCs/>
                <w:sz w:val="24"/>
                <w:szCs w:val="24"/>
                <w:rtl/>
              </w:rPr>
              <w:t xml:space="preserve"> חלה מדרבנן, וכל ספק מדרבנן הוי </w:t>
            </w:r>
            <w:proofErr w:type="spellStart"/>
            <w:r>
              <w:rPr>
                <w:rFonts w:ascii="David" w:hAnsi="David" w:cs="David" w:hint="cs"/>
                <w:b/>
                <w:bCs/>
                <w:sz w:val="24"/>
                <w:szCs w:val="24"/>
                <w:rtl/>
              </w:rPr>
              <w:t>לקולא</w:t>
            </w:r>
            <w:proofErr w:type="spellEnd"/>
            <w:r>
              <w:rPr>
                <w:rFonts w:ascii="David" w:hAnsi="David" w:cs="David" w:hint="cs"/>
                <w:b/>
                <w:bCs/>
                <w:sz w:val="24"/>
                <w:szCs w:val="24"/>
                <w:rtl/>
              </w:rPr>
              <w:t xml:space="preserve">, ונשאר </w:t>
            </w:r>
            <w:proofErr w:type="spellStart"/>
            <w:r>
              <w:rPr>
                <w:rFonts w:ascii="David" w:hAnsi="David" w:cs="David" w:hint="cs"/>
                <w:b/>
                <w:bCs/>
                <w:sz w:val="24"/>
                <w:szCs w:val="24"/>
                <w:rtl/>
              </w:rPr>
              <w:t>בצ"ע</w:t>
            </w:r>
            <w:proofErr w:type="spellEnd"/>
            <w:r>
              <w:rPr>
                <w:rFonts w:ascii="David" w:hAnsi="David" w:cs="David" w:hint="cs"/>
                <w:b/>
                <w:bCs/>
                <w:sz w:val="24"/>
                <w:szCs w:val="24"/>
                <w:rtl/>
              </w:rPr>
              <w:t>, מדוע כתבו האחרונים בסתם דין זה, ומ"מ כתב שנראה להפרישה ללא ברכה.</w:t>
            </w:r>
          </w:p>
        </w:tc>
        <w:tc>
          <w:tcPr>
            <w:tcW w:w="1701" w:type="dxa"/>
          </w:tcPr>
          <w:p w14:paraId="7F04F6BE" w14:textId="77777777" w:rsidR="00EA53B4" w:rsidRDefault="00EA53B4" w:rsidP="00B45501">
            <w:pPr>
              <w:contextualSpacing/>
              <w:jc w:val="both"/>
              <w:rPr>
                <w:rFonts w:ascii="David" w:hAnsi="David" w:cs="David"/>
                <w:b/>
                <w:bCs/>
                <w:sz w:val="24"/>
                <w:szCs w:val="24"/>
                <w:rtl/>
              </w:rPr>
            </w:pPr>
            <w:r w:rsidRPr="00B25EB8">
              <w:rPr>
                <w:rFonts w:ascii="David" w:hAnsi="David" w:cs="David" w:hint="cs"/>
                <w:b/>
                <w:bCs/>
                <w:sz w:val="24"/>
                <w:szCs w:val="24"/>
                <w:rtl/>
              </w:rPr>
              <w:t>עובד כוכבים שנתגייר האם חייב בחלה ?</w:t>
            </w:r>
          </w:p>
          <w:p w14:paraId="397C4414" w14:textId="77777777" w:rsidR="00EA53B4" w:rsidRPr="0050219E" w:rsidRDefault="00EA53B4" w:rsidP="0050219E">
            <w:pPr>
              <w:contextualSpacing/>
              <w:rPr>
                <w:sz w:val="24"/>
                <w:szCs w:val="24"/>
                <w:rtl/>
              </w:rPr>
            </w:pPr>
          </w:p>
        </w:tc>
        <w:tc>
          <w:tcPr>
            <w:tcW w:w="3681" w:type="dxa"/>
          </w:tcPr>
          <w:p w14:paraId="4B19E056" w14:textId="64B340CA" w:rsidR="000C327C" w:rsidRPr="0026224A" w:rsidRDefault="00C36614" w:rsidP="000C327C">
            <w:pPr>
              <w:jc w:val="both"/>
              <w:rPr>
                <w:rFonts w:ascii="David" w:hAnsi="David" w:cs="David"/>
                <w:b/>
                <w:bCs/>
                <w:sz w:val="21"/>
                <w:szCs w:val="21"/>
              </w:rPr>
            </w:pPr>
            <w:r w:rsidRPr="0026224A">
              <w:rPr>
                <w:rFonts w:ascii="David" w:hAnsi="David" w:cs="David" w:hint="cs"/>
                <w:b/>
                <w:bCs/>
                <w:sz w:val="21"/>
                <w:szCs w:val="21"/>
                <w:u w:val="single"/>
                <w:rtl/>
              </w:rPr>
              <w:t>גר שנתגייר</w:t>
            </w:r>
            <w:r w:rsidR="000C327C" w:rsidRPr="0026224A">
              <w:rPr>
                <w:rFonts w:ascii="David" w:hAnsi="David" w:cs="David" w:hint="cs"/>
                <w:b/>
                <w:bCs/>
                <w:sz w:val="21"/>
                <w:szCs w:val="21"/>
                <w:u w:val="single"/>
                <w:rtl/>
              </w:rPr>
              <w:t xml:space="preserve"> </w:t>
            </w:r>
            <w:proofErr w:type="spellStart"/>
            <w:r w:rsidR="000C327C" w:rsidRPr="0026224A">
              <w:rPr>
                <w:rFonts w:ascii="David" w:hAnsi="David" w:cs="David" w:hint="cs"/>
                <w:b/>
                <w:bCs/>
                <w:sz w:val="21"/>
                <w:szCs w:val="21"/>
                <w:u w:val="single"/>
                <w:rtl/>
              </w:rPr>
              <w:t>שהיתה</w:t>
            </w:r>
            <w:proofErr w:type="spellEnd"/>
            <w:r w:rsidR="000C327C" w:rsidRPr="0026224A">
              <w:rPr>
                <w:rFonts w:ascii="David" w:hAnsi="David" w:cs="David" w:hint="cs"/>
                <w:b/>
                <w:bCs/>
                <w:sz w:val="21"/>
                <w:szCs w:val="21"/>
                <w:u w:val="single"/>
                <w:rtl/>
              </w:rPr>
              <w:t xml:space="preserve"> לו עיסה</w:t>
            </w:r>
            <w:r w:rsidR="000C327C" w:rsidRPr="0026224A">
              <w:rPr>
                <w:rFonts w:ascii="David" w:hAnsi="David" w:cs="David" w:hint="cs"/>
                <w:b/>
                <w:bCs/>
                <w:sz w:val="21"/>
                <w:szCs w:val="21"/>
                <w:rtl/>
              </w:rPr>
              <w:t xml:space="preserve"> </w:t>
            </w:r>
            <w:r w:rsidR="000C327C" w:rsidRPr="0026224A">
              <w:rPr>
                <w:rFonts w:ascii="David" w:hAnsi="David" w:cs="David"/>
                <w:b/>
                <w:bCs/>
                <w:sz w:val="21"/>
                <w:szCs w:val="21"/>
                <w:rtl/>
              </w:rPr>
              <w:t>–</w:t>
            </w:r>
            <w:r w:rsidR="000C327C" w:rsidRPr="0026224A">
              <w:rPr>
                <w:rFonts w:ascii="David" w:hAnsi="David" w:cs="David" w:hint="cs"/>
                <w:b/>
                <w:bCs/>
                <w:sz w:val="21"/>
                <w:szCs w:val="21"/>
                <w:rtl/>
              </w:rPr>
              <w:t xml:space="preserve"> משנה במסכת חלה (פ"ג, מ"ו) "גר שנתגייר </w:t>
            </w:r>
            <w:proofErr w:type="spellStart"/>
            <w:r w:rsidR="000C327C" w:rsidRPr="0026224A">
              <w:rPr>
                <w:rFonts w:ascii="David" w:hAnsi="David" w:cs="David" w:hint="cs"/>
                <w:b/>
                <w:bCs/>
                <w:sz w:val="21"/>
                <w:szCs w:val="21"/>
                <w:rtl/>
              </w:rPr>
              <w:t>והיתה</w:t>
            </w:r>
            <w:proofErr w:type="spellEnd"/>
            <w:r w:rsidR="000C327C" w:rsidRPr="0026224A">
              <w:rPr>
                <w:rFonts w:ascii="David" w:hAnsi="David" w:cs="David" w:hint="cs"/>
                <w:b/>
                <w:bCs/>
                <w:sz w:val="21"/>
                <w:szCs w:val="21"/>
                <w:rtl/>
              </w:rPr>
              <w:t xml:space="preserve"> לו עיסה, נעשית עד שלא נתגייר פטור, </w:t>
            </w:r>
            <w:proofErr w:type="spellStart"/>
            <w:r w:rsidR="000C327C" w:rsidRPr="0026224A">
              <w:rPr>
                <w:rFonts w:ascii="David" w:hAnsi="David" w:cs="David" w:hint="cs"/>
                <w:b/>
                <w:bCs/>
                <w:sz w:val="21"/>
                <w:szCs w:val="21"/>
                <w:rtl/>
              </w:rPr>
              <w:t>ומשנתגייר</w:t>
            </w:r>
            <w:proofErr w:type="spellEnd"/>
            <w:r w:rsidR="000C327C" w:rsidRPr="0026224A">
              <w:rPr>
                <w:rFonts w:ascii="David" w:hAnsi="David" w:cs="David" w:hint="cs"/>
                <w:b/>
                <w:bCs/>
                <w:sz w:val="21"/>
                <w:szCs w:val="21"/>
                <w:rtl/>
              </w:rPr>
              <w:t xml:space="preserve"> חייב, ואם ספק חייב", ופירוש המשנה, היינו באופן שהעיסה </w:t>
            </w:r>
            <w:proofErr w:type="spellStart"/>
            <w:r w:rsidR="000C327C" w:rsidRPr="0026224A">
              <w:rPr>
                <w:rFonts w:ascii="David" w:hAnsi="David" w:cs="David" w:hint="cs"/>
                <w:b/>
                <w:bCs/>
                <w:sz w:val="21"/>
                <w:szCs w:val="21"/>
                <w:rtl/>
              </w:rPr>
              <w:t>נתגלגלה</w:t>
            </w:r>
            <w:proofErr w:type="spellEnd"/>
            <w:r w:rsidR="000C327C" w:rsidRPr="0026224A">
              <w:rPr>
                <w:rFonts w:ascii="David" w:hAnsi="David" w:cs="David" w:hint="cs"/>
                <w:b/>
                <w:bCs/>
                <w:sz w:val="21"/>
                <w:szCs w:val="21"/>
                <w:rtl/>
              </w:rPr>
              <w:t xml:space="preserve"> ע"י הגוי קודם שנתגייר פטור מלהפריש ממנה חלה, כיון שבשעת חובתה </w:t>
            </w:r>
            <w:proofErr w:type="spellStart"/>
            <w:r w:rsidR="000C327C" w:rsidRPr="0026224A">
              <w:rPr>
                <w:rFonts w:ascii="David" w:hAnsi="David" w:cs="David" w:hint="cs"/>
                <w:b/>
                <w:bCs/>
                <w:sz w:val="21"/>
                <w:szCs w:val="21"/>
                <w:rtl/>
              </w:rPr>
              <w:t>היתה</w:t>
            </w:r>
            <w:proofErr w:type="spellEnd"/>
            <w:r w:rsidR="000C327C" w:rsidRPr="0026224A">
              <w:rPr>
                <w:rFonts w:ascii="David" w:hAnsi="David" w:cs="David" w:hint="cs"/>
                <w:b/>
                <w:bCs/>
                <w:sz w:val="21"/>
                <w:szCs w:val="21"/>
                <w:rtl/>
              </w:rPr>
              <w:t xml:space="preserve"> פטורה, ואם לאחר שנתגייר חייב, ואם ספק מתי נעשתה העיסה, קודם שנתגייר או אחר שהתגייר, חייב להפריש חלה שספק איסור </w:t>
            </w:r>
            <w:proofErr w:type="spellStart"/>
            <w:r w:rsidR="000C327C" w:rsidRPr="0026224A">
              <w:rPr>
                <w:rFonts w:ascii="David" w:hAnsi="David" w:cs="David" w:hint="cs"/>
                <w:b/>
                <w:bCs/>
                <w:sz w:val="21"/>
                <w:szCs w:val="21"/>
                <w:rtl/>
              </w:rPr>
              <w:t>לחומרא</w:t>
            </w:r>
            <w:proofErr w:type="spellEnd"/>
            <w:r w:rsidR="000C327C" w:rsidRPr="0026224A">
              <w:rPr>
                <w:rFonts w:ascii="David" w:hAnsi="David" w:cs="David" w:hint="cs"/>
                <w:b/>
                <w:bCs/>
                <w:sz w:val="21"/>
                <w:szCs w:val="21"/>
                <w:rtl/>
              </w:rPr>
              <w:t xml:space="preserve">, אבל לא נותנה לכהן בתור מתנה, אלא מוכרה לו שהמוציא </w:t>
            </w:r>
            <w:proofErr w:type="spellStart"/>
            <w:r w:rsidR="000C327C" w:rsidRPr="0026224A">
              <w:rPr>
                <w:rFonts w:ascii="David" w:hAnsi="David" w:cs="David" w:hint="cs"/>
                <w:b/>
                <w:bCs/>
                <w:sz w:val="21"/>
                <w:szCs w:val="21"/>
                <w:rtl/>
              </w:rPr>
              <w:t>מחבירו</w:t>
            </w:r>
            <w:proofErr w:type="spellEnd"/>
            <w:r w:rsidR="000C327C" w:rsidRPr="0026224A">
              <w:rPr>
                <w:rFonts w:ascii="David" w:hAnsi="David" w:cs="David" w:hint="cs"/>
                <w:b/>
                <w:bCs/>
                <w:sz w:val="21"/>
                <w:szCs w:val="21"/>
                <w:rtl/>
              </w:rPr>
              <w:t xml:space="preserve"> עליו הראיה.</w:t>
            </w:r>
          </w:p>
          <w:p w14:paraId="7C6774A1" w14:textId="77777777" w:rsidR="00EA53B4" w:rsidRDefault="000C327C" w:rsidP="00C36614">
            <w:pPr>
              <w:contextualSpacing/>
              <w:jc w:val="both"/>
              <w:rPr>
                <w:sz w:val="21"/>
                <w:szCs w:val="21"/>
                <w:rtl/>
              </w:rPr>
            </w:pPr>
            <w:proofErr w:type="spellStart"/>
            <w:r w:rsidRPr="0026224A">
              <w:rPr>
                <w:rFonts w:ascii="David" w:hAnsi="David" w:cs="David" w:hint="cs"/>
                <w:b/>
                <w:bCs/>
                <w:sz w:val="21"/>
                <w:szCs w:val="21"/>
                <w:u w:val="single"/>
                <w:rtl/>
              </w:rPr>
              <w:t>והש"ך</w:t>
            </w:r>
            <w:proofErr w:type="spellEnd"/>
            <w:r w:rsidRPr="0026224A">
              <w:rPr>
                <w:rFonts w:ascii="David" w:hAnsi="David" w:cs="David" w:hint="cs"/>
                <w:b/>
                <w:bCs/>
                <w:sz w:val="21"/>
                <w:szCs w:val="21"/>
                <w:u w:val="single"/>
                <w:rtl/>
              </w:rPr>
              <w:t xml:space="preserve"> מקשה</w:t>
            </w:r>
            <w:r w:rsidR="00C36614" w:rsidRPr="0026224A">
              <w:rPr>
                <w:rFonts w:ascii="David" w:hAnsi="David" w:cs="David" w:hint="cs"/>
                <w:b/>
                <w:bCs/>
                <w:sz w:val="21"/>
                <w:szCs w:val="21"/>
                <w:rtl/>
              </w:rPr>
              <w:t xml:space="preserve"> -</w:t>
            </w:r>
            <w:r w:rsidRPr="0026224A">
              <w:rPr>
                <w:rFonts w:ascii="David" w:hAnsi="David" w:cs="David" w:hint="cs"/>
                <w:b/>
                <w:bCs/>
                <w:sz w:val="21"/>
                <w:szCs w:val="21"/>
                <w:rtl/>
              </w:rPr>
              <w:t xml:space="preserve"> שהרי </w:t>
            </w:r>
            <w:proofErr w:type="spellStart"/>
            <w:r w:rsidRPr="0026224A">
              <w:rPr>
                <w:rFonts w:ascii="David" w:hAnsi="David" w:cs="David" w:hint="cs"/>
                <w:b/>
                <w:bCs/>
                <w:sz w:val="21"/>
                <w:szCs w:val="21"/>
                <w:rtl/>
              </w:rPr>
              <w:t>האידנא</w:t>
            </w:r>
            <w:proofErr w:type="spellEnd"/>
            <w:r w:rsidRPr="0026224A">
              <w:rPr>
                <w:rFonts w:ascii="David" w:hAnsi="David" w:cs="David" w:hint="cs"/>
                <w:b/>
                <w:bCs/>
                <w:sz w:val="21"/>
                <w:szCs w:val="21"/>
                <w:rtl/>
              </w:rPr>
              <w:t xml:space="preserve"> חלה מדרבנן, וכל ספק מדרבנן הוי </w:t>
            </w:r>
            <w:proofErr w:type="spellStart"/>
            <w:r w:rsidRPr="0026224A">
              <w:rPr>
                <w:rFonts w:ascii="David" w:hAnsi="David" w:cs="David" w:hint="cs"/>
                <w:b/>
                <w:bCs/>
                <w:sz w:val="21"/>
                <w:szCs w:val="21"/>
                <w:rtl/>
              </w:rPr>
              <w:t>לקולא</w:t>
            </w:r>
            <w:proofErr w:type="spellEnd"/>
            <w:r w:rsidRPr="0026224A">
              <w:rPr>
                <w:rFonts w:ascii="David" w:hAnsi="David" w:cs="David" w:hint="cs"/>
                <w:b/>
                <w:bCs/>
                <w:sz w:val="21"/>
                <w:szCs w:val="21"/>
                <w:rtl/>
              </w:rPr>
              <w:t xml:space="preserve">, ונשאר </w:t>
            </w:r>
            <w:proofErr w:type="spellStart"/>
            <w:r w:rsidRPr="0026224A">
              <w:rPr>
                <w:rFonts w:ascii="David" w:hAnsi="David" w:cs="David" w:hint="cs"/>
                <w:b/>
                <w:bCs/>
                <w:sz w:val="21"/>
                <w:szCs w:val="21"/>
                <w:rtl/>
              </w:rPr>
              <w:t>בצ"ע</w:t>
            </w:r>
            <w:proofErr w:type="spellEnd"/>
            <w:r w:rsidRPr="0026224A">
              <w:rPr>
                <w:rFonts w:ascii="David" w:hAnsi="David" w:cs="David" w:hint="cs"/>
                <w:b/>
                <w:bCs/>
                <w:sz w:val="21"/>
                <w:szCs w:val="21"/>
                <w:rtl/>
              </w:rPr>
              <w:t>, מדוע כתבו האחרונים בסתם דין זה, ומ"מ כתב שנראה להפרישה ללא ברכה.</w:t>
            </w:r>
          </w:p>
          <w:p w14:paraId="0BA7C1EE" w14:textId="6B5A8056" w:rsidR="0018522C" w:rsidRPr="0026224A" w:rsidRDefault="0018522C" w:rsidP="00C36614">
            <w:pPr>
              <w:contextualSpacing/>
              <w:jc w:val="both"/>
              <w:rPr>
                <w:sz w:val="21"/>
                <w:szCs w:val="21"/>
                <w:rtl/>
              </w:rPr>
            </w:pPr>
          </w:p>
        </w:tc>
      </w:tr>
      <w:tr w:rsidR="00EA53B4" w14:paraId="0EE10A17" w14:textId="77777777" w:rsidTr="00ED4CE1">
        <w:tc>
          <w:tcPr>
            <w:tcW w:w="10349" w:type="dxa"/>
          </w:tcPr>
          <w:p w14:paraId="2C5B0EFD" w14:textId="37993C00" w:rsidR="00EA53B4" w:rsidRPr="00C33B03" w:rsidRDefault="00EA53B4" w:rsidP="00621231">
            <w:pPr>
              <w:contextualSpacing/>
              <w:rPr>
                <w:rFonts w:ascii="David" w:hAnsi="David" w:cs="David"/>
                <w:b/>
                <w:bCs/>
                <w:sz w:val="24"/>
                <w:szCs w:val="24"/>
                <w:u w:val="single"/>
                <w:rtl/>
              </w:rPr>
            </w:pPr>
            <w:r w:rsidRPr="00483FC5">
              <w:rPr>
                <w:rFonts w:ascii="David" w:hAnsi="David" w:cs="David"/>
                <w:b/>
                <w:bCs/>
                <w:sz w:val="32"/>
                <w:szCs w:val="32"/>
                <w:u w:val="single"/>
                <w:rtl/>
              </w:rPr>
              <w:t>סעיף ה</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שני עובדי כוכבים שעשו עיסה וחלקוה ואחר </w:t>
            </w:r>
            <w:proofErr w:type="spellStart"/>
            <w:r>
              <w:rPr>
                <w:rFonts w:ascii="David" w:hAnsi="David" w:cs="David" w:hint="cs"/>
                <w:b/>
                <w:bCs/>
                <w:sz w:val="24"/>
                <w:szCs w:val="24"/>
                <w:u w:val="single"/>
                <w:rtl/>
              </w:rPr>
              <w:t>נתגיירו</w:t>
            </w:r>
            <w:proofErr w:type="spellEnd"/>
          </w:p>
          <w:p w14:paraId="7CB5D2A5" w14:textId="77777777" w:rsidR="00EA53B4" w:rsidRDefault="00EA53B4" w:rsidP="00621231">
            <w:pPr>
              <w:contextualSpacing/>
              <w:jc w:val="both"/>
              <w:rPr>
                <w:rFonts w:ascii="David" w:hAnsi="David" w:cs="David"/>
                <w:b/>
                <w:bCs/>
                <w:sz w:val="24"/>
                <w:szCs w:val="24"/>
                <w:rtl/>
              </w:rPr>
            </w:pPr>
            <w:r w:rsidRPr="00621231">
              <w:rPr>
                <w:rFonts w:ascii="David" w:hAnsi="David" w:cs="David"/>
                <w:b/>
                <w:bCs/>
                <w:sz w:val="24"/>
                <w:szCs w:val="24"/>
                <w:rtl/>
              </w:rPr>
              <w:t xml:space="preserve">שְׁנֵי עוֹבְדֵי כּוֹכָבִים שֶׁעָשׂוּ עִסָה כַּשִּׁעוּר וְחִלְּקוּהָ, וְאַחַר כָּךְ </w:t>
            </w:r>
            <w:proofErr w:type="spellStart"/>
            <w:r w:rsidRPr="00621231">
              <w:rPr>
                <w:rFonts w:ascii="David" w:hAnsi="David" w:cs="David"/>
                <w:b/>
                <w:bCs/>
                <w:sz w:val="24"/>
                <w:szCs w:val="24"/>
                <w:rtl/>
              </w:rPr>
              <w:t>נִתְגַּיְּרו</w:t>
            </w:r>
            <w:proofErr w:type="spellEnd"/>
            <w:r w:rsidRPr="00621231">
              <w:rPr>
                <w:rFonts w:ascii="David" w:hAnsi="David" w:cs="David"/>
                <w:b/>
                <w:bCs/>
                <w:sz w:val="24"/>
                <w:szCs w:val="24"/>
                <w:rtl/>
              </w:rPr>
              <w:t xml:space="preserve">ּ, וְהוֹסִיף כָּל אֶחָד עַל חֶלְקוֹ אַחַר </w:t>
            </w:r>
            <w:proofErr w:type="spellStart"/>
            <w:r w:rsidRPr="00621231">
              <w:rPr>
                <w:rFonts w:ascii="David" w:hAnsi="David" w:cs="David"/>
                <w:b/>
                <w:bCs/>
                <w:sz w:val="24"/>
                <w:szCs w:val="24"/>
                <w:rtl/>
              </w:rPr>
              <w:t>שֶׁנִּתְגַּיֵּר</w:t>
            </w:r>
            <w:proofErr w:type="spellEnd"/>
            <w:r w:rsidRPr="00621231">
              <w:rPr>
                <w:rFonts w:ascii="David" w:hAnsi="David" w:cs="David"/>
                <w:b/>
                <w:bCs/>
                <w:sz w:val="24"/>
                <w:szCs w:val="24"/>
                <w:rtl/>
              </w:rPr>
              <w:t xml:space="preserve"> עַד שֶׁהִשְׁלִימוֹ לְכַשִּׁעוּר, הֲרֵי זוֹ חַיֶּבֶת.</w:t>
            </w:r>
          </w:p>
          <w:p w14:paraId="41D4C9F0" w14:textId="77777777" w:rsidR="00EA53B4" w:rsidRDefault="00EA53B4">
            <w:pPr>
              <w:pStyle w:val="a8"/>
              <w:numPr>
                <w:ilvl w:val="0"/>
                <w:numId w:val="49"/>
              </w:numPr>
              <w:jc w:val="both"/>
              <w:rPr>
                <w:rFonts w:ascii="David" w:hAnsi="David" w:cs="David"/>
                <w:b/>
                <w:bCs/>
                <w:sz w:val="24"/>
                <w:szCs w:val="24"/>
              </w:rPr>
            </w:pPr>
            <w:r>
              <w:rPr>
                <w:rFonts w:ascii="David" w:hAnsi="David" w:cs="David" w:hint="cs"/>
                <w:b/>
                <w:bCs/>
                <w:sz w:val="24"/>
                <w:szCs w:val="24"/>
                <w:rtl/>
              </w:rPr>
              <w:t xml:space="preserve">שני עובדי כוכבים </w:t>
            </w:r>
            <w:r>
              <w:rPr>
                <w:rFonts w:ascii="David" w:hAnsi="David" w:cs="David"/>
                <w:b/>
                <w:bCs/>
                <w:sz w:val="24"/>
                <w:szCs w:val="24"/>
                <w:rtl/>
              </w:rPr>
              <w:t>–</w:t>
            </w:r>
            <w:r>
              <w:rPr>
                <w:rFonts w:ascii="David" w:hAnsi="David" w:cs="David" w:hint="cs"/>
                <w:b/>
                <w:bCs/>
                <w:sz w:val="24"/>
                <w:szCs w:val="24"/>
                <w:rtl/>
              </w:rPr>
              <w:t xml:space="preserve"> איתא בירושלמי חלה (פ"ג, </w:t>
            </w:r>
            <w:proofErr w:type="spellStart"/>
            <w:r>
              <w:rPr>
                <w:rFonts w:ascii="David" w:hAnsi="David" w:cs="David" w:hint="cs"/>
                <w:b/>
                <w:bCs/>
                <w:sz w:val="24"/>
                <w:szCs w:val="24"/>
                <w:rtl/>
              </w:rPr>
              <w:t>ה"ד</w:t>
            </w:r>
            <w:proofErr w:type="spellEnd"/>
            <w:r>
              <w:rPr>
                <w:rFonts w:ascii="David" w:hAnsi="David" w:cs="David" w:hint="cs"/>
                <w:b/>
                <w:bCs/>
                <w:sz w:val="24"/>
                <w:szCs w:val="24"/>
                <w:rtl/>
              </w:rPr>
              <w:t>) "</w:t>
            </w:r>
            <w:proofErr w:type="spellStart"/>
            <w:r>
              <w:rPr>
                <w:rFonts w:ascii="David" w:hAnsi="David" w:cs="David" w:hint="cs"/>
                <w:b/>
                <w:bCs/>
                <w:sz w:val="24"/>
                <w:szCs w:val="24"/>
                <w:rtl/>
              </w:rPr>
              <w:t>א"ר</w:t>
            </w:r>
            <w:proofErr w:type="spellEnd"/>
            <w:r>
              <w:rPr>
                <w:rFonts w:ascii="David" w:hAnsi="David" w:cs="David" w:hint="cs"/>
                <w:b/>
                <w:bCs/>
                <w:sz w:val="24"/>
                <w:szCs w:val="24"/>
                <w:rtl/>
              </w:rPr>
              <w:t xml:space="preserve"> דון בר </w:t>
            </w:r>
            <w:proofErr w:type="spellStart"/>
            <w:r>
              <w:rPr>
                <w:rFonts w:ascii="David" w:hAnsi="David" w:cs="David" w:hint="cs"/>
                <w:b/>
                <w:bCs/>
                <w:sz w:val="24"/>
                <w:szCs w:val="24"/>
                <w:rtl/>
              </w:rPr>
              <w:t>חייא</w:t>
            </w:r>
            <w:proofErr w:type="spellEnd"/>
            <w:r>
              <w:rPr>
                <w:rFonts w:ascii="David" w:hAnsi="David" w:cs="David" w:hint="cs"/>
                <w:b/>
                <w:bCs/>
                <w:sz w:val="24"/>
                <w:szCs w:val="24"/>
                <w:rtl/>
              </w:rPr>
              <w:t xml:space="preserve">, ב' גויים שעשו ב' </w:t>
            </w:r>
            <w:proofErr w:type="spellStart"/>
            <w:r>
              <w:rPr>
                <w:rFonts w:ascii="David" w:hAnsi="David" w:cs="David" w:hint="cs"/>
                <w:b/>
                <w:bCs/>
                <w:sz w:val="24"/>
                <w:szCs w:val="24"/>
                <w:rtl/>
              </w:rPr>
              <w:t>קבין</w:t>
            </w:r>
            <w:proofErr w:type="spellEnd"/>
            <w:r>
              <w:rPr>
                <w:rFonts w:ascii="David" w:hAnsi="David" w:cs="David" w:hint="cs"/>
                <w:b/>
                <w:bCs/>
                <w:sz w:val="24"/>
                <w:szCs w:val="24"/>
                <w:rtl/>
              </w:rPr>
              <w:t xml:space="preserve"> וחלקו והתגירו, והוסיפו זה על שלו וזה על שלו חייבים, שלא </w:t>
            </w:r>
            <w:proofErr w:type="spellStart"/>
            <w:r>
              <w:rPr>
                <w:rFonts w:ascii="David" w:hAnsi="David" w:cs="David" w:hint="cs"/>
                <w:b/>
                <w:bCs/>
                <w:sz w:val="24"/>
                <w:szCs w:val="24"/>
                <w:rtl/>
              </w:rPr>
              <w:t>היתה</w:t>
            </w:r>
            <w:proofErr w:type="spellEnd"/>
            <w:r>
              <w:rPr>
                <w:rFonts w:ascii="David" w:hAnsi="David" w:cs="David" w:hint="cs"/>
                <w:b/>
                <w:bCs/>
                <w:sz w:val="24"/>
                <w:szCs w:val="24"/>
                <w:rtl/>
              </w:rPr>
              <w:t xml:space="preserve"> להם שעת חובה ונפטרו".</w:t>
            </w:r>
          </w:p>
          <w:p w14:paraId="71A4BA3C" w14:textId="6A84D9BE" w:rsidR="00EA53B4" w:rsidRPr="00BA3869" w:rsidRDefault="00EA53B4" w:rsidP="0050187F">
            <w:pPr>
              <w:pStyle w:val="a8"/>
              <w:jc w:val="both"/>
              <w:rPr>
                <w:rFonts w:ascii="David" w:hAnsi="David" w:cs="David"/>
                <w:b/>
                <w:bCs/>
                <w:sz w:val="24"/>
                <w:szCs w:val="24"/>
                <w:rtl/>
              </w:rPr>
            </w:pPr>
            <w:r>
              <w:rPr>
                <w:rFonts w:ascii="David" w:hAnsi="David" w:cs="David" w:hint="cs"/>
                <w:b/>
                <w:bCs/>
                <w:sz w:val="24"/>
                <w:szCs w:val="24"/>
                <w:rtl/>
              </w:rPr>
              <w:t xml:space="preserve">וכן פסק הרמב"ם, ב' גויים שעשו כשיעור וחלקוה ואחר כך </w:t>
            </w:r>
            <w:proofErr w:type="spellStart"/>
            <w:r>
              <w:rPr>
                <w:rFonts w:ascii="David" w:hAnsi="David" w:cs="David" w:hint="cs"/>
                <w:b/>
                <w:bCs/>
                <w:sz w:val="24"/>
                <w:szCs w:val="24"/>
                <w:rtl/>
              </w:rPr>
              <w:t>נתגיירו</w:t>
            </w:r>
            <w:proofErr w:type="spellEnd"/>
            <w:r>
              <w:rPr>
                <w:rFonts w:ascii="David" w:hAnsi="David" w:cs="David" w:hint="cs"/>
                <w:b/>
                <w:bCs/>
                <w:sz w:val="24"/>
                <w:szCs w:val="24"/>
                <w:rtl/>
              </w:rPr>
              <w:t xml:space="preserve"> והוסיף כל אחד על חלקו אחר שנתגייר עד שהשלימו </w:t>
            </w:r>
            <w:proofErr w:type="spellStart"/>
            <w:r>
              <w:rPr>
                <w:rFonts w:ascii="David" w:hAnsi="David" w:cs="David" w:hint="cs"/>
                <w:b/>
                <w:bCs/>
                <w:sz w:val="24"/>
                <w:szCs w:val="24"/>
                <w:rtl/>
              </w:rPr>
              <w:t>לכשיעור</w:t>
            </w:r>
            <w:proofErr w:type="spellEnd"/>
            <w:r>
              <w:rPr>
                <w:rFonts w:ascii="David" w:hAnsi="David" w:cs="David" w:hint="cs"/>
                <w:b/>
                <w:bCs/>
                <w:sz w:val="24"/>
                <w:szCs w:val="24"/>
                <w:rtl/>
              </w:rPr>
              <w:t xml:space="preserve">, הרי זו חייבת שלא </w:t>
            </w:r>
            <w:proofErr w:type="spellStart"/>
            <w:r>
              <w:rPr>
                <w:rFonts w:ascii="David" w:hAnsi="David" w:cs="David" w:hint="cs"/>
                <w:b/>
                <w:bCs/>
                <w:sz w:val="24"/>
                <w:szCs w:val="24"/>
                <w:rtl/>
              </w:rPr>
              <w:t>היתה</w:t>
            </w:r>
            <w:proofErr w:type="spellEnd"/>
            <w:r>
              <w:rPr>
                <w:rFonts w:ascii="David" w:hAnsi="David" w:cs="David" w:hint="cs"/>
                <w:b/>
                <w:bCs/>
                <w:sz w:val="24"/>
                <w:szCs w:val="24"/>
                <w:rtl/>
              </w:rPr>
              <w:t xml:space="preserve"> לה שעת חובה. </w:t>
            </w:r>
          </w:p>
        </w:tc>
        <w:tc>
          <w:tcPr>
            <w:tcW w:w="1701" w:type="dxa"/>
          </w:tcPr>
          <w:p w14:paraId="40345114" w14:textId="77777777" w:rsidR="00EA53B4" w:rsidRDefault="00EA53B4" w:rsidP="00B45501">
            <w:pPr>
              <w:contextualSpacing/>
              <w:jc w:val="both"/>
              <w:rPr>
                <w:rFonts w:ascii="David" w:hAnsi="David" w:cs="David"/>
                <w:b/>
                <w:bCs/>
                <w:sz w:val="24"/>
                <w:szCs w:val="24"/>
                <w:rtl/>
              </w:rPr>
            </w:pPr>
            <w:r>
              <w:rPr>
                <w:rFonts w:ascii="David" w:hAnsi="David" w:cs="David" w:hint="cs"/>
                <w:b/>
                <w:bCs/>
                <w:sz w:val="24"/>
                <w:szCs w:val="24"/>
                <w:rtl/>
              </w:rPr>
              <w:t>עובדי כוכבים שהתגיירו, האם חייבים בחלה ?</w:t>
            </w:r>
          </w:p>
          <w:p w14:paraId="647DF11F" w14:textId="77777777" w:rsidR="00EA53B4" w:rsidRPr="0050219E" w:rsidRDefault="00EA53B4" w:rsidP="0050219E">
            <w:pPr>
              <w:contextualSpacing/>
              <w:jc w:val="both"/>
              <w:rPr>
                <w:rFonts w:ascii="David" w:hAnsi="David" w:cs="David"/>
                <w:b/>
                <w:bCs/>
                <w:sz w:val="24"/>
                <w:szCs w:val="24"/>
                <w:rtl/>
              </w:rPr>
            </w:pPr>
          </w:p>
        </w:tc>
        <w:tc>
          <w:tcPr>
            <w:tcW w:w="3681" w:type="dxa"/>
          </w:tcPr>
          <w:p w14:paraId="77D2FD82" w14:textId="1727C5D5" w:rsidR="000C327C" w:rsidRPr="0026224A" w:rsidRDefault="000C327C" w:rsidP="000C327C">
            <w:pPr>
              <w:jc w:val="both"/>
              <w:rPr>
                <w:rFonts w:ascii="David" w:hAnsi="David" w:cs="David"/>
                <w:b/>
                <w:bCs/>
                <w:sz w:val="21"/>
                <w:szCs w:val="21"/>
              </w:rPr>
            </w:pPr>
            <w:r w:rsidRPr="0026224A">
              <w:rPr>
                <w:rFonts w:ascii="David" w:hAnsi="David" w:cs="David" w:hint="cs"/>
                <w:b/>
                <w:bCs/>
                <w:sz w:val="21"/>
                <w:szCs w:val="21"/>
                <w:u w:val="single"/>
                <w:rtl/>
              </w:rPr>
              <w:t>שני עובדי כוכבים</w:t>
            </w:r>
            <w:r w:rsidR="00C36614" w:rsidRPr="0026224A">
              <w:rPr>
                <w:rFonts w:ascii="David" w:hAnsi="David" w:cs="David" w:hint="cs"/>
                <w:b/>
                <w:bCs/>
                <w:sz w:val="21"/>
                <w:szCs w:val="21"/>
                <w:u w:val="single"/>
                <w:rtl/>
              </w:rPr>
              <w:t xml:space="preserve"> שעשו עיסה </w:t>
            </w:r>
            <w:proofErr w:type="spellStart"/>
            <w:r w:rsidR="00C36614" w:rsidRPr="0026224A">
              <w:rPr>
                <w:rFonts w:ascii="David" w:hAnsi="David" w:cs="David" w:hint="cs"/>
                <w:b/>
                <w:bCs/>
                <w:sz w:val="21"/>
                <w:szCs w:val="21"/>
                <w:u w:val="single"/>
                <w:rtl/>
              </w:rPr>
              <w:t>ונתגיירו</w:t>
            </w:r>
            <w:proofErr w:type="spellEnd"/>
            <w:r w:rsidRPr="0026224A">
              <w:rPr>
                <w:rFonts w:ascii="David" w:hAnsi="David" w:cs="David" w:hint="cs"/>
                <w:b/>
                <w:bCs/>
                <w:sz w:val="21"/>
                <w:szCs w:val="21"/>
                <w:rtl/>
              </w:rPr>
              <w:t xml:space="preserve"> </w:t>
            </w:r>
            <w:r w:rsidRPr="0026224A">
              <w:rPr>
                <w:rFonts w:ascii="David" w:hAnsi="David" w:cs="David"/>
                <w:b/>
                <w:bCs/>
                <w:sz w:val="21"/>
                <w:szCs w:val="21"/>
                <w:rtl/>
              </w:rPr>
              <w:t>–</w:t>
            </w:r>
            <w:r w:rsidRPr="0026224A">
              <w:rPr>
                <w:rFonts w:ascii="David" w:hAnsi="David" w:cs="David" w:hint="cs"/>
                <w:b/>
                <w:bCs/>
                <w:sz w:val="21"/>
                <w:szCs w:val="21"/>
                <w:rtl/>
              </w:rPr>
              <w:t xml:space="preserve"> איתא בירושלמי חלה (פ"ג, </w:t>
            </w:r>
            <w:proofErr w:type="spellStart"/>
            <w:r w:rsidRPr="0026224A">
              <w:rPr>
                <w:rFonts w:ascii="David" w:hAnsi="David" w:cs="David" w:hint="cs"/>
                <w:b/>
                <w:bCs/>
                <w:sz w:val="21"/>
                <w:szCs w:val="21"/>
                <w:rtl/>
              </w:rPr>
              <w:t>ה"ד</w:t>
            </w:r>
            <w:proofErr w:type="spellEnd"/>
            <w:r w:rsidRPr="0026224A">
              <w:rPr>
                <w:rFonts w:ascii="David" w:hAnsi="David" w:cs="David" w:hint="cs"/>
                <w:b/>
                <w:bCs/>
                <w:sz w:val="21"/>
                <w:szCs w:val="21"/>
                <w:rtl/>
              </w:rPr>
              <w:t>) "</w:t>
            </w:r>
            <w:proofErr w:type="spellStart"/>
            <w:r w:rsidRPr="0026224A">
              <w:rPr>
                <w:rFonts w:ascii="David" w:hAnsi="David" w:cs="David" w:hint="cs"/>
                <w:b/>
                <w:bCs/>
                <w:sz w:val="21"/>
                <w:szCs w:val="21"/>
                <w:rtl/>
              </w:rPr>
              <w:t>א"ר</w:t>
            </w:r>
            <w:proofErr w:type="spellEnd"/>
            <w:r w:rsidRPr="0026224A">
              <w:rPr>
                <w:rFonts w:ascii="David" w:hAnsi="David" w:cs="David" w:hint="cs"/>
                <w:b/>
                <w:bCs/>
                <w:sz w:val="21"/>
                <w:szCs w:val="21"/>
                <w:rtl/>
              </w:rPr>
              <w:t xml:space="preserve"> דון בר </w:t>
            </w:r>
            <w:proofErr w:type="spellStart"/>
            <w:r w:rsidRPr="0026224A">
              <w:rPr>
                <w:rFonts w:ascii="David" w:hAnsi="David" w:cs="David" w:hint="cs"/>
                <w:b/>
                <w:bCs/>
                <w:sz w:val="21"/>
                <w:szCs w:val="21"/>
                <w:rtl/>
              </w:rPr>
              <w:t>חייא</w:t>
            </w:r>
            <w:proofErr w:type="spellEnd"/>
            <w:r w:rsidRPr="0026224A">
              <w:rPr>
                <w:rFonts w:ascii="David" w:hAnsi="David" w:cs="David" w:hint="cs"/>
                <w:b/>
                <w:bCs/>
                <w:sz w:val="21"/>
                <w:szCs w:val="21"/>
                <w:rtl/>
              </w:rPr>
              <w:t xml:space="preserve">, ב' גויים שעשו ב' </w:t>
            </w:r>
            <w:proofErr w:type="spellStart"/>
            <w:r w:rsidRPr="0026224A">
              <w:rPr>
                <w:rFonts w:ascii="David" w:hAnsi="David" w:cs="David" w:hint="cs"/>
                <w:b/>
                <w:bCs/>
                <w:sz w:val="21"/>
                <w:szCs w:val="21"/>
                <w:rtl/>
              </w:rPr>
              <w:t>קבין</w:t>
            </w:r>
            <w:proofErr w:type="spellEnd"/>
            <w:r w:rsidRPr="0026224A">
              <w:rPr>
                <w:rFonts w:ascii="David" w:hAnsi="David" w:cs="David" w:hint="cs"/>
                <w:b/>
                <w:bCs/>
                <w:sz w:val="21"/>
                <w:szCs w:val="21"/>
                <w:rtl/>
              </w:rPr>
              <w:t xml:space="preserve"> וחלקו והתגירו, והוסיפו זה על שלו וזה על שלו חייבים, שלא </w:t>
            </w:r>
            <w:proofErr w:type="spellStart"/>
            <w:r w:rsidRPr="0026224A">
              <w:rPr>
                <w:rFonts w:ascii="David" w:hAnsi="David" w:cs="David" w:hint="cs"/>
                <w:b/>
                <w:bCs/>
                <w:sz w:val="21"/>
                <w:szCs w:val="21"/>
                <w:rtl/>
              </w:rPr>
              <w:t>היתה</w:t>
            </w:r>
            <w:proofErr w:type="spellEnd"/>
            <w:r w:rsidRPr="0026224A">
              <w:rPr>
                <w:rFonts w:ascii="David" w:hAnsi="David" w:cs="David" w:hint="cs"/>
                <w:b/>
                <w:bCs/>
                <w:sz w:val="21"/>
                <w:szCs w:val="21"/>
                <w:rtl/>
              </w:rPr>
              <w:t xml:space="preserve"> להם שעת חובה ונפטרו".</w:t>
            </w:r>
          </w:p>
          <w:p w14:paraId="158F7D0C" w14:textId="77777777" w:rsidR="00EA53B4" w:rsidRDefault="000C327C" w:rsidP="000C327C">
            <w:pPr>
              <w:contextualSpacing/>
              <w:jc w:val="both"/>
              <w:rPr>
                <w:rFonts w:ascii="David" w:hAnsi="David" w:cs="David"/>
                <w:b/>
                <w:bCs/>
                <w:sz w:val="21"/>
                <w:szCs w:val="21"/>
                <w:rtl/>
              </w:rPr>
            </w:pPr>
            <w:r w:rsidRPr="0026224A">
              <w:rPr>
                <w:rFonts w:ascii="David" w:hAnsi="David" w:cs="David" w:hint="cs"/>
                <w:b/>
                <w:bCs/>
                <w:sz w:val="21"/>
                <w:szCs w:val="21"/>
                <w:rtl/>
              </w:rPr>
              <w:t xml:space="preserve">וכן פסק הרמב"ם, ב' גויים שעשו כשיעור וחלקוה ואחר כך </w:t>
            </w:r>
            <w:proofErr w:type="spellStart"/>
            <w:r w:rsidRPr="0026224A">
              <w:rPr>
                <w:rFonts w:ascii="David" w:hAnsi="David" w:cs="David" w:hint="cs"/>
                <w:b/>
                <w:bCs/>
                <w:sz w:val="21"/>
                <w:szCs w:val="21"/>
                <w:rtl/>
              </w:rPr>
              <w:t>נתגיירו</w:t>
            </w:r>
            <w:proofErr w:type="spellEnd"/>
            <w:r w:rsidRPr="0026224A">
              <w:rPr>
                <w:rFonts w:ascii="David" w:hAnsi="David" w:cs="David" w:hint="cs"/>
                <w:b/>
                <w:bCs/>
                <w:sz w:val="21"/>
                <w:szCs w:val="21"/>
                <w:rtl/>
              </w:rPr>
              <w:t xml:space="preserve"> והוסיף כל אחד על חלקו אחר שנתגייר עד שהשלימו </w:t>
            </w:r>
            <w:proofErr w:type="spellStart"/>
            <w:r w:rsidRPr="0026224A">
              <w:rPr>
                <w:rFonts w:ascii="David" w:hAnsi="David" w:cs="David" w:hint="cs"/>
                <w:b/>
                <w:bCs/>
                <w:sz w:val="21"/>
                <w:szCs w:val="21"/>
                <w:rtl/>
              </w:rPr>
              <w:t>לכשיעור</w:t>
            </w:r>
            <w:proofErr w:type="spellEnd"/>
            <w:r w:rsidRPr="0026224A">
              <w:rPr>
                <w:rFonts w:ascii="David" w:hAnsi="David" w:cs="David" w:hint="cs"/>
                <w:b/>
                <w:bCs/>
                <w:sz w:val="21"/>
                <w:szCs w:val="21"/>
                <w:rtl/>
              </w:rPr>
              <w:t xml:space="preserve">, הרי זו חייבת שלא </w:t>
            </w:r>
            <w:proofErr w:type="spellStart"/>
            <w:r w:rsidRPr="0026224A">
              <w:rPr>
                <w:rFonts w:ascii="David" w:hAnsi="David" w:cs="David" w:hint="cs"/>
                <w:b/>
                <w:bCs/>
                <w:sz w:val="21"/>
                <w:szCs w:val="21"/>
                <w:rtl/>
              </w:rPr>
              <w:t>היתה</w:t>
            </w:r>
            <w:proofErr w:type="spellEnd"/>
            <w:r w:rsidRPr="0026224A">
              <w:rPr>
                <w:rFonts w:ascii="David" w:hAnsi="David" w:cs="David" w:hint="cs"/>
                <w:b/>
                <w:bCs/>
                <w:sz w:val="21"/>
                <w:szCs w:val="21"/>
                <w:rtl/>
              </w:rPr>
              <w:t xml:space="preserve"> לה שעת חובה.</w:t>
            </w:r>
          </w:p>
          <w:p w14:paraId="578974F3" w14:textId="7454640D" w:rsidR="0018522C" w:rsidRPr="0026224A" w:rsidRDefault="0018522C" w:rsidP="000C327C">
            <w:pPr>
              <w:contextualSpacing/>
              <w:jc w:val="both"/>
              <w:rPr>
                <w:rFonts w:ascii="David" w:hAnsi="David" w:cs="David"/>
                <w:b/>
                <w:bCs/>
                <w:sz w:val="21"/>
                <w:szCs w:val="21"/>
                <w:rtl/>
              </w:rPr>
            </w:pPr>
          </w:p>
        </w:tc>
      </w:tr>
      <w:tr w:rsidR="00EA53B4" w:rsidRPr="00F665F7" w14:paraId="4B8BC7AA" w14:textId="77777777" w:rsidTr="00ED4CE1">
        <w:tc>
          <w:tcPr>
            <w:tcW w:w="10349" w:type="dxa"/>
          </w:tcPr>
          <w:p w14:paraId="0B4EB2D5" w14:textId="179BFAAD" w:rsidR="00EA53B4" w:rsidRPr="00C33B03" w:rsidRDefault="00EA53B4" w:rsidP="00621231">
            <w:pPr>
              <w:contextualSpacing/>
              <w:rPr>
                <w:rFonts w:ascii="David" w:hAnsi="David" w:cs="David"/>
                <w:b/>
                <w:bCs/>
                <w:sz w:val="24"/>
                <w:szCs w:val="24"/>
                <w:u w:val="single"/>
                <w:rtl/>
              </w:rPr>
            </w:pPr>
            <w:r w:rsidRPr="00483FC5">
              <w:rPr>
                <w:rFonts w:ascii="David" w:hAnsi="David" w:cs="David"/>
                <w:b/>
                <w:bCs/>
                <w:sz w:val="32"/>
                <w:szCs w:val="32"/>
                <w:u w:val="single"/>
                <w:rtl/>
              </w:rPr>
              <w:t>סעיף ו</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עיסה בשותפות ישראל וגוי שחלקוה והגוי נתגייר</w:t>
            </w:r>
          </w:p>
          <w:p w14:paraId="1DD79064" w14:textId="77777777" w:rsidR="00EA53B4" w:rsidRPr="00560F93" w:rsidRDefault="00EA53B4" w:rsidP="00621231">
            <w:pPr>
              <w:contextualSpacing/>
              <w:jc w:val="both"/>
              <w:rPr>
                <w:rFonts w:ascii="David" w:hAnsi="David" w:cs="Guttman Rashi"/>
                <w:b/>
                <w:bCs/>
                <w:sz w:val="24"/>
                <w:szCs w:val="24"/>
                <w:rtl/>
              </w:rPr>
            </w:pPr>
            <w:proofErr w:type="spellStart"/>
            <w:r w:rsidRPr="00621231">
              <w:rPr>
                <w:rFonts w:ascii="David" w:hAnsi="David" w:cs="David"/>
                <w:b/>
                <w:bCs/>
                <w:sz w:val="24"/>
                <w:szCs w:val="24"/>
                <w:rtl/>
              </w:rPr>
              <w:t>הָיְתָה</w:t>
            </w:r>
            <w:proofErr w:type="spellEnd"/>
            <w:r w:rsidRPr="00621231">
              <w:rPr>
                <w:rFonts w:ascii="David" w:hAnsi="David" w:cs="David"/>
                <w:b/>
                <w:bCs/>
                <w:sz w:val="24"/>
                <w:szCs w:val="24"/>
                <w:rtl/>
              </w:rPr>
              <w:t xml:space="preserve"> </w:t>
            </w:r>
            <w:proofErr w:type="spellStart"/>
            <w:r w:rsidRPr="00621231">
              <w:rPr>
                <w:rFonts w:ascii="David" w:hAnsi="David" w:cs="David"/>
                <w:b/>
                <w:bCs/>
                <w:sz w:val="24"/>
                <w:szCs w:val="24"/>
                <w:rtl/>
              </w:rPr>
              <w:t>הָעִסָה</w:t>
            </w:r>
            <w:proofErr w:type="spellEnd"/>
            <w:r w:rsidRPr="00621231">
              <w:rPr>
                <w:rFonts w:ascii="David" w:hAnsi="David" w:cs="David"/>
                <w:b/>
                <w:bCs/>
                <w:sz w:val="24"/>
                <w:szCs w:val="24"/>
                <w:rtl/>
              </w:rPr>
              <w:t xml:space="preserve"> בֵּין עוֹבֵד כּוֹכָבִים וְיִשְׂרָאֵל </w:t>
            </w:r>
            <w:proofErr w:type="spellStart"/>
            <w:r w:rsidRPr="00621231">
              <w:rPr>
                <w:rFonts w:ascii="David" w:hAnsi="David" w:cs="David"/>
                <w:b/>
                <w:bCs/>
                <w:sz w:val="24"/>
                <w:szCs w:val="24"/>
                <w:rtl/>
              </w:rPr>
              <w:t>בְּשֻׁתָּפוּת</w:t>
            </w:r>
            <w:proofErr w:type="spellEnd"/>
            <w:r w:rsidRPr="00621231">
              <w:rPr>
                <w:rFonts w:ascii="David" w:hAnsi="David" w:cs="David"/>
                <w:b/>
                <w:bCs/>
                <w:sz w:val="24"/>
                <w:szCs w:val="24"/>
                <w:rtl/>
              </w:rPr>
              <w:t xml:space="preserve">, וְחָלְקוּ וְאַחַר כָּךְ </w:t>
            </w:r>
            <w:proofErr w:type="spellStart"/>
            <w:r w:rsidRPr="00621231">
              <w:rPr>
                <w:rFonts w:ascii="David" w:hAnsi="David" w:cs="David"/>
                <w:b/>
                <w:bCs/>
                <w:sz w:val="24"/>
                <w:szCs w:val="24"/>
                <w:rtl/>
              </w:rPr>
              <w:t>נִתְגַּיֵּר</w:t>
            </w:r>
            <w:proofErr w:type="spellEnd"/>
            <w:r w:rsidRPr="00621231">
              <w:rPr>
                <w:rFonts w:ascii="David" w:hAnsi="David" w:cs="David"/>
                <w:b/>
                <w:bCs/>
                <w:sz w:val="24"/>
                <w:szCs w:val="24"/>
                <w:rtl/>
              </w:rPr>
              <w:t xml:space="preserve"> וְהוֹסִיף כָּל אֶחָד עַל שֶׁלּוֹ עַד שֶׁהִשְׁלִים וְהוֹסִיף לְכַשִּׁעוּר, שֶׁל יִשְׂרָאֵל חַיֶּבֶת, וְשֶׁל עוֹבֵד כּוֹכָבִים פְּטוּרָה. </w:t>
            </w:r>
            <w:r w:rsidRPr="00560F93">
              <w:rPr>
                <w:rFonts w:ascii="David" w:hAnsi="David" w:cs="Guttman Rashi"/>
                <w:b/>
                <w:bCs/>
                <w:sz w:val="24"/>
                <w:szCs w:val="24"/>
                <w:rtl/>
              </w:rPr>
              <w:t xml:space="preserve">הַגָּה: </w:t>
            </w:r>
            <w:proofErr w:type="spellStart"/>
            <w:r w:rsidRPr="00560F93">
              <w:rPr>
                <w:rFonts w:ascii="David" w:hAnsi="David" w:cs="Guttman Rashi"/>
                <w:b/>
                <w:bCs/>
                <w:sz w:val="24"/>
                <w:szCs w:val="24"/>
                <w:rtl/>
              </w:rPr>
              <w:t>וְדַוְקָא</w:t>
            </w:r>
            <w:proofErr w:type="spellEnd"/>
            <w:r w:rsidRPr="00560F93">
              <w:rPr>
                <w:rFonts w:ascii="David" w:hAnsi="David" w:cs="Guttman Rashi"/>
                <w:b/>
                <w:bCs/>
                <w:sz w:val="24"/>
                <w:szCs w:val="24"/>
                <w:rtl/>
              </w:rPr>
              <w:t xml:space="preserve"> </w:t>
            </w:r>
            <w:proofErr w:type="spellStart"/>
            <w:r w:rsidRPr="00560F93">
              <w:rPr>
                <w:rFonts w:ascii="David" w:hAnsi="David" w:cs="Guttman Rashi"/>
                <w:b/>
                <w:bCs/>
                <w:sz w:val="24"/>
                <w:szCs w:val="24"/>
                <w:rtl/>
              </w:rPr>
              <w:t>שֶׁעֲשָׂאוּה</w:t>
            </w:r>
            <w:proofErr w:type="spellEnd"/>
            <w:r w:rsidRPr="00560F93">
              <w:rPr>
                <w:rFonts w:ascii="David" w:hAnsi="David" w:cs="Guttman Rashi"/>
                <w:b/>
                <w:bCs/>
                <w:sz w:val="24"/>
                <w:szCs w:val="24"/>
                <w:rtl/>
              </w:rPr>
              <w:t xml:space="preserve">ָ מִתְּחִלָּה </w:t>
            </w:r>
            <w:proofErr w:type="spellStart"/>
            <w:r w:rsidRPr="00560F93">
              <w:rPr>
                <w:rFonts w:ascii="David" w:hAnsi="David" w:cs="Guttman Rashi"/>
                <w:b/>
                <w:bCs/>
                <w:sz w:val="24"/>
                <w:szCs w:val="24"/>
                <w:rtl/>
              </w:rPr>
              <w:t>בְּשֻׁתָּפוּת</w:t>
            </w:r>
            <w:proofErr w:type="spellEnd"/>
            <w:r w:rsidRPr="00560F93">
              <w:rPr>
                <w:rFonts w:ascii="David" w:hAnsi="David" w:cs="Guttman Rashi"/>
                <w:b/>
                <w:bCs/>
                <w:sz w:val="24"/>
                <w:szCs w:val="24"/>
                <w:rtl/>
              </w:rPr>
              <w:t xml:space="preserve"> עַל מְנַת שֶׁלֹּא לְחַלְּקוֹ, וְנִמְלְכוּ לְחַלְּקָהּ אַחַר כָּךְ, אֲבָל אִם </w:t>
            </w:r>
            <w:proofErr w:type="spellStart"/>
            <w:r w:rsidRPr="00560F93">
              <w:rPr>
                <w:rFonts w:ascii="David" w:hAnsi="David" w:cs="Guttman Rashi"/>
                <w:b/>
                <w:bCs/>
                <w:sz w:val="24"/>
                <w:szCs w:val="24"/>
                <w:rtl/>
              </w:rPr>
              <w:t>עֲשָׂאוּה</w:t>
            </w:r>
            <w:proofErr w:type="spellEnd"/>
            <w:r w:rsidRPr="00560F93">
              <w:rPr>
                <w:rFonts w:ascii="David" w:hAnsi="David" w:cs="Guttman Rashi"/>
                <w:b/>
                <w:bCs/>
                <w:sz w:val="24"/>
                <w:szCs w:val="24"/>
                <w:rtl/>
              </w:rPr>
              <w:t>ָ מִתְּחִלָּה עַל מְנַת לְחַלְּקָהּ, אַף שֶׁל עוֹבֵד כּוֹכָבִים חַיֶּבֶת.</w:t>
            </w:r>
          </w:p>
          <w:p w14:paraId="533239C7" w14:textId="766D65AA" w:rsidR="00EA53B4" w:rsidRPr="00BA3869" w:rsidRDefault="00EA53B4">
            <w:pPr>
              <w:pStyle w:val="a8"/>
              <w:numPr>
                <w:ilvl w:val="0"/>
                <w:numId w:val="50"/>
              </w:numPr>
              <w:jc w:val="both"/>
              <w:rPr>
                <w:rFonts w:ascii="David" w:hAnsi="David" w:cs="David"/>
                <w:b/>
                <w:bCs/>
                <w:sz w:val="24"/>
                <w:szCs w:val="24"/>
                <w:rtl/>
              </w:rPr>
            </w:pPr>
            <w:proofErr w:type="spellStart"/>
            <w:r>
              <w:rPr>
                <w:rFonts w:ascii="David" w:hAnsi="David" w:cs="David" w:hint="cs"/>
                <w:b/>
                <w:bCs/>
                <w:sz w:val="24"/>
                <w:szCs w:val="24"/>
                <w:rtl/>
              </w:rPr>
              <w:t>היתה</w:t>
            </w:r>
            <w:proofErr w:type="spellEnd"/>
            <w:r>
              <w:rPr>
                <w:rFonts w:ascii="David" w:hAnsi="David" w:cs="David" w:hint="cs"/>
                <w:b/>
                <w:bCs/>
                <w:sz w:val="24"/>
                <w:szCs w:val="24"/>
                <w:rtl/>
              </w:rPr>
              <w:t xml:space="preserve"> העיסה בין עובד כוכבים וישראל </w:t>
            </w:r>
            <w:r>
              <w:rPr>
                <w:rFonts w:ascii="David" w:hAnsi="David" w:cs="David"/>
                <w:b/>
                <w:bCs/>
                <w:sz w:val="24"/>
                <w:szCs w:val="24"/>
                <w:rtl/>
              </w:rPr>
              <w:t>–</w:t>
            </w:r>
            <w:r>
              <w:rPr>
                <w:rFonts w:ascii="David" w:hAnsi="David" w:cs="David" w:hint="cs"/>
                <w:b/>
                <w:bCs/>
                <w:sz w:val="24"/>
                <w:szCs w:val="24"/>
                <w:rtl/>
              </w:rPr>
              <w:t xml:space="preserve"> והסביר הפרישה, מדוע של גוי פטורה ושל ישראל חייבת (הערה </w:t>
            </w:r>
            <w:r>
              <w:rPr>
                <w:rFonts w:ascii="David" w:hAnsi="David" w:cs="David"/>
                <w:b/>
                <w:bCs/>
                <w:sz w:val="24"/>
                <w:szCs w:val="24"/>
                <w:rtl/>
              </w:rPr>
              <w:t>–</w:t>
            </w:r>
            <w:r>
              <w:rPr>
                <w:rFonts w:ascii="David" w:hAnsi="David" w:cs="David" w:hint="cs"/>
                <w:b/>
                <w:bCs/>
                <w:sz w:val="24"/>
                <w:szCs w:val="24"/>
                <w:rtl/>
              </w:rPr>
              <w:t xml:space="preserve"> המקור להלכה זו הוא עפ"י הירושלמי </w:t>
            </w:r>
            <w:proofErr w:type="spellStart"/>
            <w:r>
              <w:rPr>
                <w:rFonts w:ascii="David" w:hAnsi="David" w:cs="David" w:hint="cs"/>
                <w:b/>
                <w:bCs/>
                <w:sz w:val="24"/>
                <w:szCs w:val="24"/>
                <w:rtl/>
              </w:rPr>
              <w:t>בפ"ג</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ה"ד</w:t>
            </w:r>
            <w:proofErr w:type="spellEnd"/>
            <w:r>
              <w:rPr>
                <w:rFonts w:ascii="David" w:hAnsi="David" w:cs="David" w:hint="cs"/>
                <w:b/>
                <w:bCs/>
                <w:sz w:val="24"/>
                <w:szCs w:val="24"/>
                <w:rtl/>
              </w:rPr>
              <w:t xml:space="preserve">) לאחר שנתגייר הגוי, שהרי העיסה של ישראל </w:t>
            </w:r>
            <w:proofErr w:type="spellStart"/>
            <w:r>
              <w:rPr>
                <w:rFonts w:ascii="David" w:hAnsi="David" w:cs="David" w:hint="cs"/>
                <w:b/>
                <w:bCs/>
                <w:sz w:val="24"/>
                <w:szCs w:val="24"/>
                <w:rtl/>
              </w:rPr>
              <w:t>כשהיתה</w:t>
            </w:r>
            <w:proofErr w:type="spellEnd"/>
            <w:r>
              <w:rPr>
                <w:rFonts w:ascii="David" w:hAnsi="David" w:cs="David" w:hint="cs"/>
                <w:b/>
                <w:bCs/>
                <w:sz w:val="24"/>
                <w:szCs w:val="24"/>
                <w:rtl/>
              </w:rPr>
              <w:t xml:space="preserve"> מחוברת בחלקו של הגוי שאינו בר חיוב, לא הגיעה לעולם לידי חיוב עד שיוסיף אח"כ, אבל חלקו של גוי הי מחובר לחלקו של ישראל שהוא בר </w:t>
            </w:r>
            <w:proofErr w:type="spellStart"/>
            <w:r>
              <w:rPr>
                <w:rFonts w:ascii="David" w:hAnsi="David" w:cs="David" w:hint="cs"/>
                <w:b/>
                <w:bCs/>
                <w:sz w:val="24"/>
                <w:szCs w:val="24"/>
                <w:rtl/>
              </w:rPr>
              <w:t>חיו</w:t>
            </w:r>
            <w:r w:rsidR="003362F5">
              <w:rPr>
                <w:rFonts w:ascii="David" w:hAnsi="David" w:cs="David" w:hint="cs"/>
                <w:b/>
                <w:bCs/>
                <w:sz w:val="24"/>
                <w:szCs w:val="24"/>
                <w:rtl/>
              </w:rPr>
              <w:t>ב</w:t>
            </w:r>
            <w:r>
              <w:rPr>
                <w:rFonts w:ascii="David" w:hAnsi="David" w:cs="David" w:hint="cs"/>
                <w:b/>
                <w:bCs/>
                <w:sz w:val="24"/>
                <w:szCs w:val="24"/>
                <w:rtl/>
              </w:rPr>
              <w:t>א</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והוי</w:t>
            </w:r>
            <w:proofErr w:type="spellEnd"/>
            <w:r>
              <w:rPr>
                <w:rFonts w:ascii="David" w:hAnsi="David" w:cs="David" w:hint="cs"/>
                <w:b/>
                <w:bCs/>
                <w:sz w:val="24"/>
                <w:szCs w:val="24"/>
                <w:rtl/>
              </w:rPr>
              <w:t xml:space="preserve"> כאילו לש </w:t>
            </w:r>
            <w:proofErr w:type="spellStart"/>
            <w:r>
              <w:rPr>
                <w:rFonts w:ascii="David" w:hAnsi="David" w:cs="David" w:hint="cs"/>
                <w:b/>
                <w:bCs/>
                <w:sz w:val="24"/>
                <w:szCs w:val="24"/>
                <w:rtl/>
              </w:rPr>
              <w:t>העכו"ם</w:t>
            </w:r>
            <w:proofErr w:type="spellEnd"/>
            <w:r>
              <w:rPr>
                <w:rFonts w:ascii="David" w:hAnsi="David" w:cs="David" w:hint="cs"/>
                <w:b/>
                <w:bCs/>
                <w:sz w:val="24"/>
                <w:szCs w:val="24"/>
                <w:rtl/>
              </w:rPr>
              <w:t xml:space="preserve"> שיעור חלה </w:t>
            </w:r>
            <w:proofErr w:type="spellStart"/>
            <w:r>
              <w:rPr>
                <w:rFonts w:ascii="David" w:hAnsi="David" w:cs="David" w:hint="cs"/>
                <w:b/>
                <w:bCs/>
                <w:sz w:val="24"/>
                <w:szCs w:val="24"/>
                <w:rtl/>
              </w:rPr>
              <w:t>וה"ל</w:t>
            </w:r>
            <w:proofErr w:type="spellEnd"/>
            <w:r>
              <w:rPr>
                <w:rFonts w:ascii="David" w:hAnsi="David" w:cs="David" w:hint="cs"/>
                <w:b/>
                <w:bCs/>
                <w:sz w:val="24"/>
                <w:szCs w:val="24"/>
                <w:rtl/>
              </w:rPr>
              <w:t xml:space="preserve"> שעת חיוב ונפטרה משום שהוא עכו"ם ושוב אינה חוזרת להתחייב, </w:t>
            </w:r>
            <w:proofErr w:type="spellStart"/>
            <w:r>
              <w:rPr>
                <w:rFonts w:ascii="David" w:hAnsi="David" w:cs="David" w:hint="cs"/>
                <w:b/>
                <w:bCs/>
                <w:sz w:val="24"/>
                <w:szCs w:val="24"/>
                <w:rtl/>
              </w:rPr>
              <w:t>ודוקא</w:t>
            </w:r>
            <w:proofErr w:type="spellEnd"/>
            <w:r>
              <w:rPr>
                <w:rFonts w:ascii="David" w:hAnsi="David" w:cs="David" w:hint="cs"/>
                <w:b/>
                <w:bCs/>
                <w:sz w:val="24"/>
                <w:szCs w:val="24"/>
                <w:rtl/>
              </w:rPr>
              <w:t xml:space="preserve"> כשהיו לשין בשותפות על דעת שלא לחלקה, אבל אם </w:t>
            </w:r>
            <w:proofErr w:type="spellStart"/>
            <w:r>
              <w:rPr>
                <w:rFonts w:ascii="David" w:hAnsi="David" w:cs="David" w:hint="cs"/>
                <w:b/>
                <w:bCs/>
                <w:sz w:val="24"/>
                <w:szCs w:val="24"/>
                <w:rtl/>
              </w:rPr>
              <w:t>היתה</w:t>
            </w:r>
            <w:proofErr w:type="spellEnd"/>
            <w:r>
              <w:rPr>
                <w:rFonts w:ascii="David" w:hAnsi="David" w:cs="David" w:hint="cs"/>
                <w:b/>
                <w:bCs/>
                <w:sz w:val="24"/>
                <w:szCs w:val="24"/>
                <w:rtl/>
              </w:rPr>
              <w:t xml:space="preserve"> דעתן לחלקה גם של עכו"ם חייבת, דלא </w:t>
            </w:r>
            <w:proofErr w:type="spellStart"/>
            <w:r>
              <w:rPr>
                <w:rFonts w:ascii="David" w:hAnsi="David" w:cs="David" w:hint="cs"/>
                <w:b/>
                <w:bCs/>
                <w:sz w:val="24"/>
                <w:szCs w:val="24"/>
                <w:rtl/>
              </w:rPr>
              <w:t>היתה</w:t>
            </w:r>
            <w:proofErr w:type="spellEnd"/>
            <w:r>
              <w:rPr>
                <w:rFonts w:ascii="David" w:hAnsi="David" w:cs="David" w:hint="cs"/>
                <w:b/>
                <w:bCs/>
                <w:sz w:val="24"/>
                <w:szCs w:val="24"/>
                <w:rtl/>
              </w:rPr>
              <w:t xml:space="preserve"> לה שעת חובה מעולם. </w:t>
            </w:r>
          </w:p>
        </w:tc>
        <w:tc>
          <w:tcPr>
            <w:tcW w:w="1701" w:type="dxa"/>
          </w:tcPr>
          <w:p w14:paraId="3AC18B5C" w14:textId="14CB7DD1" w:rsidR="00EA53B4" w:rsidRPr="00F665F7" w:rsidRDefault="00EA53B4" w:rsidP="0050219E">
            <w:pPr>
              <w:contextualSpacing/>
              <w:jc w:val="both"/>
              <w:rPr>
                <w:rFonts w:ascii="David" w:hAnsi="David" w:cs="David"/>
                <w:b/>
                <w:bCs/>
                <w:sz w:val="22"/>
                <w:szCs w:val="22"/>
                <w:rtl/>
              </w:rPr>
            </w:pPr>
            <w:r w:rsidRPr="00B25EB8">
              <w:rPr>
                <w:rFonts w:ascii="David" w:hAnsi="David" w:cs="David" w:hint="cs"/>
                <w:b/>
                <w:bCs/>
                <w:sz w:val="24"/>
                <w:szCs w:val="24"/>
                <w:rtl/>
              </w:rPr>
              <w:t>עיסה בשותפות עם הגוי, האם חייבת בחלה ?</w:t>
            </w:r>
          </w:p>
        </w:tc>
        <w:tc>
          <w:tcPr>
            <w:tcW w:w="3681" w:type="dxa"/>
          </w:tcPr>
          <w:p w14:paraId="34F5F043" w14:textId="46272D41" w:rsidR="00EA53B4" w:rsidRDefault="00C36614" w:rsidP="0050219E">
            <w:pPr>
              <w:contextualSpacing/>
              <w:jc w:val="both"/>
              <w:rPr>
                <w:rFonts w:ascii="David" w:hAnsi="David" w:cs="David"/>
                <w:b/>
                <w:bCs/>
                <w:sz w:val="21"/>
                <w:szCs w:val="21"/>
                <w:rtl/>
              </w:rPr>
            </w:pPr>
            <w:r w:rsidRPr="0026224A">
              <w:rPr>
                <w:rFonts w:ascii="David" w:hAnsi="David" w:cs="David" w:hint="cs"/>
                <w:b/>
                <w:bCs/>
                <w:sz w:val="21"/>
                <w:szCs w:val="21"/>
                <w:u w:val="single"/>
                <w:rtl/>
              </w:rPr>
              <w:t>עיסה בשותפות עם גוי שהתגייר</w:t>
            </w:r>
            <w:r w:rsidR="000C327C" w:rsidRPr="0026224A">
              <w:rPr>
                <w:rFonts w:ascii="David" w:hAnsi="David" w:cs="David" w:hint="cs"/>
                <w:b/>
                <w:bCs/>
                <w:sz w:val="21"/>
                <w:szCs w:val="21"/>
                <w:rtl/>
              </w:rPr>
              <w:t xml:space="preserve"> </w:t>
            </w:r>
            <w:r w:rsidR="000C327C" w:rsidRPr="0026224A">
              <w:rPr>
                <w:rFonts w:ascii="David" w:hAnsi="David" w:cs="David"/>
                <w:b/>
                <w:bCs/>
                <w:sz w:val="21"/>
                <w:szCs w:val="21"/>
                <w:rtl/>
              </w:rPr>
              <w:t>–</w:t>
            </w:r>
            <w:r w:rsidR="000C327C" w:rsidRPr="0026224A">
              <w:rPr>
                <w:rFonts w:ascii="David" w:hAnsi="David" w:cs="David" w:hint="cs"/>
                <w:b/>
                <w:bCs/>
                <w:sz w:val="21"/>
                <w:szCs w:val="21"/>
                <w:rtl/>
              </w:rPr>
              <w:t xml:space="preserve"> והסביר הפרישה, מדוע של גוי פטורה ושל ישראל חייבת (הערה </w:t>
            </w:r>
            <w:r w:rsidR="000C327C" w:rsidRPr="0026224A">
              <w:rPr>
                <w:rFonts w:ascii="David" w:hAnsi="David" w:cs="David"/>
                <w:b/>
                <w:bCs/>
                <w:sz w:val="21"/>
                <w:szCs w:val="21"/>
                <w:rtl/>
              </w:rPr>
              <w:t>–</w:t>
            </w:r>
            <w:r w:rsidR="000C327C" w:rsidRPr="0026224A">
              <w:rPr>
                <w:rFonts w:ascii="David" w:hAnsi="David" w:cs="David" w:hint="cs"/>
                <w:b/>
                <w:bCs/>
                <w:sz w:val="21"/>
                <w:szCs w:val="21"/>
                <w:rtl/>
              </w:rPr>
              <w:t xml:space="preserve"> המקור להלכה זו הוא עפ"י הירושלמי </w:t>
            </w:r>
            <w:proofErr w:type="spellStart"/>
            <w:r w:rsidR="000C327C" w:rsidRPr="0026224A">
              <w:rPr>
                <w:rFonts w:ascii="David" w:hAnsi="David" w:cs="David" w:hint="cs"/>
                <w:b/>
                <w:bCs/>
                <w:sz w:val="21"/>
                <w:szCs w:val="21"/>
                <w:rtl/>
              </w:rPr>
              <w:t>בפ"ג</w:t>
            </w:r>
            <w:proofErr w:type="spellEnd"/>
            <w:r w:rsidR="000C327C" w:rsidRPr="0026224A">
              <w:rPr>
                <w:rFonts w:ascii="David" w:hAnsi="David" w:cs="David" w:hint="cs"/>
                <w:b/>
                <w:bCs/>
                <w:sz w:val="21"/>
                <w:szCs w:val="21"/>
                <w:rtl/>
              </w:rPr>
              <w:t xml:space="preserve">, </w:t>
            </w:r>
            <w:proofErr w:type="spellStart"/>
            <w:r w:rsidR="000C327C" w:rsidRPr="0026224A">
              <w:rPr>
                <w:rFonts w:ascii="David" w:hAnsi="David" w:cs="David" w:hint="cs"/>
                <w:b/>
                <w:bCs/>
                <w:sz w:val="21"/>
                <w:szCs w:val="21"/>
                <w:rtl/>
              </w:rPr>
              <w:t>ה"ד</w:t>
            </w:r>
            <w:proofErr w:type="spellEnd"/>
            <w:r w:rsidR="000C327C" w:rsidRPr="0026224A">
              <w:rPr>
                <w:rFonts w:ascii="David" w:hAnsi="David" w:cs="David" w:hint="cs"/>
                <w:b/>
                <w:bCs/>
                <w:sz w:val="21"/>
                <w:szCs w:val="21"/>
                <w:rtl/>
              </w:rPr>
              <w:t xml:space="preserve">) לאחר שנתגייר הגוי, שהרי העיסה של ישראל </w:t>
            </w:r>
            <w:proofErr w:type="spellStart"/>
            <w:r w:rsidR="000C327C" w:rsidRPr="0026224A">
              <w:rPr>
                <w:rFonts w:ascii="David" w:hAnsi="David" w:cs="David" w:hint="cs"/>
                <w:b/>
                <w:bCs/>
                <w:sz w:val="21"/>
                <w:szCs w:val="21"/>
                <w:rtl/>
              </w:rPr>
              <w:t>כשהיתה</w:t>
            </w:r>
            <w:proofErr w:type="spellEnd"/>
            <w:r w:rsidR="000C327C" w:rsidRPr="0026224A">
              <w:rPr>
                <w:rFonts w:ascii="David" w:hAnsi="David" w:cs="David" w:hint="cs"/>
                <w:b/>
                <w:bCs/>
                <w:sz w:val="21"/>
                <w:szCs w:val="21"/>
                <w:rtl/>
              </w:rPr>
              <w:t xml:space="preserve"> מחוברת בחלקו של הגוי שאינו בר חיוב, לא הגיעה לעולם לידי חיוב עד שיוסיף אח"כ, אבל חלקו של גוי הי מחובר לחלקו של ישראל שהוא בר </w:t>
            </w:r>
            <w:proofErr w:type="spellStart"/>
            <w:r w:rsidR="000C327C" w:rsidRPr="0026224A">
              <w:rPr>
                <w:rFonts w:ascii="David" w:hAnsi="David" w:cs="David" w:hint="cs"/>
                <w:b/>
                <w:bCs/>
                <w:sz w:val="21"/>
                <w:szCs w:val="21"/>
                <w:rtl/>
              </w:rPr>
              <w:t>חיו</w:t>
            </w:r>
            <w:r w:rsidR="003362F5">
              <w:rPr>
                <w:rFonts w:ascii="David" w:hAnsi="David" w:cs="David" w:hint="cs"/>
                <w:b/>
                <w:bCs/>
                <w:sz w:val="21"/>
                <w:szCs w:val="21"/>
                <w:rtl/>
              </w:rPr>
              <w:t>ב</w:t>
            </w:r>
            <w:r w:rsidR="000C327C" w:rsidRPr="0026224A">
              <w:rPr>
                <w:rFonts w:ascii="David" w:hAnsi="David" w:cs="David" w:hint="cs"/>
                <w:b/>
                <w:bCs/>
                <w:sz w:val="21"/>
                <w:szCs w:val="21"/>
                <w:rtl/>
              </w:rPr>
              <w:t>א</w:t>
            </w:r>
            <w:proofErr w:type="spellEnd"/>
            <w:r w:rsidR="000C327C" w:rsidRPr="0026224A">
              <w:rPr>
                <w:rFonts w:ascii="David" w:hAnsi="David" w:cs="David" w:hint="cs"/>
                <w:b/>
                <w:bCs/>
                <w:sz w:val="21"/>
                <w:szCs w:val="21"/>
                <w:rtl/>
              </w:rPr>
              <w:t xml:space="preserve">, </w:t>
            </w:r>
            <w:proofErr w:type="spellStart"/>
            <w:r w:rsidR="000C327C" w:rsidRPr="0026224A">
              <w:rPr>
                <w:rFonts w:ascii="David" w:hAnsi="David" w:cs="David" w:hint="cs"/>
                <w:b/>
                <w:bCs/>
                <w:sz w:val="21"/>
                <w:szCs w:val="21"/>
                <w:rtl/>
              </w:rPr>
              <w:t>והוי</w:t>
            </w:r>
            <w:proofErr w:type="spellEnd"/>
            <w:r w:rsidR="000C327C" w:rsidRPr="0026224A">
              <w:rPr>
                <w:rFonts w:ascii="David" w:hAnsi="David" w:cs="David" w:hint="cs"/>
                <w:b/>
                <w:bCs/>
                <w:sz w:val="21"/>
                <w:szCs w:val="21"/>
                <w:rtl/>
              </w:rPr>
              <w:t xml:space="preserve"> כאילו לש </w:t>
            </w:r>
            <w:proofErr w:type="spellStart"/>
            <w:r w:rsidR="000C327C" w:rsidRPr="0026224A">
              <w:rPr>
                <w:rFonts w:ascii="David" w:hAnsi="David" w:cs="David" w:hint="cs"/>
                <w:b/>
                <w:bCs/>
                <w:sz w:val="21"/>
                <w:szCs w:val="21"/>
                <w:rtl/>
              </w:rPr>
              <w:t>העכו"ם</w:t>
            </w:r>
            <w:proofErr w:type="spellEnd"/>
            <w:r w:rsidR="000C327C" w:rsidRPr="0026224A">
              <w:rPr>
                <w:rFonts w:ascii="David" w:hAnsi="David" w:cs="David" w:hint="cs"/>
                <w:b/>
                <w:bCs/>
                <w:sz w:val="21"/>
                <w:szCs w:val="21"/>
                <w:rtl/>
              </w:rPr>
              <w:t xml:space="preserve"> שיעור חלה </w:t>
            </w:r>
            <w:proofErr w:type="spellStart"/>
            <w:r w:rsidR="000C327C" w:rsidRPr="0026224A">
              <w:rPr>
                <w:rFonts w:ascii="David" w:hAnsi="David" w:cs="David" w:hint="cs"/>
                <w:b/>
                <w:bCs/>
                <w:sz w:val="21"/>
                <w:szCs w:val="21"/>
                <w:rtl/>
              </w:rPr>
              <w:t>וה"ל</w:t>
            </w:r>
            <w:proofErr w:type="spellEnd"/>
            <w:r w:rsidR="000C327C" w:rsidRPr="0026224A">
              <w:rPr>
                <w:rFonts w:ascii="David" w:hAnsi="David" w:cs="David" w:hint="cs"/>
                <w:b/>
                <w:bCs/>
                <w:sz w:val="21"/>
                <w:szCs w:val="21"/>
                <w:rtl/>
              </w:rPr>
              <w:t xml:space="preserve"> שעת חיוב ונפטרה משום שהוא עכו"ם ושוב אינה חוזרת להתחייב, </w:t>
            </w:r>
            <w:proofErr w:type="spellStart"/>
            <w:r w:rsidR="000C327C" w:rsidRPr="0026224A">
              <w:rPr>
                <w:rFonts w:ascii="David" w:hAnsi="David" w:cs="David" w:hint="cs"/>
                <w:b/>
                <w:bCs/>
                <w:sz w:val="21"/>
                <w:szCs w:val="21"/>
                <w:rtl/>
              </w:rPr>
              <w:t>ודוקא</w:t>
            </w:r>
            <w:proofErr w:type="spellEnd"/>
            <w:r w:rsidR="000C327C" w:rsidRPr="0026224A">
              <w:rPr>
                <w:rFonts w:ascii="David" w:hAnsi="David" w:cs="David" w:hint="cs"/>
                <w:b/>
                <w:bCs/>
                <w:sz w:val="21"/>
                <w:szCs w:val="21"/>
                <w:rtl/>
              </w:rPr>
              <w:t xml:space="preserve"> כשהיו לשין בשותפות על דעת שלא לחלקה, אבל אם </w:t>
            </w:r>
            <w:proofErr w:type="spellStart"/>
            <w:r w:rsidR="000C327C" w:rsidRPr="0026224A">
              <w:rPr>
                <w:rFonts w:ascii="David" w:hAnsi="David" w:cs="David" w:hint="cs"/>
                <w:b/>
                <w:bCs/>
                <w:sz w:val="21"/>
                <w:szCs w:val="21"/>
                <w:rtl/>
              </w:rPr>
              <w:t>היתה</w:t>
            </w:r>
            <w:proofErr w:type="spellEnd"/>
            <w:r w:rsidR="000C327C" w:rsidRPr="0026224A">
              <w:rPr>
                <w:rFonts w:ascii="David" w:hAnsi="David" w:cs="David" w:hint="cs"/>
                <w:b/>
                <w:bCs/>
                <w:sz w:val="21"/>
                <w:szCs w:val="21"/>
                <w:rtl/>
              </w:rPr>
              <w:t xml:space="preserve"> דעתן לחלקה גם של עכו"ם חייבת, דלא </w:t>
            </w:r>
            <w:proofErr w:type="spellStart"/>
            <w:r w:rsidR="000C327C" w:rsidRPr="0026224A">
              <w:rPr>
                <w:rFonts w:ascii="David" w:hAnsi="David" w:cs="David" w:hint="cs"/>
                <w:b/>
                <w:bCs/>
                <w:sz w:val="21"/>
                <w:szCs w:val="21"/>
                <w:rtl/>
              </w:rPr>
              <w:t>היתה</w:t>
            </w:r>
            <w:proofErr w:type="spellEnd"/>
            <w:r w:rsidR="000C327C" w:rsidRPr="0026224A">
              <w:rPr>
                <w:rFonts w:ascii="David" w:hAnsi="David" w:cs="David" w:hint="cs"/>
                <w:b/>
                <w:bCs/>
                <w:sz w:val="21"/>
                <w:szCs w:val="21"/>
                <w:rtl/>
              </w:rPr>
              <w:t xml:space="preserve"> לה שעת חובה מעולם.</w:t>
            </w:r>
          </w:p>
          <w:p w14:paraId="0EBCC370" w14:textId="77777777" w:rsidR="0026224A" w:rsidRDefault="0026224A" w:rsidP="0050219E">
            <w:pPr>
              <w:contextualSpacing/>
              <w:jc w:val="both"/>
              <w:rPr>
                <w:rFonts w:ascii="David" w:hAnsi="David" w:cs="David"/>
                <w:b/>
                <w:bCs/>
                <w:sz w:val="21"/>
                <w:szCs w:val="21"/>
                <w:rtl/>
              </w:rPr>
            </w:pPr>
          </w:p>
          <w:p w14:paraId="48DF6062" w14:textId="5A0F0EEF" w:rsidR="0026224A" w:rsidRPr="0026224A" w:rsidRDefault="0026224A" w:rsidP="0050219E">
            <w:pPr>
              <w:contextualSpacing/>
              <w:jc w:val="both"/>
              <w:rPr>
                <w:rFonts w:ascii="David" w:hAnsi="David" w:cs="David"/>
                <w:b/>
                <w:bCs/>
                <w:sz w:val="21"/>
                <w:szCs w:val="21"/>
                <w:rtl/>
              </w:rPr>
            </w:pPr>
          </w:p>
        </w:tc>
      </w:tr>
      <w:tr w:rsidR="00EA53B4" w:rsidRPr="007F3C58" w14:paraId="5D3D5712" w14:textId="77777777" w:rsidTr="00ED4CE1">
        <w:tc>
          <w:tcPr>
            <w:tcW w:w="10349" w:type="dxa"/>
          </w:tcPr>
          <w:p w14:paraId="3C94D1D4" w14:textId="399B3844" w:rsidR="00EA53B4" w:rsidRPr="00C33B03" w:rsidRDefault="00EA53B4" w:rsidP="00621231">
            <w:pPr>
              <w:contextualSpacing/>
              <w:rPr>
                <w:rFonts w:ascii="David" w:hAnsi="David" w:cs="David"/>
                <w:b/>
                <w:bCs/>
                <w:sz w:val="24"/>
                <w:szCs w:val="24"/>
                <w:u w:val="single"/>
                <w:rtl/>
              </w:rPr>
            </w:pPr>
            <w:r w:rsidRPr="00483FC5">
              <w:rPr>
                <w:rFonts w:ascii="David" w:hAnsi="David" w:cs="David"/>
                <w:b/>
                <w:bCs/>
                <w:sz w:val="32"/>
                <w:szCs w:val="32"/>
                <w:u w:val="single"/>
                <w:rtl/>
              </w:rPr>
              <w:lastRenderedPageBreak/>
              <w:t>סעיף ז</w:t>
            </w:r>
            <w:r>
              <w:rPr>
                <w:rFonts w:ascii="David" w:hAnsi="David" w:cs="David" w:hint="cs"/>
                <w:b/>
                <w:bCs/>
                <w:sz w:val="24"/>
                <w:szCs w:val="24"/>
                <w:u w:val="single"/>
                <w:rtl/>
              </w:rPr>
              <w:t xml:space="preserve"> - עיסה שהופקרה</w:t>
            </w:r>
          </w:p>
          <w:p w14:paraId="4DD4C9A3" w14:textId="77777777" w:rsidR="00EA53B4" w:rsidRDefault="00EA53B4" w:rsidP="00621231">
            <w:pPr>
              <w:contextualSpacing/>
              <w:jc w:val="both"/>
              <w:rPr>
                <w:rFonts w:ascii="David" w:hAnsi="David" w:cs="David"/>
                <w:b/>
                <w:bCs/>
                <w:sz w:val="24"/>
                <w:szCs w:val="24"/>
                <w:rtl/>
              </w:rPr>
            </w:pPr>
            <w:r w:rsidRPr="00621231">
              <w:rPr>
                <w:rFonts w:ascii="David" w:hAnsi="David" w:cs="David"/>
                <w:b/>
                <w:bCs/>
                <w:sz w:val="24"/>
                <w:szCs w:val="24"/>
                <w:rtl/>
              </w:rPr>
              <w:t xml:space="preserve">הִפְקִיר </w:t>
            </w:r>
            <w:proofErr w:type="spellStart"/>
            <w:r w:rsidRPr="00621231">
              <w:rPr>
                <w:rFonts w:ascii="David" w:hAnsi="David" w:cs="David"/>
                <w:b/>
                <w:bCs/>
                <w:sz w:val="24"/>
                <w:szCs w:val="24"/>
                <w:rtl/>
              </w:rPr>
              <w:t>עִסָתו</w:t>
            </w:r>
            <w:proofErr w:type="spellEnd"/>
            <w:r w:rsidRPr="00621231">
              <w:rPr>
                <w:rFonts w:ascii="David" w:hAnsi="David" w:cs="David"/>
                <w:b/>
                <w:bCs/>
                <w:sz w:val="24"/>
                <w:szCs w:val="24"/>
                <w:rtl/>
              </w:rPr>
              <w:t xml:space="preserve">ֹ קֹדֶם </w:t>
            </w:r>
            <w:proofErr w:type="spellStart"/>
            <w:r w:rsidRPr="00621231">
              <w:rPr>
                <w:rFonts w:ascii="David" w:hAnsi="David" w:cs="David"/>
                <w:b/>
                <w:bCs/>
                <w:sz w:val="24"/>
                <w:szCs w:val="24"/>
                <w:rtl/>
              </w:rPr>
              <w:t>שֶׁנִּתְגַּלְגְּלָה</w:t>
            </w:r>
            <w:proofErr w:type="spellEnd"/>
            <w:r w:rsidRPr="00621231">
              <w:rPr>
                <w:rFonts w:ascii="David" w:hAnsi="David" w:cs="David"/>
                <w:b/>
                <w:bCs/>
                <w:sz w:val="24"/>
                <w:szCs w:val="24"/>
                <w:rtl/>
              </w:rPr>
              <w:t xml:space="preserve">, וְזָכָה בָּהּ וְאַחַר כָּךְ גִּלְגְּלָהּ, אוֹ הִפְקִירָהּ אַחַר שֶׁגִּלְגְּלָהּ וְחָזַר וְזָכָה בָּהּ, חַיֶּבֶת. הִפְקִירָהּ </w:t>
            </w:r>
            <w:proofErr w:type="spellStart"/>
            <w:r w:rsidRPr="00621231">
              <w:rPr>
                <w:rFonts w:ascii="David" w:hAnsi="David" w:cs="David"/>
                <w:b/>
                <w:bCs/>
                <w:sz w:val="24"/>
                <w:szCs w:val="24"/>
                <w:rtl/>
              </w:rPr>
              <w:t>וְנִתְגַּלְגְּלָה</w:t>
            </w:r>
            <w:proofErr w:type="spellEnd"/>
            <w:r w:rsidRPr="00621231">
              <w:rPr>
                <w:rFonts w:ascii="David" w:hAnsi="David" w:cs="David"/>
                <w:b/>
                <w:bCs/>
                <w:sz w:val="24"/>
                <w:szCs w:val="24"/>
                <w:rtl/>
              </w:rPr>
              <w:t xml:space="preserve"> בְּעוֹדָהּ הֶפְקֵר, וְאַחַר כָּךְ זָכָה בָּהּ, פְּטוּרָה.</w:t>
            </w:r>
          </w:p>
          <w:p w14:paraId="72BBB23F" w14:textId="77777777" w:rsidR="00EA53B4" w:rsidRDefault="00EA53B4">
            <w:pPr>
              <w:pStyle w:val="a8"/>
              <w:numPr>
                <w:ilvl w:val="0"/>
                <w:numId w:val="51"/>
              </w:numPr>
              <w:jc w:val="both"/>
              <w:rPr>
                <w:rFonts w:ascii="David" w:hAnsi="David" w:cs="David"/>
                <w:b/>
                <w:bCs/>
                <w:sz w:val="24"/>
                <w:szCs w:val="24"/>
              </w:rPr>
            </w:pPr>
            <w:r>
              <w:rPr>
                <w:rFonts w:ascii="David" w:hAnsi="David" w:cs="David" w:hint="cs"/>
                <w:b/>
                <w:bCs/>
                <w:sz w:val="24"/>
                <w:szCs w:val="24"/>
                <w:rtl/>
              </w:rPr>
              <w:t xml:space="preserve">הפקיר עיסתו קודם </w:t>
            </w:r>
            <w:proofErr w:type="spellStart"/>
            <w:r>
              <w:rPr>
                <w:rFonts w:ascii="David" w:hAnsi="David" w:cs="David" w:hint="cs"/>
                <w:b/>
                <w:bCs/>
                <w:sz w:val="24"/>
                <w:szCs w:val="24"/>
                <w:rtl/>
              </w:rPr>
              <w:t>שנתגלגלה</w:t>
            </w:r>
            <w:proofErr w:type="spellEnd"/>
            <w:r>
              <w:rPr>
                <w:rFonts w:ascii="David" w:hAnsi="David" w:cs="David" w:hint="cs"/>
                <w:b/>
                <w:bCs/>
                <w:sz w:val="24"/>
                <w:szCs w:val="24"/>
                <w:rtl/>
              </w:rPr>
              <w:t xml:space="preserve"> </w:t>
            </w:r>
            <w:r>
              <w:rPr>
                <w:rFonts w:ascii="David" w:hAnsi="David" w:cs="David"/>
                <w:b/>
                <w:bCs/>
                <w:sz w:val="24"/>
                <w:szCs w:val="24"/>
                <w:rtl/>
              </w:rPr>
              <w:t>–</w:t>
            </w:r>
            <w:r>
              <w:rPr>
                <w:rFonts w:ascii="David" w:hAnsi="David" w:cs="David" w:hint="cs"/>
                <w:b/>
                <w:bCs/>
                <w:sz w:val="24"/>
                <w:szCs w:val="24"/>
                <w:rtl/>
              </w:rPr>
              <w:t xml:space="preserve"> גמ' במנחות (</w:t>
            </w:r>
            <w:proofErr w:type="spellStart"/>
            <w:r>
              <w:rPr>
                <w:rFonts w:ascii="David" w:hAnsi="David" w:cs="David" w:hint="cs"/>
                <w:b/>
                <w:bCs/>
                <w:sz w:val="24"/>
                <w:szCs w:val="24"/>
                <w:rtl/>
              </w:rPr>
              <w:t>סז</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הגמ</w:t>
            </w:r>
            <w:proofErr w:type="spellEnd"/>
            <w:r>
              <w:rPr>
                <w:rFonts w:ascii="David" w:hAnsi="David" w:cs="David" w:hint="cs"/>
                <w:b/>
                <w:bCs/>
                <w:sz w:val="24"/>
                <w:szCs w:val="24"/>
                <w:rtl/>
              </w:rPr>
              <w:t xml:space="preserve">' דנה באופן שהקדיש קודם גלגול, וכיון שהקדש והפקר </w:t>
            </w:r>
            <w:proofErr w:type="spellStart"/>
            <w:r>
              <w:rPr>
                <w:rFonts w:ascii="David" w:hAnsi="David" w:cs="David" w:hint="cs"/>
                <w:b/>
                <w:bCs/>
                <w:sz w:val="24"/>
                <w:szCs w:val="24"/>
                <w:rtl/>
              </w:rPr>
              <w:t>שוין</w:t>
            </w:r>
            <w:proofErr w:type="spellEnd"/>
            <w:r>
              <w:rPr>
                <w:rFonts w:ascii="David" w:hAnsi="David" w:cs="David" w:hint="cs"/>
                <w:b/>
                <w:bCs/>
                <w:sz w:val="24"/>
                <w:szCs w:val="24"/>
                <w:rtl/>
              </w:rPr>
              <w:t xml:space="preserve"> </w:t>
            </w:r>
            <w:proofErr w:type="spellStart"/>
            <w:r>
              <w:rPr>
                <w:rFonts w:ascii="David" w:hAnsi="David" w:cs="David" w:hint="cs"/>
                <w:b/>
                <w:bCs/>
                <w:sz w:val="24"/>
                <w:szCs w:val="24"/>
                <w:rtl/>
              </w:rPr>
              <w:t>לענין</w:t>
            </w:r>
            <w:proofErr w:type="spellEnd"/>
            <w:r>
              <w:rPr>
                <w:rFonts w:ascii="David" w:hAnsi="David" w:cs="David" w:hint="cs"/>
                <w:b/>
                <w:bCs/>
                <w:sz w:val="24"/>
                <w:szCs w:val="24"/>
                <w:rtl/>
              </w:rPr>
              <w:t xml:space="preserve"> פטור מן החלה, אע"פ </w:t>
            </w:r>
            <w:proofErr w:type="spellStart"/>
            <w:r>
              <w:rPr>
                <w:rFonts w:ascii="David" w:hAnsi="David" w:cs="David" w:hint="cs"/>
                <w:b/>
                <w:bCs/>
                <w:sz w:val="24"/>
                <w:szCs w:val="24"/>
                <w:rtl/>
              </w:rPr>
              <w:t>שהגמ</w:t>
            </w:r>
            <w:proofErr w:type="spellEnd"/>
            <w:r>
              <w:rPr>
                <w:rFonts w:ascii="David" w:hAnsi="David" w:cs="David" w:hint="cs"/>
                <w:b/>
                <w:bCs/>
                <w:sz w:val="24"/>
                <w:szCs w:val="24"/>
                <w:rtl/>
              </w:rPr>
              <w:t>' דנה באופן שהקדיש, הוא הדין באופן שהפקיר.</w:t>
            </w:r>
          </w:p>
          <w:p w14:paraId="18E56F7C" w14:textId="37F48263" w:rsidR="00EA53B4" w:rsidRPr="00BA3869" w:rsidRDefault="00EA53B4">
            <w:pPr>
              <w:pStyle w:val="a8"/>
              <w:numPr>
                <w:ilvl w:val="0"/>
                <w:numId w:val="51"/>
              </w:numPr>
              <w:jc w:val="both"/>
              <w:rPr>
                <w:rFonts w:ascii="David" w:hAnsi="David" w:cs="David"/>
                <w:b/>
                <w:bCs/>
                <w:sz w:val="24"/>
                <w:szCs w:val="24"/>
                <w:rtl/>
              </w:rPr>
            </w:pPr>
            <w:proofErr w:type="spellStart"/>
            <w:r>
              <w:rPr>
                <w:rFonts w:ascii="David" w:hAnsi="David" w:cs="David" w:hint="cs"/>
                <w:b/>
                <w:bCs/>
                <w:sz w:val="24"/>
                <w:szCs w:val="24"/>
                <w:rtl/>
              </w:rPr>
              <w:t>שנתגלגלה</w:t>
            </w:r>
            <w:proofErr w:type="spellEnd"/>
            <w:r>
              <w:rPr>
                <w:rFonts w:ascii="David" w:hAnsi="David" w:cs="David" w:hint="cs"/>
                <w:b/>
                <w:bCs/>
                <w:sz w:val="24"/>
                <w:szCs w:val="24"/>
                <w:rtl/>
              </w:rPr>
              <w:t xml:space="preserve"> </w:t>
            </w:r>
            <w:r>
              <w:rPr>
                <w:rFonts w:ascii="David" w:hAnsi="David" w:cs="David"/>
                <w:b/>
                <w:bCs/>
                <w:sz w:val="24"/>
                <w:szCs w:val="24"/>
                <w:rtl/>
              </w:rPr>
              <w:t>–</w:t>
            </w:r>
            <w:r>
              <w:rPr>
                <w:rFonts w:ascii="David" w:hAnsi="David" w:cs="David" w:hint="cs"/>
                <w:b/>
                <w:bCs/>
                <w:sz w:val="24"/>
                <w:szCs w:val="24"/>
                <w:rtl/>
              </w:rPr>
              <w:t xml:space="preserve"> פרישה, </w:t>
            </w:r>
            <w:proofErr w:type="spellStart"/>
            <w:r>
              <w:rPr>
                <w:rFonts w:ascii="David" w:hAnsi="David" w:cs="David" w:hint="cs"/>
                <w:b/>
                <w:bCs/>
                <w:sz w:val="24"/>
                <w:szCs w:val="24"/>
                <w:rtl/>
              </w:rPr>
              <w:t>שהכל</w:t>
            </w:r>
            <w:proofErr w:type="spellEnd"/>
            <w:r>
              <w:rPr>
                <w:rFonts w:ascii="David" w:hAnsi="David" w:cs="David" w:hint="cs"/>
                <w:b/>
                <w:bCs/>
                <w:sz w:val="24"/>
                <w:szCs w:val="24"/>
                <w:rtl/>
              </w:rPr>
              <w:t xml:space="preserve"> הולך אחר שעת הגלגול.</w:t>
            </w:r>
          </w:p>
        </w:tc>
        <w:tc>
          <w:tcPr>
            <w:tcW w:w="1701" w:type="dxa"/>
          </w:tcPr>
          <w:p w14:paraId="1FEA9447" w14:textId="0BC00129" w:rsidR="00EA53B4" w:rsidRPr="007F3C58" w:rsidRDefault="00EA53B4" w:rsidP="00F665F7">
            <w:pPr>
              <w:contextualSpacing/>
              <w:jc w:val="both"/>
              <w:rPr>
                <w:rFonts w:ascii="David" w:hAnsi="David" w:cs="David"/>
                <w:b/>
                <w:bCs/>
                <w:sz w:val="24"/>
                <w:szCs w:val="24"/>
                <w:rtl/>
              </w:rPr>
            </w:pPr>
            <w:r>
              <w:rPr>
                <w:rFonts w:ascii="David" w:hAnsi="David" w:cs="David" w:hint="cs"/>
                <w:b/>
                <w:bCs/>
                <w:sz w:val="24"/>
                <w:szCs w:val="24"/>
                <w:rtl/>
              </w:rPr>
              <w:t>המפקיר עיסתו, האם חייבת בחלה ?</w:t>
            </w:r>
          </w:p>
        </w:tc>
        <w:tc>
          <w:tcPr>
            <w:tcW w:w="3681" w:type="dxa"/>
          </w:tcPr>
          <w:p w14:paraId="12EC3E0D" w14:textId="77777777" w:rsidR="000C327C" w:rsidRPr="000C327C" w:rsidRDefault="000C327C" w:rsidP="000C327C">
            <w:pPr>
              <w:jc w:val="both"/>
              <w:rPr>
                <w:rFonts w:ascii="David" w:hAnsi="David" w:cs="David"/>
                <w:b/>
                <w:bCs/>
                <w:sz w:val="24"/>
                <w:szCs w:val="24"/>
              </w:rPr>
            </w:pPr>
            <w:r w:rsidRPr="0026224A">
              <w:rPr>
                <w:rFonts w:ascii="David" w:hAnsi="David" w:cs="David" w:hint="cs"/>
                <w:b/>
                <w:bCs/>
                <w:sz w:val="24"/>
                <w:szCs w:val="24"/>
                <w:u w:val="single"/>
                <w:rtl/>
              </w:rPr>
              <w:t xml:space="preserve">הפקיר עיסתו קודם </w:t>
            </w:r>
            <w:proofErr w:type="spellStart"/>
            <w:r w:rsidRPr="0026224A">
              <w:rPr>
                <w:rFonts w:ascii="David" w:hAnsi="David" w:cs="David" w:hint="cs"/>
                <w:b/>
                <w:bCs/>
                <w:sz w:val="24"/>
                <w:szCs w:val="24"/>
                <w:u w:val="single"/>
                <w:rtl/>
              </w:rPr>
              <w:t>שנתגלגלה</w:t>
            </w:r>
            <w:proofErr w:type="spellEnd"/>
            <w:r w:rsidRPr="000C327C">
              <w:rPr>
                <w:rFonts w:ascii="David" w:hAnsi="David" w:cs="David" w:hint="cs"/>
                <w:b/>
                <w:bCs/>
                <w:sz w:val="24"/>
                <w:szCs w:val="24"/>
                <w:rtl/>
              </w:rPr>
              <w:t xml:space="preserve"> </w:t>
            </w:r>
            <w:r w:rsidRPr="000C327C">
              <w:rPr>
                <w:rFonts w:ascii="David" w:hAnsi="David" w:cs="David"/>
                <w:b/>
                <w:bCs/>
                <w:sz w:val="24"/>
                <w:szCs w:val="24"/>
                <w:rtl/>
              </w:rPr>
              <w:t>–</w:t>
            </w:r>
            <w:r w:rsidRPr="000C327C">
              <w:rPr>
                <w:rFonts w:ascii="David" w:hAnsi="David" w:cs="David" w:hint="cs"/>
                <w:b/>
                <w:bCs/>
                <w:sz w:val="24"/>
                <w:szCs w:val="24"/>
                <w:rtl/>
              </w:rPr>
              <w:t xml:space="preserve"> גמ' במנחות (</w:t>
            </w:r>
            <w:proofErr w:type="spellStart"/>
            <w:r w:rsidRPr="000C327C">
              <w:rPr>
                <w:rFonts w:ascii="David" w:hAnsi="David" w:cs="David" w:hint="cs"/>
                <w:b/>
                <w:bCs/>
                <w:sz w:val="24"/>
                <w:szCs w:val="24"/>
                <w:rtl/>
              </w:rPr>
              <w:t>סז</w:t>
            </w:r>
            <w:proofErr w:type="spellEnd"/>
            <w:r w:rsidRPr="000C327C">
              <w:rPr>
                <w:rFonts w:ascii="David" w:hAnsi="David" w:cs="David" w:hint="cs"/>
                <w:b/>
                <w:bCs/>
                <w:sz w:val="24"/>
                <w:szCs w:val="24"/>
                <w:rtl/>
              </w:rPr>
              <w:t xml:space="preserve">.), </w:t>
            </w:r>
            <w:proofErr w:type="spellStart"/>
            <w:r w:rsidRPr="000C327C">
              <w:rPr>
                <w:rFonts w:ascii="David" w:hAnsi="David" w:cs="David" w:hint="cs"/>
                <w:b/>
                <w:bCs/>
                <w:sz w:val="24"/>
                <w:szCs w:val="24"/>
                <w:rtl/>
              </w:rPr>
              <w:t>הגמ</w:t>
            </w:r>
            <w:proofErr w:type="spellEnd"/>
            <w:r w:rsidRPr="000C327C">
              <w:rPr>
                <w:rFonts w:ascii="David" w:hAnsi="David" w:cs="David" w:hint="cs"/>
                <w:b/>
                <w:bCs/>
                <w:sz w:val="24"/>
                <w:szCs w:val="24"/>
                <w:rtl/>
              </w:rPr>
              <w:t xml:space="preserve">' דנה באופן שהקדיש קודם גלגול, וכיון שהקדש והפקר </w:t>
            </w:r>
            <w:proofErr w:type="spellStart"/>
            <w:r w:rsidRPr="000C327C">
              <w:rPr>
                <w:rFonts w:ascii="David" w:hAnsi="David" w:cs="David" w:hint="cs"/>
                <w:b/>
                <w:bCs/>
                <w:sz w:val="24"/>
                <w:szCs w:val="24"/>
                <w:rtl/>
              </w:rPr>
              <w:t>שוין</w:t>
            </w:r>
            <w:proofErr w:type="spellEnd"/>
            <w:r w:rsidRPr="000C327C">
              <w:rPr>
                <w:rFonts w:ascii="David" w:hAnsi="David" w:cs="David" w:hint="cs"/>
                <w:b/>
                <w:bCs/>
                <w:sz w:val="24"/>
                <w:szCs w:val="24"/>
                <w:rtl/>
              </w:rPr>
              <w:t xml:space="preserve"> </w:t>
            </w:r>
            <w:proofErr w:type="spellStart"/>
            <w:r w:rsidRPr="000C327C">
              <w:rPr>
                <w:rFonts w:ascii="David" w:hAnsi="David" w:cs="David" w:hint="cs"/>
                <w:b/>
                <w:bCs/>
                <w:sz w:val="24"/>
                <w:szCs w:val="24"/>
                <w:rtl/>
              </w:rPr>
              <w:t>לענין</w:t>
            </w:r>
            <w:proofErr w:type="spellEnd"/>
            <w:r w:rsidRPr="000C327C">
              <w:rPr>
                <w:rFonts w:ascii="David" w:hAnsi="David" w:cs="David" w:hint="cs"/>
                <w:b/>
                <w:bCs/>
                <w:sz w:val="24"/>
                <w:szCs w:val="24"/>
                <w:rtl/>
              </w:rPr>
              <w:t xml:space="preserve"> פטור מן החלה, אע"פ </w:t>
            </w:r>
            <w:proofErr w:type="spellStart"/>
            <w:r w:rsidRPr="000C327C">
              <w:rPr>
                <w:rFonts w:ascii="David" w:hAnsi="David" w:cs="David" w:hint="cs"/>
                <w:b/>
                <w:bCs/>
                <w:sz w:val="24"/>
                <w:szCs w:val="24"/>
                <w:rtl/>
              </w:rPr>
              <w:t>שהגמ</w:t>
            </w:r>
            <w:proofErr w:type="spellEnd"/>
            <w:r w:rsidRPr="000C327C">
              <w:rPr>
                <w:rFonts w:ascii="David" w:hAnsi="David" w:cs="David" w:hint="cs"/>
                <w:b/>
                <w:bCs/>
                <w:sz w:val="24"/>
                <w:szCs w:val="24"/>
                <w:rtl/>
              </w:rPr>
              <w:t>' דנה באופן שהקדיש, הוא הדין באופן שהפקיר.</w:t>
            </w:r>
          </w:p>
          <w:p w14:paraId="34F29FA5" w14:textId="0C154587" w:rsidR="00EA53B4" w:rsidRPr="007F3C58" w:rsidRDefault="000C327C" w:rsidP="000C327C">
            <w:pPr>
              <w:contextualSpacing/>
              <w:jc w:val="both"/>
              <w:rPr>
                <w:rFonts w:ascii="David" w:hAnsi="David" w:cs="David"/>
                <w:b/>
                <w:bCs/>
                <w:sz w:val="24"/>
                <w:szCs w:val="24"/>
                <w:rtl/>
              </w:rPr>
            </w:pPr>
            <w:proofErr w:type="spellStart"/>
            <w:r>
              <w:rPr>
                <w:rFonts w:ascii="David" w:hAnsi="David" w:cs="David" w:hint="cs"/>
                <w:b/>
                <w:bCs/>
                <w:sz w:val="24"/>
                <w:szCs w:val="24"/>
                <w:rtl/>
              </w:rPr>
              <w:t>שנתגלגלה</w:t>
            </w:r>
            <w:proofErr w:type="spellEnd"/>
            <w:r>
              <w:rPr>
                <w:rFonts w:ascii="David" w:hAnsi="David" w:cs="David" w:hint="cs"/>
                <w:b/>
                <w:bCs/>
                <w:sz w:val="24"/>
                <w:szCs w:val="24"/>
                <w:rtl/>
              </w:rPr>
              <w:t xml:space="preserve"> </w:t>
            </w:r>
            <w:r>
              <w:rPr>
                <w:rFonts w:ascii="David" w:hAnsi="David" w:cs="David"/>
                <w:b/>
                <w:bCs/>
                <w:sz w:val="24"/>
                <w:szCs w:val="24"/>
                <w:rtl/>
              </w:rPr>
              <w:t>–</w:t>
            </w:r>
            <w:r>
              <w:rPr>
                <w:rFonts w:ascii="David" w:hAnsi="David" w:cs="David" w:hint="cs"/>
                <w:b/>
                <w:bCs/>
                <w:sz w:val="24"/>
                <w:szCs w:val="24"/>
                <w:rtl/>
              </w:rPr>
              <w:t xml:space="preserve"> פרישה, </w:t>
            </w:r>
            <w:proofErr w:type="spellStart"/>
            <w:r>
              <w:rPr>
                <w:rFonts w:ascii="David" w:hAnsi="David" w:cs="David" w:hint="cs"/>
                <w:b/>
                <w:bCs/>
                <w:sz w:val="24"/>
                <w:szCs w:val="24"/>
                <w:rtl/>
              </w:rPr>
              <w:t>שהכל</w:t>
            </w:r>
            <w:proofErr w:type="spellEnd"/>
            <w:r>
              <w:rPr>
                <w:rFonts w:ascii="David" w:hAnsi="David" w:cs="David" w:hint="cs"/>
                <w:b/>
                <w:bCs/>
                <w:sz w:val="24"/>
                <w:szCs w:val="24"/>
                <w:rtl/>
              </w:rPr>
              <w:t xml:space="preserve"> הולך אחר שעת הגלגול.</w:t>
            </w:r>
          </w:p>
        </w:tc>
      </w:tr>
      <w:tr w:rsidR="00EA53B4" w14:paraId="1B91C62A" w14:textId="77777777" w:rsidTr="00ED4CE1">
        <w:tc>
          <w:tcPr>
            <w:tcW w:w="10349" w:type="dxa"/>
          </w:tcPr>
          <w:p w14:paraId="075E038C" w14:textId="23ABB27E" w:rsidR="00EA53B4" w:rsidRPr="00C33B03" w:rsidRDefault="00EA53B4" w:rsidP="00FD0AFD">
            <w:pPr>
              <w:rPr>
                <w:rFonts w:ascii="David" w:hAnsi="David" w:cs="David"/>
                <w:b/>
                <w:bCs/>
                <w:sz w:val="24"/>
                <w:szCs w:val="24"/>
                <w:u w:val="single"/>
                <w:rtl/>
              </w:rPr>
            </w:pPr>
            <w:r w:rsidRPr="00483FC5">
              <w:rPr>
                <w:rFonts w:ascii="David" w:hAnsi="David" w:cs="David"/>
                <w:b/>
                <w:bCs/>
                <w:sz w:val="32"/>
                <w:szCs w:val="32"/>
                <w:u w:val="single"/>
                <w:rtl/>
              </w:rPr>
              <w:t>סעיף ח</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העושה עיסה לבהמה ולחיה </w:t>
            </w:r>
          </w:p>
          <w:p w14:paraId="3DB38139" w14:textId="77777777" w:rsidR="00EA53B4" w:rsidRDefault="00EA53B4" w:rsidP="00FD0AFD">
            <w:pPr>
              <w:jc w:val="both"/>
              <w:rPr>
                <w:rFonts w:ascii="David" w:hAnsi="David" w:cs="David"/>
                <w:b/>
                <w:bCs/>
                <w:sz w:val="24"/>
                <w:szCs w:val="24"/>
                <w:rtl/>
              </w:rPr>
            </w:pPr>
            <w:r w:rsidRPr="00FD0AFD">
              <w:rPr>
                <w:rFonts w:ascii="David" w:hAnsi="David" w:cs="David"/>
                <w:b/>
                <w:bCs/>
                <w:sz w:val="24"/>
                <w:szCs w:val="24"/>
                <w:rtl/>
              </w:rPr>
              <w:t>הָעוֹשֶׂה עִסָה לִבְהֵמָה וּלְחַיָּה, פָּטוּר.</w:t>
            </w:r>
          </w:p>
          <w:p w14:paraId="78713F65" w14:textId="6715D8E9" w:rsidR="00EA53B4" w:rsidRPr="00BA3869" w:rsidRDefault="00EA53B4">
            <w:pPr>
              <w:pStyle w:val="a8"/>
              <w:numPr>
                <w:ilvl w:val="0"/>
                <w:numId w:val="52"/>
              </w:numPr>
              <w:jc w:val="both"/>
              <w:rPr>
                <w:rFonts w:ascii="David" w:hAnsi="David" w:cs="David"/>
                <w:b/>
                <w:bCs/>
                <w:sz w:val="24"/>
                <w:szCs w:val="24"/>
                <w:rtl/>
              </w:rPr>
            </w:pPr>
            <w:r>
              <w:rPr>
                <w:rFonts w:ascii="David" w:hAnsi="David" w:cs="David" w:hint="cs"/>
                <w:b/>
                <w:bCs/>
                <w:sz w:val="24"/>
                <w:szCs w:val="24"/>
                <w:rtl/>
              </w:rPr>
              <w:t xml:space="preserve">העושה עיסה לבהמה </w:t>
            </w:r>
            <w:r>
              <w:rPr>
                <w:rFonts w:ascii="David" w:hAnsi="David" w:cs="David"/>
                <w:b/>
                <w:bCs/>
                <w:sz w:val="24"/>
                <w:szCs w:val="24"/>
                <w:rtl/>
              </w:rPr>
              <w:t>–</w:t>
            </w:r>
            <w:r>
              <w:rPr>
                <w:rFonts w:ascii="David" w:hAnsi="David" w:cs="David" w:hint="cs"/>
                <w:b/>
                <w:bCs/>
                <w:sz w:val="24"/>
                <w:szCs w:val="24"/>
                <w:rtl/>
              </w:rPr>
              <w:t xml:space="preserve"> משנה חלה (פ"א, מ"ח) "עיסת הכלבים בזמן שהרועים אוכלים ממנה חייבת בחלה ... אם אין הרועים אוכלים ממנה אינה חייבת בחלה", בזמן שהרועים אוכלים ממנה, הואיל וראויה לרועים יש לה דין לחם ולכן חייבת בחלה, ובאופן שאין הרועים אוכלים ממנה, כגון שיש הרבה </w:t>
            </w:r>
            <w:proofErr w:type="spellStart"/>
            <w:r>
              <w:rPr>
                <w:rFonts w:ascii="David" w:hAnsi="David" w:cs="David" w:hint="cs"/>
                <w:b/>
                <w:bCs/>
                <w:sz w:val="24"/>
                <w:szCs w:val="24"/>
                <w:rtl/>
              </w:rPr>
              <w:t>מורסן</w:t>
            </w:r>
            <w:proofErr w:type="spellEnd"/>
            <w:r>
              <w:rPr>
                <w:rFonts w:ascii="David" w:hAnsi="David" w:cs="David" w:hint="cs"/>
                <w:b/>
                <w:bCs/>
                <w:sz w:val="24"/>
                <w:szCs w:val="24"/>
                <w:rtl/>
              </w:rPr>
              <w:t xml:space="preserve"> ואינה ראויה אלא לכלבים, אינה חייבת בחלה, </w:t>
            </w:r>
            <w:proofErr w:type="spellStart"/>
            <w:r>
              <w:rPr>
                <w:rFonts w:ascii="David" w:hAnsi="David" w:cs="David" w:hint="cs"/>
                <w:b/>
                <w:bCs/>
                <w:sz w:val="24"/>
                <w:szCs w:val="24"/>
                <w:rtl/>
              </w:rPr>
              <w:t>דכתיב</w:t>
            </w:r>
            <w:proofErr w:type="spellEnd"/>
            <w:r>
              <w:rPr>
                <w:rFonts w:ascii="David" w:hAnsi="David" w:cs="David" w:hint="cs"/>
                <w:b/>
                <w:bCs/>
                <w:sz w:val="24"/>
                <w:szCs w:val="24"/>
                <w:rtl/>
              </w:rPr>
              <w:t xml:space="preserve"> "ראשית עריסותיכם חלה תרימו תרומה" ודרשו (ספרי זוטא) "עריסותיכם" עיסה שלכם חייבת בחלה, ולא עיסה של כלב.</w:t>
            </w:r>
          </w:p>
        </w:tc>
        <w:tc>
          <w:tcPr>
            <w:tcW w:w="1701" w:type="dxa"/>
          </w:tcPr>
          <w:p w14:paraId="14A5EF77" w14:textId="16349116" w:rsidR="00EA53B4" w:rsidRPr="00EC6A2F" w:rsidRDefault="00EA53B4" w:rsidP="00EC6A2F">
            <w:pPr>
              <w:jc w:val="both"/>
              <w:rPr>
                <w:rFonts w:ascii="David" w:hAnsi="David" w:cs="David"/>
                <w:b/>
                <w:bCs/>
                <w:sz w:val="24"/>
                <w:szCs w:val="24"/>
                <w:rtl/>
              </w:rPr>
            </w:pPr>
            <w:r>
              <w:rPr>
                <w:rFonts w:ascii="David" w:hAnsi="David" w:cs="David" w:hint="cs"/>
                <w:b/>
                <w:bCs/>
                <w:sz w:val="24"/>
                <w:szCs w:val="24"/>
                <w:rtl/>
              </w:rPr>
              <w:t>העושה עיסה לבהמה, האם חייב בחלה ?</w:t>
            </w:r>
          </w:p>
        </w:tc>
        <w:tc>
          <w:tcPr>
            <w:tcW w:w="3681" w:type="dxa"/>
          </w:tcPr>
          <w:p w14:paraId="2B99F5B6" w14:textId="7BCE385C" w:rsidR="00EA53B4" w:rsidRPr="00EC6A2F" w:rsidRDefault="000C327C" w:rsidP="00EC6A2F">
            <w:pPr>
              <w:jc w:val="both"/>
              <w:rPr>
                <w:rFonts w:ascii="David" w:hAnsi="David" w:cs="David"/>
                <w:b/>
                <w:bCs/>
                <w:sz w:val="24"/>
                <w:szCs w:val="24"/>
                <w:rtl/>
              </w:rPr>
            </w:pPr>
            <w:r w:rsidRPr="0026224A">
              <w:rPr>
                <w:rFonts w:ascii="David" w:hAnsi="David" w:cs="David" w:hint="cs"/>
                <w:b/>
                <w:bCs/>
                <w:sz w:val="24"/>
                <w:szCs w:val="24"/>
                <w:u w:val="single"/>
                <w:rtl/>
              </w:rPr>
              <w:t>העושה עיסה לבהמה</w:t>
            </w:r>
            <w:r>
              <w:rPr>
                <w:rFonts w:ascii="David" w:hAnsi="David" w:cs="David" w:hint="cs"/>
                <w:b/>
                <w:bCs/>
                <w:sz w:val="24"/>
                <w:szCs w:val="24"/>
                <w:rtl/>
              </w:rPr>
              <w:t xml:space="preserve"> </w:t>
            </w:r>
            <w:r>
              <w:rPr>
                <w:rFonts w:ascii="David" w:hAnsi="David" w:cs="David"/>
                <w:b/>
                <w:bCs/>
                <w:sz w:val="24"/>
                <w:szCs w:val="24"/>
                <w:rtl/>
              </w:rPr>
              <w:t>–</w:t>
            </w:r>
            <w:r>
              <w:rPr>
                <w:rFonts w:ascii="David" w:hAnsi="David" w:cs="David" w:hint="cs"/>
                <w:b/>
                <w:bCs/>
                <w:sz w:val="24"/>
                <w:szCs w:val="24"/>
                <w:rtl/>
              </w:rPr>
              <w:t xml:space="preserve"> משנה חלה (פ"א, מ"ח) "עיסת הכלבים בזמן שהרועים אוכלים ממנה חייבת בחלה ... אם אין הרועים אוכלים ממנה אינה חייבת בחלה", בזמן שהרועים אוכלים ממנה, הואיל וראויה לרועים יש לה דין לחם ולכן חייבת בחלה, ובאופן שאין הרועים אוכלים ממנה, כגון שיש הרבה </w:t>
            </w:r>
            <w:proofErr w:type="spellStart"/>
            <w:r>
              <w:rPr>
                <w:rFonts w:ascii="David" w:hAnsi="David" w:cs="David" w:hint="cs"/>
                <w:b/>
                <w:bCs/>
                <w:sz w:val="24"/>
                <w:szCs w:val="24"/>
                <w:rtl/>
              </w:rPr>
              <w:t>מורסן</w:t>
            </w:r>
            <w:proofErr w:type="spellEnd"/>
            <w:r>
              <w:rPr>
                <w:rFonts w:ascii="David" w:hAnsi="David" w:cs="David" w:hint="cs"/>
                <w:b/>
                <w:bCs/>
                <w:sz w:val="24"/>
                <w:szCs w:val="24"/>
                <w:rtl/>
              </w:rPr>
              <w:t xml:space="preserve"> ואינה ראויה אלא לכלבים, אינה חייבת בחלה, </w:t>
            </w:r>
            <w:proofErr w:type="spellStart"/>
            <w:r>
              <w:rPr>
                <w:rFonts w:ascii="David" w:hAnsi="David" w:cs="David" w:hint="cs"/>
                <w:b/>
                <w:bCs/>
                <w:sz w:val="24"/>
                <w:szCs w:val="24"/>
                <w:rtl/>
              </w:rPr>
              <w:t>דכתיב</w:t>
            </w:r>
            <w:proofErr w:type="spellEnd"/>
            <w:r>
              <w:rPr>
                <w:rFonts w:ascii="David" w:hAnsi="David" w:cs="David" w:hint="cs"/>
                <w:b/>
                <w:bCs/>
                <w:sz w:val="24"/>
                <w:szCs w:val="24"/>
                <w:rtl/>
              </w:rPr>
              <w:t xml:space="preserve"> "ראשית עריסותיכם חלה תרימו תרומה" ודרשו (ספרי זוטא) "עריסותיכם" עיסה שלכם חייבת בחלה, ולא עיסה של כלב.</w:t>
            </w:r>
          </w:p>
        </w:tc>
      </w:tr>
      <w:tr w:rsidR="00EA53B4" w:rsidRPr="008B1E4F" w14:paraId="06B5E04F" w14:textId="77777777" w:rsidTr="00ED4CE1">
        <w:tc>
          <w:tcPr>
            <w:tcW w:w="10349" w:type="dxa"/>
          </w:tcPr>
          <w:p w14:paraId="50045195" w14:textId="77621180" w:rsidR="00EA53B4" w:rsidRPr="00C33B03" w:rsidRDefault="00EA53B4" w:rsidP="00FD0AFD">
            <w:pPr>
              <w:contextualSpacing/>
              <w:rPr>
                <w:rFonts w:ascii="David" w:hAnsi="David" w:cs="David"/>
                <w:b/>
                <w:bCs/>
                <w:sz w:val="24"/>
                <w:szCs w:val="24"/>
                <w:u w:val="single"/>
                <w:rtl/>
              </w:rPr>
            </w:pPr>
            <w:r w:rsidRPr="00483FC5">
              <w:rPr>
                <w:rFonts w:ascii="David" w:hAnsi="David" w:cs="David"/>
                <w:b/>
                <w:bCs/>
                <w:sz w:val="32"/>
                <w:szCs w:val="32"/>
                <w:u w:val="single"/>
                <w:rtl/>
              </w:rPr>
              <w:t>סעיף ט</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עיסת הכלבים</w:t>
            </w:r>
          </w:p>
          <w:p w14:paraId="3CB5AB34" w14:textId="77777777" w:rsidR="00EA53B4" w:rsidRDefault="00EA53B4" w:rsidP="00FD0AFD">
            <w:pPr>
              <w:contextualSpacing/>
              <w:jc w:val="both"/>
              <w:rPr>
                <w:rFonts w:ascii="David" w:hAnsi="David" w:cs="David"/>
                <w:b/>
                <w:bCs/>
                <w:sz w:val="24"/>
                <w:szCs w:val="24"/>
                <w:rtl/>
              </w:rPr>
            </w:pPr>
            <w:proofErr w:type="spellStart"/>
            <w:r w:rsidRPr="00FD0AFD">
              <w:rPr>
                <w:rFonts w:ascii="David" w:hAnsi="David" w:cs="David"/>
                <w:b/>
                <w:bCs/>
                <w:sz w:val="24"/>
                <w:szCs w:val="24"/>
                <w:rtl/>
              </w:rPr>
              <w:t>עִסַת</w:t>
            </w:r>
            <w:proofErr w:type="spellEnd"/>
            <w:r w:rsidRPr="00FD0AFD">
              <w:rPr>
                <w:rFonts w:ascii="David" w:hAnsi="David" w:cs="David"/>
                <w:b/>
                <w:bCs/>
                <w:sz w:val="24"/>
                <w:szCs w:val="24"/>
                <w:rtl/>
              </w:rPr>
              <w:t xml:space="preserve"> הַכְּלָבִים, בִּזְמַן שֶׁהָרוֹעִים אוֹכְלִים מִמֶּנָּהּ, חַיֶּבֶת. וְאִם לָאו, פְּטוּרָה. </w:t>
            </w:r>
            <w:proofErr w:type="spellStart"/>
            <w:r w:rsidRPr="00FD0AFD">
              <w:rPr>
                <w:rFonts w:ascii="David" w:hAnsi="David" w:cs="David"/>
                <w:b/>
                <w:bCs/>
                <w:sz w:val="24"/>
                <w:szCs w:val="24"/>
                <w:rtl/>
              </w:rPr>
              <w:t>וְדַוְקָא</w:t>
            </w:r>
            <w:proofErr w:type="spellEnd"/>
            <w:r w:rsidRPr="00FD0AFD">
              <w:rPr>
                <w:rFonts w:ascii="David" w:hAnsi="David" w:cs="David"/>
                <w:b/>
                <w:bCs/>
                <w:sz w:val="24"/>
                <w:szCs w:val="24"/>
                <w:rtl/>
              </w:rPr>
              <w:t xml:space="preserve"> </w:t>
            </w:r>
            <w:proofErr w:type="spellStart"/>
            <w:r w:rsidRPr="00FD0AFD">
              <w:rPr>
                <w:rFonts w:ascii="David" w:hAnsi="David" w:cs="David"/>
                <w:b/>
                <w:bCs/>
                <w:sz w:val="24"/>
                <w:szCs w:val="24"/>
                <w:rtl/>
              </w:rPr>
              <w:t>שֶׁנִּכָּר</w:t>
            </w:r>
            <w:proofErr w:type="spellEnd"/>
            <w:r w:rsidRPr="00FD0AFD">
              <w:rPr>
                <w:rFonts w:ascii="David" w:hAnsi="David" w:cs="David"/>
                <w:b/>
                <w:bCs/>
                <w:sz w:val="24"/>
                <w:szCs w:val="24"/>
                <w:rtl/>
              </w:rPr>
              <w:t xml:space="preserve"> בָּהּ שֶׁהִיא לִכְלָבִים, כְּגוֹן שֶׁאֵינָהּ עֲרוּכָה וַעֲשׂוּיָה כְּצוּרַת לֶחֶם, הָא לָאו הָכִי חַיֶּבֶת.</w:t>
            </w:r>
          </w:p>
          <w:p w14:paraId="3897C7BF" w14:textId="77777777" w:rsidR="00EA53B4" w:rsidRDefault="00EA53B4">
            <w:pPr>
              <w:pStyle w:val="a8"/>
              <w:numPr>
                <w:ilvl w:val="0"/>
                <w:numId w:val="53"/>
              </w:numPr>
              <w:jc w:val="both"/>
              <w:rPr>
                <w:rFonts w:ascii="David" w:hAnsi="David" w:cs="David"/>
                <w:b/>
                <w:bCs/>
                <w:sz w:val="24"/>
                <w:szCs w:val="24"/>
              </w:rPr>
            </w:pPr>
            <w:r>
              <w:rPr>
                <w:rFonts w:ascii="David" w:hAnsi="David" w:cs="David" w:hint="cs"/>
                <w:b/>
                <w:bCs/>
                <w:sz w:val="24"/>
                <w:szCs w:val="24"/>
                <w:rtl/>
              </w:rPr>
              <w:t xml:space="preserve">עיסת הכלבים </w:t>
            </w:r>
            <w:r>
              <w:rPr>
                <w:rFonts w:ascii="David" w:hAnsi="David" w:cs="David"/>
                <w:b/>
                <w:bCs/>
                <w:sz w:val="24"/>
                <w:szCs w:val="24"/>
                <w:rtl/>
              </w:rPr>
              <w:t>–</w:t>
            </w:r>
            <w:r>
              <w:rPr>
                <w:rFonts w:ascii="David" w:hAnsi="David" w:cs="David" w:hint="cs"/>
                <w:b/>
                <w:bCs/>
                <w:sz w:val="24"/>
                <w:szCs w:val="24"/>
                <w:rtl/>
              </w:rPr>
              <w:t xml:space="preserve"> עפ"י המשנה לעיל, והטור הביא את דברי הרמב"ן, שפירש עפ"י הירושלמי, שאפילו אם </w:t>
            </w:r>
            <w:proofErr w:type="spellStart"/>
            <w:r>
              <w:rPr>
                <w:rFonts w:ascii="David" w:hAnsi="David" w:cs="David" w:hint="cs"/>
                <w:b/>
                <w:bCs/>
                <w:sz w:val="24"/>
                <w:szCs w:val="24"/>
                <w:rtl/>
              </w:rPr>
              <w:t>היתה</w:t>
            </w:r>
            <w:proofErr w:type="spellEnd"/>
            <w:r>
              <w:rPr>
                <w:rFonts w:ascii="David" w:hAnsi="David" w:cs="David" w:hint="cs"/>
                <w:b/>
                <w:bCs/>
                <w:sz w:val="24"/>
                <w:szCs w:val="24"/>
                <w:rtl/>
              </w:rPr>
              <w:t xml:space="preserve"> סולת נקיה, אם </w:t>
            </w:r>
            <w:proofErr w:type="spellStart"/>
            <w:r>
              <w:rPr>
                <w:rFonts w:ascii="David" w:hAnsi="David" w:cs="David" w:hint="cs"/>
                <w:b/>
                <w:bCs/>
                <w:sz w:val="24"/>
                <w:szCs w:val="24"/>
                <w:rtl/>
              </w:rPr>
              <w:t>עשאה</w:t>
            </w:r>
            <w:proofErr w:type="spellEnd"/>
            <w:r>
              <w:rPr>
                <w:rFonts w:ascii="David" w:hAnsi="David" w:cs="David" w:hint="cs"/>
                <w:b/>
                <w:bCs/>
                <w:sz w:val="24"/>
                <w:szCs w:val="24"/>
                <w:rtl/>
              </w:rPr>
              <w:t xml:space="preserve"> לשם הכלבים פטורה, ומ"מ </w:t>
            </w:r>
            <w:proofErr w:type="spellStart"/>
            <w:r>
              <w:rPr>
                <w:rFonts w:ascii="David" w:hAnsi="David" w:cs="David" w:hint="cs"/>
                <w:b/>
                <w:bCs/>
                <w:sz w:val="24"/>
                <w:szCs w:val="24"/>
                <w:rtl/>
              </w:rPr>
              <w:t>דוקא</w:t>
            </w:r>
            <w:proofErr w:type="spellEnd"/>
            <w:r>
              <w:rPr>
                <w:rFonts w:ascii="David" w:hAnsi="David" w:cs="David" w:hint="cs"/>
                <w:b/>
                <w:bCs/>
                <w:sz w:val="24"/>
                <w:szCs w:val="24"/>
                <w:rtl/>
              </w:rPr>
              <w:t xml:space="preserve"> שלא </w:t>
            </w:r>
            <w:proofErr w:type="spellStart"/>
            <w:r>
              <w:rPr>
                <w:rFonts w:ascii="David" w:hAnsi="David" w:cs="David" w:hint="cs"/>
                <w:b/>
                <w:bCs/>
                <w:sz w:val="24"/>
                <w:szCs w:val="24"/>
                <w:rtl/>
              </w:rPr>
              <w:t>עשאה</w:t>
            </w:r>
            <w:proofErr w:type="spellEnd"/>
            <w:r>
              <w:rPr>
                <w:rFonts w:ascii="David" w:hAnsi="David" w:cs="David" w:hint="cs"/>
                <w:b/>
                <w:bCs/>
                <w:sz w:val="24"/>
                <w:szCs w:val="24"/>
                <w:rtl/>
              </w:rPr>
              <w:t xml:space="preserve"> בצורת לחם, </w:t>
            </w:r>
            <w:proofErr w:type="spellStart"/>
            <w:r>
              <w:rPr>
                <w:rFonts w:ascii="David" w:hAnsi="David" w:cs="David" w:hint="cs"/>
                <w:b/>
                <w:bCs/>
                <w:sz w:val="24"/>
                <w:szCs w:val="24"/>
                <w:rtl/>
              </w:rPr>
              <w:t>שבכה"ג</w:t>
            </w:r>
            <w:proofErr w:type="spellEnd"/>
            <w:r>
              <w:rPr>
                <w:rFonts w:ascii="David" w:hAnsi="David" w:cs="David" w:hint="cs"/>
                <w:b/>
                <w:bCs/>
                <w:sz w:val="24"/>
                <w:szCs w:val="24"/>
                <w:rtl/>
              </w:rPr>
              <w:t xml:space="preserve"> מעשיה מוכיחים עליה, </w:t>
            </w:r>
            <w:proofErr w:type="spellStart"/>
            <w:r>
              <w:rPr>
                <w:rFonts w:ascii="David" w:hAnsi="David" w:cs="David" w:hint="cs"/>
                <w:b/>
                <w:bCs/>
                <w:sz w:val="24"/>
                <w:szCs w:val="24"/>
                <w:rtl/>
              </w:rPr>
              <w:t>שעשאה</w:t>
            </w:r>
            <w:proofErr w:type="spellEnd"/>
            <w:r>
              <w:rPr>
                <w:rFonts w:ascii="David" w:hAnsi="David" w:cs="David" w:hint="cs"/>
                <w:b/>
                <w:bCs/>
                <w:sz w:val="24"/>
                <w:szCs w:val="24"/>
                <w:rtl/>
              </w:rPr>
              <w:t xml:space="preserve"> על דעת שלא יאכלו הרועים ממנה.</w:t>
            </w:r>
          </w:p>
          <w:p w14:paraId="15F24D12" w14:textId="266D9D38" w:rsidR="00DC201E" w:rsidRPr="00DC201E" w:rsidRDefault="00DC201E" w:rsidP="00DC201E">
            <w:pPr>
              <w:pStyle w:val="a8"/>
              <w:numPr>
                <w:ilvl w:val="0"/>
                <w:numId w:val="53"/>
              </w:numPr>
              <w:ind w:left="714" w:hanging="357"/>
              <w:rPr>
                <w:rFonts w:cs="David"/>
                <w:b/>
                <w:bCs/>
                <w:sz w:val="24"/>
                <w:szCs w:val="24"/>
                <w:rtl/>
              </w:rPr>
            </w:pPr>
            <w:r w:rsidRPr="00DC201E">
              <w:rPr>
                <w:rFonts w:cs="David" w:hint="cs"/>
                <w:b/>
                <w:bCs/>
                <w:sz w:val="24"/>
                <w:szCs w:val="24"/>
                <w:rtl/>
              </w:rPr>
              <w:t xml:space="preserve">קמח מתולע- הפתחי תשובה כתב בשם פרי תבואה פת מקמח שהתליע לא יפריש שכן לא ראוי לאכילת ישראל אך נחייב מדרבנן משום מראית עין כעיסת כלבים שיש תואר לחם ועדיף שיאמר </w:t>
            </w:r>
            <w:proofErr w:type="spellStart"/>
            <w:r w:rsidRPr="00DC201E">
              <w:rPr>
                <w:rFonts w:cs="David" w:hint="cs"/>
                <w:b/>
                <w:bCs/>
                <w:sz w:val="24"/>
                <w:szCs w:val="24"/>
                <w:rtl/>
              </w:rPr>
              <w:t>בריך</w:t>
            </w:r>
            <w:proofErr w:type="spellEnd"/>
            <w:r w:rsidRPr="00DC201E">
              <w:rPr>
                <w:rFonts w:cs="David" w:hint="cs"/>
                <w:b/>
                <w:bCs/>
                <w:sz w:val="24"/>
                <w:szCs w:val="24"/>
                <w:rtl/>
              </w:rPr>
              <w:t xml:space="preserve"> רחמנא מרא מאשר אשר </w:t>
            </w:r>
            <w:proofErr w:type="spellStart"/>
            <w:r w:rsidRPr="00DC201E">
              <w:rPr>
                <w:rFonts w:cs="David" w:hint="cs"/>
                <w:b/>
                <w:bCs/>
                <w:sz w:val="24"/>
                <w:szCs w:val="24"/>
                <w:rtl/>
              </w:rPr>
              <w:t>צונו</w:t>
            </w:r>
            <w:proofErr w:type="spellEnd"/>
            <w:r w:rsidRPr="00DC201E">
              <w:rPr>
                <w:rFonts w:cs="David" w:hint="cs"/>
                <w:b/>
                <w:bCs/>
                <w:sz w:val="24"/>
                <w:szCs w:val="24"/>
                <w:rtl/>
              </w:rPr>
              <w:t xml:space="preserve"> להפריש חלה . יש מחלוקת האם יכול לברך בארמית </w:t>
            </w:r>
            <w:proofErr w:type="spellStart"/>
            <w:r w:rsidRPr="00DC201E">
              <w:rPr>
                <w:rFonts w:cs="David" w:hint="cs"/>
                <w:b/>
                <w:bCs/>
                <w:sz w:val="24"/>
                <w:szCs w:val="24"/>
                <w:rtl/>
              </w:rPr>
              <w:t>לגר"ע</w:t>
            </w:r>
            <w:proofErr w:type="spellEnd"/>
            <w:r w:rsidRPr="00DC201E">
              <w:rPr>
                <w:rFonts w:cs="David" w:hint="cs"/>
                <w:b/>
                <w:bCs/>
                <w:sz w:val="24"/>
                <w:szCs w:val="24"/>
                <w:rtl/>
              </w:rPr>
              <w:t xml:space="preserve"> יוסף מתנגד לעומת שו"ת רב פעלים שמתיר משום שזה כינוי בלבד.</w:t>
            </w:r>
          </w:p>
          <w:p w14:paraId="674E99D9" w14:textId="06565216" w:rsidR="00DC201E" w:rsidRPr="00BA3869" w:rsidRDefault="00DC201E" w:rsidP="00DC201E">
            <w:pPr>
              <w:pStyle w:val="a8"/>
              <w:jc w:val="both"/>
              <w:rPr>
                <w:rFonts w:ascii="David" w:hAnsi="David" w:cs="David"/>
                <w:b/>
                <w:bCs/>
                <w:sz w:val="24"/>
                <w:szCs w:val="24"/>
                <w:rtl/>
              </w:rPr>
            </w:pPr>
          </w:p>
        </w:tc>
        <w:tc>
          <w:tcPr>
            <w:tcW w:w="1701" w:type="dxa"/>
          </w:tcPr>
          <w:p w14:paraId="2DE23D6C" w14:textId="77777777" w:rsidR="00EA53B4" w:rsidRDefault="00EA53B4" w:rsidP="0050219E">
            <w:pPr>
              <w:contextualSpacing/>
              <w:jc w:val="both"/>
              <w:rPr>
                <w:rFonts w:ascii="David" w:hAnsi="David" w:cs="David"/>
                <w:b/>
                <w:bCs/>
                <w:rtl/>
              </w:rPr>
            </w:pPr>
            <w:r>
              <w:rPr>
                <w:rFonts w:ascii="David" w:hAnsi="David" w:cs="David" w:hint="cs"/>
                <w:b/>
                <w:bCs/>
                <w:sz w:val="24"/>
                <w:szCs w:val="24"/>
                <w:rtl/>
              </w:rPr>
              <w:t>עיסת הכלבים האם חייבת בחלה ?</w:t>
            </w:r>
          </w:p>
          <w:p w14:paraId="52BCCA2C" w14:textId="77777777" w:rsidR="00B256B5" w:rsidRDefault="00B256B5" w:rsidP="0050219E">
            <w:pPr>
              <w:contextualSpacing/>
              <w:jc w:val="both"/>
              <w:rPr>
                <w:rFonts w:ascii="David" w:hAnsi="David" w:cs="David"/>
                <w:b/>
                <w:bCs/>
                <w:rtl/>
              </w:rPr>
            </w:pPr>
          </w:p>
          <w:p w14:paraId="06D1B8EE" w14:textId="42C5ACE2" w:rsidR="00B256B5" w:rsidRPr="00B256B5" w:rsidRDefault="00B256B5" w:rsidP="0050219E">
            <w:pPr>
              <w:contextualSpacing/>
              <w:jc w:val="both"/>
              <w:rPr>
                <w:rFonts w:ascii="David" w:hAnsi="David" w:cs="David"/>
                <w:b/>
                <w:bCs/>
                <w:color w:val="FF0000"/>
                <w:sz w:val="24"/>
                <w:szCs w:val="24"/>
                <w:rtl/>
              </w:rPr>
            </w:pPr>
            <w:r w:rsidRPr="0018522C">
              <w:rPr>
                <w:rFonts w:ascii="David" w:hAnsi="David" w:cs="David" w:hint="cs"/>
                <w:b/>
                <w:bCs/>
                <w:sz w:val="24"/>
                <w:szCs w:val="24"/>
                <w:rtl/>
              </w:rPr>
              <w:t>מראית עין</w:t>
            </w:r>
          </w:p>
        </w:tc>
        <w:tc>
          <w:tcPr>
            <w:tcW w:w="3681" w:type="dxa"/>
          </w:tcPr>
          <w:p w14:paraId="4D711816" w14:textId="46842F66" w:rsidR="00EA53B4" w:rsidRPr="008B1E4F" w:rsidRDefault="000C327C" w:rsidP="0050219E">
            <w:pPr>
              <w:contextualSpacing/>
              <w:jc w:val="both"/>
              <w:rPr>
                <w:rFonts w:ascii="David" w:hAnsi="David" w:cs="David"/>
                <w:b/>
                <w:bCs/>
                <w:rtl/>
              </w:rPr>
            </w:pPr>
            <w:r w:rsidRPr="0026224A">
              <w:rPr>
                <w:rFonts w:ascii="David" w:hAnsi="David" w:cs="David" w:hint="cs"/>
                <w:b/>
                <w:bCs/>
                <w:sz w:val="24"/>
                <w:szCs w:val="24"/>
                <w:u w:val="single"/>
                <w:rtl/>
              </w:rPr>
              <w:t>עיסת הכלבים</w:t>
            </w:r>
            <w:r>
              <w:rPr>
                <w:rFonts w:ascii="David" w:hAnsi="David" w:cs="David" w:hint="cs"/>
                <w:b/>
                <w:bCs/>
                <w:sz w:val="24"/>
                <w:szCs w:val="24"/>
                <w:rtl/>
              </w:rPr>
              <w:t xml:space="preserve"> </w:t>
            </w:r>
            <w:r>
              <w:rPr>
                <w:rFonts w:ascii="David" w:hAnsi="David" w:cs="David"/>
                <w:b/>
                <w:bCs/>
                <w:sz w:val="24"/>
                <w:szCs w:val="24"/>
                <w:rtl/>
              </w:rPr>
              <w:t>–</w:t>
            </w:r>
            <w:r>
              <w:rPr>
                <w:rFonts w:ascii="David" w:hAnsi="David" w:cs="David" w:hint="cs"/>
                <w:b/>
                <w:bCs/>
                <w:sz w:val="24"/>
                <w:szCs w:val="24"/>
                <w:rtl/>
              </w:rPr>
              <w:t xml:space="preserve"> עפ"י המשנה לעיל, והטור הביא את דברי הרמב"ן, שפירש עפ"י הירושלמי, שאפילו אם </w:t>
            </w:r>
            <w:proofErr w:type="spellStart"/>
            <w:r>
              <w:rPr>
                <w:rFonts w:ascii="David" w:hAnsi="David" w:cs="David" w:hint="cs"/>
                <w:b/>
                <w:bCs/>
                <w:sz w:val="24"/>
                <w:szCs w:val="24"/>
                <w:rtl/>
              </w:rPr>
              <w:t>היתה</w:t>
            </w:r>
            <w:proofErr w:type="spellEnd"/>
            <w:r>
              <w:rPr>
                <w:rFonts w:ascii="David" w:hAnsi="David" w:cs="David" w:hint="cs"/>
                <w:b/>
                <w:bCs/>
                <w:sz w:val="24"/>
                <w:szCs w:val="24"/>
                <w:rtl/>
              </w:rPr>
              <w:t xml:space="preserve"> סולת נקיה, אם </w:t>
            </w:r>
            <w:proofErr w:type="spellStart"/>
            <w:r>
              <w:rPr>
                <w:rFonts w:ascii="David" w:hAnsi="David" w:cs="David" w:hint="cs"/>
                <w:b/>
                <w:bCs/>
                <w:sz w:val="24"/>
                <w:szCs w:val="24"/>
                <w:rtl/>
              </w:rPr>
              <w:t>עשאה</w:t>
            </w:r>
            <w:proofErr w:type="spellEnd"/>
            <w:r>
              <w:rPr>
                <w:rFonts w:ascii="David" w:hAnsi="David" w:cs="David" w:hint="cs"/>
                <w:b/>
                <w:bCs/>
                <w:sz w:val="24"/>
                <w:szCs w:val="24"/>
                <w:rtl/>
              </w:rPr>
              <w:t xml:space="preserve"> לשם הכלבים פטורה, ומ"מ </w:t>
            </w:r>
            <w:proofErr w:type="spellStart"/>
            <w:r>
              <w:rPr>
                <w:rFonts w:ascii="David" w:hAnsi="David" w:cs="David" w:hint="cs"/>
                <w:b/>
                <w:bCs/>
                <w:sz w:val="24"/>
                <w:szCs w:val="24"/>
                <w:rtl/>
              </w:rPr>
              <w:t>דוקא</w:t>
            </w:r>
            <w:proofErr w:type="spellEnd"/>
            <w:r>
              <w:rPr>
                <w:rFonts w:ascii="David" w:hAnsi="David" w:cs="David" w:hint="cs"/>
                <w:b/>
                <w:bCs/>
                <w:sz w:val="24"/>
                <w:szCs w:val="24"/>
                <w:rtl/>
              </w:rPr>
              <w:t xml:space="preserve"> שלא </w:t>
            </w:r>
            <w:proofErr w:type="spellStart"/>
            <w:r>
              <w:rPr>
                <w:rFonts w:ascii="David" w:hAnsi="David" w:cs="David" w:hint="cs"/>
                <w:b/>
                <w:bCs/>
                <w:sz w:val="24"/>
                <w:szCs w:val="24"/>
                <w:rtl/>
              </w:rPr>
              <w:t>עשאה</w:t>
            </w:r>
            <w:proofErr w:type="spellEnd"/>
            <w:r>
              <w:rPr>
                <w:rFonts w:ascii="David" w:hAnsi="David" w:cs="David" w:hint="cs"/>
                <w:b/>
                <w:bCs/>
                <w:sz w:val="24"/>
                <w:szCs w:val="24"/>
                <w:rtl/>
              </w:rPr>
              <w:t xml:space="preserve"> בצורת לחם, </w:t>
            </w:r>
            <w:proofErr w:type="spellStart"/>
            <w:r>
              <w:rPr>
                <w:rFonts w:ascii="David" w:hAnsi="David" w:cs="David" w:hint="cs"/>
                <w:b/>
                <w:bCs/>
                <w:sz w:val="24"/>
                <w:szCs w:val="24"/>
                <w:rtl/>
              </w:rPr>
              <w:t>שבכה"ג</w:t>
            </w:r>
            <w:proofErr w:type="spellEnd"/>
            <w:r>
              <w:rPr>
                <w:rFonts w:ascii="David" w:hAnsi="David" w:cs="David" w:hint="cs"/>
                <w:b/>
                <w:bCs/>
                <w:sz w:val="24"/>
                <w:szCs w:val="24"/>
                <w:rtl/>
              </w:rPr>
              <w:t xml:space="preserve"> מעשיה מוכיחים עליה, </w:t>
            </w:r>
            <w:proofErr w:type="spellStart"/>
            <w:r>
              <w:rPr>
                <w:rFonts w:ascii="David" w:hAnsi="David" w:cs="David" w:hint="cs"/>
                <w:b/>
                <w:bCs/>
                <w:sz w:val="24"/>
                <w:szCs w:val="24"/>
                <w:rtl/>
              </w:rPr>
              <w:t>שעשאה</w:t>
            </w:r>
            <w:proofErr w:type="spellEnd"/>
            <w:r>
              <w:rPr>
                <w:rFonts w:ascii="David" w:hAnsi="David" w:cs="David" w:hint="cs"/>
                <w:b/>
                <w:bCs/>
                <w:sz w:val="24"/>
                <w:szCs w:val="24"/>
                <w:rtl/>
              </w:rPr>
              <w:t xml:space="preserve"> על דעת שלא יאכלו הרועים ממנה.</w:t>
            </w:r>
          </w:p>
        </w:tc>
      </w:tr>
    </w:tbl>
    <w:p w14:paraId="72E618E6" w14:textId="65D60F9B" w:rsidR="00932764" w:rsidRDefault="008C1DE7">
      <w:r>
        <w:br w:type="textWrapping" w:clear="all"/>
      </w:r>
      <w:r w:rsidR="00077C1F">
        <w:br w:type="textWrapping" w:clear="all"/>
      </w:r>
    </w:p>
    <w:sectPr w:rsidR="00932764" w:rsidSect="00173432">
      <w:headerReference w:type="default" r:id="rId8"/>
      <w:pgSz w:w="16840" w:h="11907" w:orient="landscape" w:code="9"/>
      <w:pgMar w:top="284" w:right="284" w:bottom="284" w:left="284" w:header="289" w:footer="28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119984" w14:textId="77777777" w:rsidR="005C1791" w:rsidRDefault="005C1791">
      <w:r>
        <w:separator/>
      </w:r>
    </w:p>
  </w:endnote>
  <w:endnote w:type="continuationSeparator" w:id="0">
    <w:p w14:paraId="64330A16" w14:textId="77777777" w:rsidR="005C1791" w:rsidRDefault="005C1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Guttman Rashi">
    <w:panose1 w:val="02010401010101010101"/>
    <w:charset w:val="B1"/>
    <w:family w:val="auto"/>
    <w:pitch w:val="variable"/>
    <w:sig w:usb0="00000801" w:usb1="40000000" w:usb2="00000000" w:usb3="00000000" w:csb0="0000002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7C0417" w14:textId="77777777" w:rsidR="005C1791" w:rsidRDefault="005C1791">
      <w:r>
        <w:separator/>
      </w:r>
    </w:p>
  </w:footnote>
  <w:footnote w:type="continuationSeparator" w:id="0">
    <w:p w14:paraId="4D8CDBFE" w14:textId="77777777" w:rsidR="005C1791" w:rsidRDefault="005C17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64ABD9" w14:textId="48B31B8A" w:rsidR="00000000" w:rsidRPr="00AE1057" w:rsidRDefault="00C36AFC" w:rsidP="00075409">
    <w:pPr>
      <w:pStyle w:val="a3"/>
      <w:spacing w:line="240" w:lineRule="auto"/>
      <w:contextualSpacing/>
      <w:jc w:val="center"/>
      <w:rPr>
        <w:b/>
        <w:bCs/>
        <w:u w:val="single"/>
        <w:rtl/>
      </w:rPr>
    </w:pPr>
    <w:r>
      <w:rPr>
        <w:rFonts w:hint="cs"/>
        <w:b/>
        <w:bCs/>
        <w:u w:val="single"/>
        <w:rtl/>
      </w:rPr>
      <w:t>חלה</w:t>
    </w:r>
  </w:p>
  <w:p w14:paraId="2E2157C2" w14:textId="2E9693E2" w:rsidR="00000000" w:rsidRDefault="00075409" w:rsidP="00075409">
    <w:pPr>
      <w:pStyle w:val="a3"/>
      <w:spacing w:line="240" w:lineRule="auto"/>
      <w:contextualSpacing/>
      <w:jc w:val="center"/>
      <w:rPr>
        <w:b/>
        <w:bCs/>
        <w:rtl/>
      </w:rPr>
    </w:pPr>
    <w:r>
      <w:rPr>
        <w:rFonts w:hint="cs"/>
        <w:b/>
        <w:bCs/>
        <w:rtl/>
      </w:rPr>
      <w:t>יורה דעה</w:t>
    </w:r>
  </w:p>
  <w:tbl>
    <w:tblPr>
      <w:tblStyle w:val="a5"/>
      <w:bidiVisual/>
      <w:tblW w:w="15733" w:type="dxa"/>
      <w:tblInd w:w="526" w:type="dxa"/>
      <w:tblLook w:val="04A0" w:firstRow="1" w:lastRow="0" w:firstColumn="1" w:lastColumn="0" w:noHBand="0" w:noVBand="1"/>
    </w:tblPr>
    <w:tblGrid>
      <w:gridCol w:w="10353"/>
      <w:gridCol w:w="1701"/>
      <w:gridCol w:w="3679"/>
    </w:tblGrid>
    <w:tr w:rsidR="00F14864" w:rsidRPr="00454A9E" w14:paraId="186E9DC3" w14:textId="77777777" w:rsidTr="0091126F">
      <w:trPr>
        <w:trHeight w:val="205"/>
      </w:trPr>
      <w:tc>
        <w:tcPr>
          <w:tcW w:w="10353" w:type="dxa"/>
          <w:shd w:val="clear" w:color="auto" w:fill="BFBFBF" w:themeFill="background1" w:themeFillShade="BF"/>
        </w:tcPr>
        <w:p w14:paraId="421825F3" w14:textId="45A9126B" w:rsidR="00F14864" w:rsidRPr="008E298A" w:rsidRDefault="00F14864" w:rsidP="00D150D4">
          <w:pPr>
            <w:pStyle w:val="a3"/>
            <w:tabs>
              <w:tab w:val="left" w:pos="873"/>
            </w:tabs>
            <w:jc w:val="center"/>
            <w:rPr>
              <w:b/>
              <w:bCs/>
              <w:sz w:val="24"/>
              <w:szCs w:val="24"/>
              <w:rtl/>
            </w:rPr>
          </w:pPr>
          <w:proofErr w:type="spellStart"/>
          <w:r>
            <w:rPr>
              <w:rFonts w:hint="cs"/>
              <w:b/>
              <w:bCs/>
              <w:sz w:val="24"/>
              <w:szCs w:val="24"/>
              <w:rtl/>
            </w:rPr>
            <w:t>שו"ע</w:t>
          </w:r>
          <w:proofErr w:type="spellEnd"/>
          <w:r>
            <w:rPr>
              <w:rFonts w:hint="cs"/>
              <w:b/>
              <w:bCs/>
              <w:sz w:val="24"/>
              <w:szCs w:val="24"/>
              <w:rtl/>
            </w:rPr>
            <w:t xml:space="preserve"> ומקורות</w:t>
          </w:r>
        </w:p>
      </w:tc>
      <w:tc>
        <w:tcPr>
          <w:tcW w:w="1701" w:type="dxa"/>
          <w:shd w:val="clear" w:color="auto" w:fill="BFBFBF" w:themeFill="background1" w:themeFillShade="BF"/>
        </w:tcPr>
        <w:p w14:paraId="722CED43" w14:textId="3DFF9AC5" w:rsidR="00F14864" w:rsidRPr="008E298A" w:rsidRDefault="00F14864" w:rsidP="004B13A9">
          <w:pPr>
            <w:pStyle w:val="a3"/>
            <w:jc w:val="center"/>
            <w:rPr>
              <w:b/>
              <w:bCs/>
              <w:sz w:val="24"/>
              <w:szCs w:val="24"/>
              <w:rtl/>
            </w:rPr>
          </w:pPr>
          <w:r>
            <w:rPr>
              <w:rFonts w:hint="cs"/>
              <w:b/>
              <w:bCs/>
              <w:sz w:val="24"/>
              <w:szCs w:val="24"/>
              <w:rtl/>
            </w:rPr>
            <w:t>שאלות</w:t>
          </w:r>
        </w:p>
      </w:tc>
      <w:tc>
        <w:tcPr>
          <w:tcW w:w="3679" w:type="dxa"/>
          <w:shd w:val="clear" w:color="auto" w:fill="BFBFBF" w:themeFill="background1" w:themeFillShade="BF"/>
        </w:tcPr>
        <w:p w14:paraId="780CA6F9" w14:textId="143CAC48" w:rsidR="00F14864" w:rsidRPr="008E298A" w:rsidRDefault="00F14864" w:rsidP="003213E0">
          <w:pPr>
            <w:pStyle w:val="a3"/>
            <w:jc w:val="center"/>
            <w:rPr>
              <w:b/>
              <w:bCs/>
              <w:sz w:val="24"/>
              <w:szCs w:val="24"/>
              <w:rtl/>
            </w:rPr>
          </w:pPr>
          <w:r w:rsidRPr="008E298A">
            <w:rPr>
              <w:rFonts w:hint="cs"/>
              <w:b/>
              <w:bCs/>
              <w:sz w:val="24"/>
              <w:szCs w:val="24"/>
              <w:rtl/>
            </w:rPr>
            <w:t>תשובות</w:t>
          </w:r>
        </w:p>
      </w:tc>
    </w:tr>
  </w:tbl>
  <w:p w14:paraId="7B9E2AEE" w14:textId="77777777" w:rsidR="004B13A9" w:rsidRPr="004B13A9" w:rsidRDefault="004B13A9" w:rsidP="00FE4183">
    <w:pPr>
      <w:pStyle w:val="a3"/>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61669"/>
    <w:multiLevelType w:val="hybridMultilevel"/>
    <w:tmpl w:val="B3A8C6F8"/>
    <w:lvl w:ilvl="0" w:tplc="1D4082B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24BC1"/>
    <w:multiLevelType w:val="hybridMultilevel"/>
    <w:tmpl w:val="D6840FBE"/>
    <w:lvl w:ilvl="0" w:tplc="22B4C12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0200E4"/>
    <w:multiLevelType w:val="hybridMultilevel"/>
    <w:tmpl w:val="2504654A"/>
    <w:lvl w:ilvl="0" w:tplc="043020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DF29F2"/>
    <w:multiLevelType w:val="hybridMultilevel"/>
    <w:tmpl w:val="A442E858"/>
    <w:lvl w:ilvl="0" w:tplc="3EF4863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48506A"/>
    <w:multiLevelType w:val="hybridMultilevel"/>
    <w:tmpl w:val="446441B0"/>
    <w:lvl w:ilvl="0" w:tplc="36F81BD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AA7345"/>
    <w:multiLevelType w:val="hybridMultilevel"/>
    <w:tmpl w:val="F22E5F86"/>
    <w:lvl w:ilvl="0" w:tplc="17AED19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9D409E"/>
    <w:multiLevelType w:val="hybridMultilevel"/>
    <w:tmpl w:val="DC9CD9F2"/>
    <w:lvl w:ilvl="0" w:tplc="00C4A5C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B47A1A"/>
    <w:multiLevelType w:val="hybridMultilevel"/>
    <w:tmpl w:val="814CA28E"/>
    <w:lvl w:ilvl="0" w:tplc="D82EF1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516BC3"/>
    <w:multiLevelType w:val="hybridMultilevel"/>
    <w:tmpl w:val="0C00B0D2"/>
    <w:lvl w:ilvl="0" w:tplc="BBE4AAC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FC5C28"/>
    <w:multiLevelType w:val="hybridMultilevel"/>
    <w:tmpl w:val="FA32DE6E"/>
    <w:lvl w:ilvl="0" w:tplc="E9D671D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252FB1"/>
    <w:multiLevelType w:val="hybridMultilevel"/>
    <w:tmpl w:val="DE829DCC"/>
    <w:lvl w:ilvl="0" w:tplc="7B6EA2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0E493E"/>
    <w:multiLevelType w:val="hybridMultilevel"/>
    <w:tmpl w:val="45BEF9B0"/>
    <w:lvl w:ilvl="0" w:tplc="97D2F63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C1605F"/>
    <w:multiLevelType w:val="hybridMultilevel"/>
    <w:tmpl w:val="ED52F9BC"/>
    <w:lvl w:ilvl="0" w:tplc="F8BC010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A627BF"/>
    <w:multiLevelType w:val="hybridMultilevel"/>
    <w:tmpl w:val="DC52B078"/>
    <w:lvl w:ilvl="0" w:tplc="05F6003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804D50"/>
    <w:multiLevelType w:val="hybridMultilevel"/>
    <w:tmpl w:val="784688A2"/>
    <w:lvl w:ilvl="0" w:tplc="8B9201C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860BF0"/>
    <w:multiLevelType w:val="hybridMultilevel"/>
    <w:tmpl w:val="A71A0056"/>
    <w:lvl w:ilvl="0" w:tplc="772C59C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723576"/>
    <w:multiLevelType w:val="hybridMultilevel"/>
    <w:tmpl w:val="A65CB804"/>
    <w:lvl w:ilvl="0" w:tplc="68F044A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776764"/>
    <w:multiLevelType w:val="hybridMultilevel"/>
    <w:tmpl w:val="17A6A122"/>
    <w:lvl w:ilvl="0" w:tplc="2C200C7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351C49"/>
    <w:multiLevelType w:val="hybridMultilevel"/>
    <w:tmpl w:val="0FAA57AA"/>
    <w:lvl w:ilvl="0" w:tplc="342CCA4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9804AC"/>
    <w:multiLevelType w:val="hybridMultilevel"/>
    <w:tmpl w:val="CBDAEFD2"/>
    <w:lvl w:ilvl="0" w:tplc="7A0CB17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EC11AD"/>
    <w:multiLevelType w:val="hybridMultilevel"/>
    <w:tmpl w:val="97AE696E"/>
    <w:lvl w:ilvl="0" w:tplc="D340D17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8D277F"/>
    <w:multiLevelType w:val="hybridMultilevel"/>
    <w:tmpl w:val="3A985CA0"/>
    <w:lvl w:ilvl="0" w:tplc="2DE4E58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06546C"/>
    <w:multiLevelType w:val="hybridMultilevel"/>
    <w:tmpl w:val="642C8C82"/>
    <w:lvl w:ilvl="0" w:tplc="8C18E05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A21AEA"/>
    <w:multiLevelType w:val="hybridMultilevel"/>
    <w:tmpl w:val="BBA89668"/>
    <w:lvl w:ilvl="0" w:tplc="D00CFAF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1E2B81"/>
    <w:multiLevelType w:val="hybridMultilevel"/>
    <w:tmpl w:val="E5F22F42"/>
    <w:lvl w:ilvl="0" w:tplc="FBEAD58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804441"/>
    <w:multiLevelType w:val="hybridMultilevel"/>
    <w:tmpl w:val="63CAAD9A"/>
    <w:lvl w:ilvl="0" w:tplc="AFCCBB2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E43033"/>
    <w:multiLevelType w:val="hybridMultilevel"/>
    <w:tmpl w:val="CE3EB9FC"/>
    <w:lvl w:ilvl="0" w:tplc="23C005B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FB4C97"/>
    <w:multiLevelType w:val="hybridMultilevel"/>
    <w:tmpl w:val="DE1A30D4"/>
    <w:lvl w:ilvl="0" w:tplc="EA76561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715181"/>
    <w:multiLevelType w:val="hybridMultilevel"/>
    <w:tmpl w:val="6B3AFBA2"/>
    <w:lvl w:ilvl="0" w:tplc="F552CA7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0A7E6F"/>
    <w:multiLevelType w:val="hybridMultilevel"/>
    <w:tmpl w:val="1AE056C6"/>
    <w:lvl w:ilvl="0" w:tplc="B1F6D0C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385961"/>
    <w:multiLevelType w:val="hybridMultilevel"/>
    <w:tmpl w:val="EE8294C0"/>
    <w:lvl w:ilvl="0" w:tplc="6272423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FE4647"/>
    <w:multiLevelType w:val="hybridMultilevel"/>
    <w:tmpl w:val="AC862F04"/>
    <w:lvl w:ilvl="0" w:tplc="F15A9AE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270307"/>
    <w:multiLevelType w:val="hybridMultilevel"/>
    <w:tmpl w:val="A54C0082"/>
    <w:lvl w:ilvl="0" w:tplc="B516874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14737E"/>
    <w:multiLevelType w:val="hybridMultilevel"/>
    <w:tmpl w:val="E2C895AA"/>
    <w:lvl w:ilvl="0" w:tplc="BD12CDF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394D78"/>
    <w:multiLevelType w:val="hybridMultilevel"/>
    <w:tmpl w:val="FC7CAC14"/>
    <w:lvl w:ilvl="0" w:tplc="CDEC611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104F3E"/>
    <w:multiLevelType w:val="hybridMultilevel"/>
    <w:tmpl w:val="C8724E0E"/>
    <w:lvl w:ilvl="0" w:tplc="3044F1E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3C12B0"/>
    <w:multiLevelType w:val="hybridMultilevel"/>
    <w:tmpl w:val="44165E6E"/>
    <w:lvl w:ilvl="0" w:tplc="2FDA06C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C83CF8"/>
    <w:multiLevelType w:val="hybridMultilevel"/>
    <w:tmpl w:val="D3FA9458"/>
    <w:lvl w:ilvl="0" w:tplc="BCD82D7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067E66"/>
    <w:multiLevelType w:val="hybridMultilevel"/>
    <w:tmpl w:val="7D4E76FE"/>
    <w:lvl w:ilvl="0" w:tplc="B4C4516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5A7F91"/>
    <w:multiLevelType w:val="hybridMultilevel"/>
    <w:tmpl w:val="E614171E"/>
    <w:lvl w:ilvl="0" w:tplc="CC58D05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9F524D"/>
    <w:multiLevelType w:val="hybridMultilevel"/>
    <w:tmpl w:val="5FF4A8D6"/>
    <w:lvl w:ilvl="0" w:tplc="F42CEF5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EF2B7D"/>
    <w:multiLevelType w:val="hybridMultilevel"/>
    <w:tmpl w:val="85D6CD34"/>
    <w:lvl w:ilvl="0" w:tplc="AD7039C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417A04"/>
    <w:multiLevelType w:val="hybridMultilevel"/>
    <w:tmpl w:val="1EFAB8D4"/>
    <w:lvl w:ilvl="0" w:tplc="DC6CC82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7D6298"/>
    <w:multiLevelType w:val="hybridMultilevel"/>
    <w:tmpl w:val="DC24058E"/>
    <w:lvl w:ilvl="0" w:tplc="3C90E93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341A68"/>
    <w:multiLevelType w:val="hybridMultilevel"/>
    <w:tmpl w:val="E9700EBE"/>
    <w:lvl w:ilvl="0" w:tplc="9C90A84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B16E5B"/>
    <w:multiLevelType w:val="hybridMultilevel"/>
    <w:tmpl w:val="A510EC68"/>
    <w:lvl w:ilvl="0" w:tplc="0B24AB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6D37A1"/>
    <w:multiLevelType w:val="hybridMultilevel"/>
    <w:tmpl w:val="A39AC8F8"/>
    <w:lvl w:ilvl="0" w:tplc="6B9EF2F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001791"/>
    <w:multiLevelType w:val="hybridMultilevel"/>
    <w:tmpl w:val="FE221656"/>
    <w:lvl w:ilvl="0" w:tplc="465ED2E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8C147A0"/>
    <w:multiLevelType w:val="hybridMultilevel"/>
    <w:tmpl w:val="75269108"/>
    <w:lvl w:ilvl="0" w:tplc="2DDA82D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9871230"/>
    <w:multiLevelType w:val="hybridMultilevel"/>
    <w:tmpl w:val="48C409FC"/>
    <w:lvl w:ilvl="0" w:tplc="D940275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9C13FF9"/>
    <w:multiLevelType w:val="hybridMultilevel"/>
    <w:tmpl w:val="16E0F076"/>
    <w:lvl w:ilvl="0" w:tplc="988260D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E085A19"/>
    <w:multiLevelType w:val="hybridMultilevel"/>
    <w:tmpl w:val="E046A2E8"/>
    <w:lvl w:ilvl="0" w:tplc="8812A3F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F912807"/>
    <w:multiLevelType w:val="hybridMultilevel"/>
    <w:tmpl w:val="D56411E0"/>
    <w:lvl w:ilvl="0" w:tplc="1D3A81E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3022204">
    <w:abstractNumId w:val="2"/>
  </w:num>
  <w:num w:numId="2" w16cid:durableId="121001901">
    <w:abstractNumId w:val="10"/>
  </w:num>
  <w:num w:numId="3" w16cid:durableId="194467142">
    <w:abstractNumId w:val="21"/>
  </w:num>
  <w:num w:numId="4" w16cid:durableId="501891652">
    <w:abstractNumId w:val="8"/>
  </w:num>
  <w:num w:numId="5" w16cid:durableId="4334552">
    <w:abstractNumId w:val="33"/>
  </w:num>
  <w:num w:numId="6" w16cid:durableId="288751905">
    <w:abstractNumId w:val="42"/>
  </w:num>
  <w:num w:numId="7" w16cid:durableId="789860508">
    <w:abstractNumId w:val="51"/>
  </w:num>
  <w:num w:numId="8" w16cid:durableId="1172909185">
    <w:abstractNumId w:val="48"/>
  </w:num>
  <w:num w:numId="9" w16cid:durableId="2102556744">
    <w:abstractNumId w:val="30"/>
  </w:num>
  <w:num w:numId="10" w16cid:durableId="1976324621">
    <w:abstractNumId w:val="31"/>
  </w:num>
  <w:num w:numId="11" w16cid:durableId="1342901062">
    <w:abstractNumId w:val="15"/>
  </w:num>
  <w:num w:numId="12" w16cid:durableId="877206583">
    <w:abstractNumId w:val="35"/>
  </w:num>
  <w:num w:numId="13" w16cid:durableId="1442070882">
    <w:abstractNumId w:val="43"/>
  </w:num>
  <w:num w:numId="14" w16cid:durableId="588537472">
    <w:abstractNumId w:val="52"/>
  </w:num>
  <w:num w:numId="15" w16cid:durableId="2086606040">
    <w:abstractNumId w:val="22"/>
  </w:num>
  <w:num w:numId="16" w16cid:durableId="472724334">
    <w:abstractNumId w:val="11"/>
  </w:num>
  <w:num w:numId="17" w16cid:durableId="672072558">
    <w:abstractNumId w:val="14"/>
  </w:num>
  <w:num w:numId="18" w16cid:durableId="1172911712">
    <w:abstractNumId w:val="44"/>
  </w:num>
  <w:num w:numId="19" w16cid:durableId="333187441">
    <w:abstractNumId w:val="34"/>
  </w:num>
  <w:num w:numId="20" w16cid:durableId="2089644873">
    <w:abstractNumId w:val="26"/>
  </w:num>
  <w:num w:numId="21" w16cid:durableId="596062621">
    <w:abstractNumId w:val="0"/>
  </w:num>
  <w:num w:numId="22" w16cid:durableId="1622419924">
    <w:abstractNumId w:val="23"/>
  </w:num>
  <w:num w:numId="23" w16cid:durableId="944845649">
    <w:abstractNumId w:val="38"/>
  </w:num>
  <w:num w:numId="24" w16cid:durableId="233392351">
    <w:abstractNumId w:val="29"/>
  </w:num>
  <w:num w:numId="25" w16cid:durableId="263801883">
    <w:abstractNumId w:val="24"/>
  </w:num>
  <w:num w:numId="26" w16cid:durableId="1315983744">
    <w:abstractNumId w:val="32"/>
  </w:num>
  <w:num w:numId="27" w16cid:durableId="760373944">
    <w:abstractNumId w:val="12"/>
  </w:num>
  <w:num w:numId="28" w16cid:durableId="1252393956">
    <w:abstractNumId w:val="27"/>
  </w:num>
  <w:num w:numId="29" w16cid:durableId="1709723624">
    <w:abstractNumId w:val="50"/>
  </w:num>
  <w:num w:numId="30" w16cid:durableId="526067590">
    <w:abstractNumId w:val="5"/>
  </w:num>
  <w:num w:numId="31" w16cid:durableId="1834948817">
    <w:abstractNumId w:val="16"/>
  </w:num>
  <w:num w:numId="32" w16cid:durableId="1481507150">
    <w:abstractNumId w:val="46"/>
  </w:num>
  <w:num w:numId="33" w16cid:durableId="1778334793">
    <w:abstractNumId w:val="9"/>
  </w:num>
  <w:num w:numId="34" w16cid:durableId="2129884980">
    <w:abstractNumId w:val="20"/>
  </w:num>
  <w:num w:numId="35" w16cid:durableId="716439644">
    <w:abstractNumId w:val="28"/>
  </w:num>
  <w:num w:numId="36" w16cid:durableId="1530803762">
    <w:abstractNumId w:val="7"/>
  </w:num>
  <w:num w:numId="37" w16cid:durableId="1397047446">
    <w:abstractNumId w:val="13"/>
  </w:num>
  <w:num w:numId="38" w16cid:durableId="2111658696">
    <w:abstractNumId w:val="39"/>
  </w:num>
  <w:num w:numId="39" w16cid:durableId="684865453">
    <w:abstractNumId w:val="4"/>
  </w:num>
  <w:num w:numId="40" w16cid:durableId="1142430608">
    <w:abstractNumId w:val="36"/>
  </w:num>
  <w:num w:numId="41" w16cid:durableId="1935555687">
    <w:abstractNumId w:val="40"/>
  </w:num>
  <w:num w:numId="42" w16cid:durableId="759178362">
    <w:abstractNumId w:val="17"/>
  </w:num>
  <w:num w:numId="43" w16cid:durableId="1668746617">
    <w:abstractNumId w:val="6"/>
  </w:num>
  <w:num w:numId="44" w16cid:durableId="381755572">
    <w:abstractNumId w:val="25"/>
  </w:num>
  <w:num w:numId="45" w16cid:durableId="1326736670">
    <w:abstractNumId w:val="49"/>
  </w:num>
  <w:num w:numId="46" w16cid:durableId="71464368">
    <w:abstractNumId w:val="47"/>
  </w:num>
  <w:num w:numId="47" w16cid:durableId="1714424865">
    <w:abstractNumId w:val="1"/>
  </w:num>
  <w:num w:numId="48" w16cid:durableId="1691908064">
    <w:abstractNumId w:val="3"/>
  </w:num>
  <w:num w:numId="49" w16cid:durableId="2126121353">
    <w:abstractNumId w:val="45"/>
  </w:num>
  <w:num w:numId="50" w16cid:durableId="1506743409">
    <w:abstractNumId w:val="41"/>
  </w:num>
  <w:num w:numId="51" w16cid:durableId="1167020132">
    <w:abstractNumId w:val="37"/>
  </w:num>
  <w:num w:numId="52" w16cid:durableId="904611612">
    <w:abstractNumId w:val="19"/>
  </w:num>
  <w:num w:numId="53" w16cid:durableId="1813331178">
    <w:abstractNumId w:val="1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764"/>
    <w:rsid w:val="00004927"/>
    <w:rsid w:val="000054B7"/>
    <w:rsid w:val="00010154"/>
    <w:rsid w:val="00011231"/>
    <w:rsid w:val="00013F3C"/>
    <w:rsid w:val="00015499"/>
    <w:rsid w:val="000169D0"/>
    <w:rsid w:val="00016E7F"/>
    <w:rsid w:val="000170B6"/>
    <w:rsid w:val="00020624"/>
    <w:rsid w:val="000208C6"/>
    <w:rsid w:val="000232DE"/>
    <w:rsid w:val="000233CC"/>
    <w:rsid w:val="00023D01"/>
    <w:rsid w:val="00024162"/>
    <w:rsid w:val="000250A3"/>
    <w:rsid w:val="000259AB"/>
    <w:rsid w:val="000262E3"/>
    <w:rsid w:val="0003119B"/>
    <w:rsid w:val="00032549"/>
    <w:rsid w:val="000326CE"/>
    <w:rsid w:val="00032CD8"/>
    <w:rsid w:val="00034CEA"/>
    <w:rsid w:val="00035CD6"/>
    <w:rsid w:val="00036396"/>
    <w:rsid w:val="00037149"/>
    <w:rsid w:val="000405B2"/>
    <w:rsid w:val="0004091D"/>
    <w:rsid w:val="000414B8"/>
    <w:rsid w:val="00042473"/>
    <w:rsid w:val="000424ED"/>
    <w:rsid w:val="00043447"/>
    <w:rsid w:val="00043E94"/>
    <w:rsid w:val="000473AE"/>
    <w:rsid w:val="000474AC"/>
    <w:rsid w:val="000508CA"/>
    <w:rsid w:val="00051AB5"/>
    <w:rsid w:val="00051D80"/>
    <w:rsid w:val="00051F38"/>
    <w:rsid w:val="0005306F"/>
    <w:rsid w:val="00053CDA"/>
    <w:rsid w:val="00053E11"/>
    <w:rsid w:val="00053E20"/>
    <w:rsid w:val="0005400D"/>
    <w:rsid w:val="00054737"/>
    <w:rsid w:val="00055255"/>
    <w:rsid w:val="0006026E"/>
    <w:rsid w:val="00060396"/>
    <w:rsid w:val="000612D9"/>
    <w:rsid w:val="00061FC3"/>
    <w:rsid w:val="00062CFF"/>
    <w:rsid w:val="00063383"/>
    <w:rsid w:val="00064D5D"/>
    <w:rsid w:val="00064DD8"/>
    <w:rsid w:val="00065814"/>
    <w:rsid w:val="000665CC"/>
    <w:rsid w:val="000668B1"/>
    <w:rsid w:val="00067277"/>
    <w:rsid w:val="000702AE"/>
    <w:rsid w:val="00070836"/>
    <w:rsid w:val="00070F3B"/>
    <w:rsid w:val="000721E4"/>
    <w:rsid w:val="000726E1"/>
    <w:rsid w:val="00072E9F"/>
    <w:rsid w:val="00073351"/>
    <w:rsid w:val="00073410"/>
    <w:rsid w:val="000735AE"/>
    <w:rsid w:val="00073780"/>
    <w:rsid w:val="00073DFE"/>
    <w:rsid w:val="0007465D"/>
    <w:rsid w:val="00074C51"/>
    <w:rsid w:val="00075409"/>
    <w:rsid w:val="00077AA3"/>
    <w:rsid w:val="00077C1F"/>
    <w:rsid w:val="00081C45"/>
    <w:rsid w:val="00083828"/>
    <w:rsid w:val="00083CFB"/>
    <w:rsid w:val="00084EE3"/>
    <w:rsid w:val="00085F14"/>
    <w:rsid w:val="00090846"/>
    <w:rsid w:val="00091D26"/>
    <w:rsid w:val="00093271"/>
    <w:rsid w:val="000942A1"/>
    <w:rsid w:val="000967AA"/>
    <w:rsid w:val="00097A90"/>
    <w:rsid w:val="000A3AD0"/>
    <w:rsid w:val="000A3CCE"/>
    <w:rsid w:val="000A419E"/>
    <w:rsid w:val="000A437B"/>
    <w:rsid w:val="000A575B"/>
    <w:rsid w:val="000A6BD8"/>
    <w:rsid w:val="000A6C2E"/>
    <w:rsid w:val="000A7A4D"/>
    <w:rsid w:val="000B27A8"/>
    <w:rsid w:val="000B2A17"/>
    <w:rsid w:val="000B42DA"/>
    <w:rsid w:val="000B5BC4"/>
    <w:rsid w:val="000C327C"/>
    <w:rsid w:val="000C3B80"/>
    <w:rsid w:val="000C4504"/>
    <w:rsid w:val="000C469E"/>
    <w:rsid w:val="000C4CEE"/>
    <w:rsid w:val="000C4FD3"/>
    <w:rsid w:val="000C58AE"/>
    <w:rsid w:val="000C60A0"/>
    <w:rsid w:val="000C7BC0"/>
    <w:rsid w:val="000D030E"/>
    <w:rsid w:val="000D114C"/>
    <w:rsid w:val="000D146B"/>
    <w:rsid w:val="000D18C7"/>
    <w:rsid w:val="000D1A3A"/>
    <w:rsid w:val="000D2412"/>
    <w:rsid w:val="000D67E3"/>
    <w:rsid w:val="000D68E3"/>
    <w:rsid w:val="000D6921"/>
    <w:rsid w:val="000D699A"/>
    <w:rsid w:val="000D6AEE"/>
    <w:rsid w:val="000D7A05"/>
    <w:rsid w:val="000E07E5"/>
    <w:rsid w:val="000E1148"/>
    <w:rsid w:val="000E14B2"/>
    <w:rsid w:val="000E16A7"/>
    <w:rsid w:val="000E2052"/>
    <w:rsid w:val="000E2635"/>
    <w:rsid w:val="000E29FD"/>
    <w:rsid w:val="000E2E4A"/>
    <w:rsid w:val="000E446F"/>
    <w:rsid w:val="000E4E48"/>
    <w:rsid w:val="000E6288"/>
    <w:rsid w:val="000E63FF"/>
    <w:rsid w:val="000E66D3"/>
    <w:rsid w:val="000F00FF"/>
    <w:rsid w:val="000F0C82"/>
    <w:rsid w:val="000F111E"/>
    <w:rsid w:val="000F15F3"/>
    <w:rsid w:val="000F2372"/>
    <w:rsid w:val="000F2B57"/>
    <w:rsid w:val="000F3BCB"/>
    <w:rsid w:val="000F3D9E"/>
    <w:rsid w:val="000F442E"/>
    <w:rsid w:val="000F4E7C"/>
    <w:rsid w:val="000F5AA6"/>
    <w:rsid w:val="000F6217"/>
    <w:rsid w:val="000F772B"/>
    <w:rsid w:val="00100D57"/>
    <w:rsid w:val="00100FBC"/>
    <w:rsid w:val="00102E69"/>
    <w:rsid w:val="00103218"/>
    <w:rsid w:val="001057D3"/>
    <w:rsid w:val="001107DE"/>
    <w:rsid w:val="00112862"/>
    <w:rsid w:val="00112A4D"/>
    <w:rsid w:val="001137F6"/>
    <w:rsid w:val="001142C2"/>
    <w:rsid w:val="00115870"/>
    <w:rsid w:val="00115E30"/>
    <w:rsid w:val="001166FE"/>
    <w:rsid w:val="00116B87"/>
    <w:rsid w:val="00117509"/>
    <w:rsid w:val="0012444C"/>
    <w:rsid w:val="00124AA7"/>
    <w:rsid w:val="00126810"/>
    <w:rsid w:val="0013109E"/>
    <w:rsid w:val="00131AF1"/>
    <w:rsid w:val="00132224"/>
    <w:rsid w:val="001326FB"/>
    <w:rsid w:val="0013278D"/>
    <w:rsid w:val="001328E4"/>
    <w:rsid w:val="00132B42"/>
    <w:rsid w:val="00132C37"/>
    <w:rsid w:val="00135CAA"/>
    <w:rsid w:val="00135D8F"/>
    <w:rsid w:val="00136303"/>
    <w:rsid w:val="001366B5"/>
    <w:rsid w:val="00140071"/>
    <w:rsid w:val="001436DB"/>
    <w:rsid w:val="00144625"/>
    <w:rsid w:val="00144B33"/>
    <w:rsid w:val="001459F4"/>
    <w:rsid w:val="00146007"/>
    <w:rsid w:val="0014697A"/>
    <w:rsid w:val="0014702A"/>
    <w:rsid w:val="00147567"/>
    <w:rsid w:val="00147994"/>
    <w:rsid w:val="00152EAB"/>
    <w:rsid w:val="001538E9"/>
    <w:rsid w:val="001557BF"/>
    <w:rsid w:val="00156212"/>
    <w:rsid w:val="0015627F"/>
    <w:rsid w:val="00156939"/>
    <w:rsid w:val="00156A43"/>
    <w:rsid w:val="00157122"/>
    <w:rsid w:val="00161073"/>
    <w:rsid w:val="00161BAF"/>
    <w:rsid w:val="00162A6D"/>
    <w:rsid w:val="0016300E"/>
    <w:rsid w:val="0016580F"/>
    <w:rsid w:val="001663C0"/>
    <w:rsid w:val="00167649"/>
    <w:rsid w:val="0017097A"/>
    <w:rsid w:val="0017161E"/>
    <w:rsid w:val="001723F3"/>
    <w:rsid w:val="00172D75"/>
    <w:rsid w:val="00173062"/>
    <w:rsid w:val="00173432"/>
    <w:rsid w:val="001742E1"/>
    <w:rsid w:val="00175855"/>
    <w:rsid w:val="001758FE"/>
    <w:rsid w:val="00176413"/>
    <w:rsid w:val="0018184E"/>
    <w:rsid w:val="001819C8"/>
    <w:rsid w:val="00183F82"/>
    <w:rsid w:val="0018522C"/>
    <w:rsid w:val="0018579F"/>
    <w:rsid w:val="0018586A"/>
    <w:rsid w:val="00185A77"/>
    <w:rsid w:val="00186AD9"/>
    <w:rsid w:val="00186E88"/>
    <w:rsid w:val="001903FF"/>
    <w:rsid w:val="00191556"/>
    <w:rsid w:val="001919D7"/>
    <w:rsid w:val="001955E8"/>
    <w:rsid w:val="00195908"/>
    <w:rsid w:val="0019763E"/>
    <w:rsid w:val="0019781C"/>
    <w:rsid w:val="00197D5A"/>
    <w:rsid w:val="001A06FE"/>
    <w:rsid w:val="001A3A36"/>
    <w:rsid w:val="001A4892"/>
    <w:rsid w:val="001A630D"/>
    <w:rsid w:val="001A6492"/>
    <w:rsid w:val="001A71D0"/>
    <w:rsid w:val="001A7E48"/>
    <w:rsid w:val="001A7E58"/>
    <w:rsid w:val="001B1A72"/>
    <w:rsid w:val="001B1D1A"/>
    <w:rsid w:val="001B465A"/>
    <w:rsid w:val="001B5104"/>
    <w:rsid w:val="001B666F"/>
    <w:rsid w:val="001B7D8E"/>
    <w:rsid w:val="001C0EC5"/>
    <w:rsid w:val="001C60A4"/>
    <w:rsid w:val="001C66C6"/>
    <w:rsid w:val="001C6909"/>
    <w:rsid w:val="001C7650"/>
    <w:rsid w:val="001D0300"/>
    <w:rsid w:val="001D1267"/>
    <w:rsid w:val="001D16CC"/>
    <w:rsid w:val="001D5392"/>
    <w:rsid w:val="001D6D38"/>
    <w:rsid w:val="001E038E"/>
    <w:rsid w:val="001E1296"/>
    <w:rsid w:val="001E12E7"/>
    <w:rsid w:val="001E2131"/>
    <w:rsid w:val="001E2630"/>
    <w:rsid w:val="001E528E"/>
    <w:rsid w:val="001E62D3"/>
    <w:rsid w:val="001E6364"/>
    <w:rsid w:val="001E6422"/>
    <w:rsid w:val="001E6BA2"/>
    <w:rsid w:val="001F03D4"/>
    <w:rsid w:val="001F0CE2"/>
    <w:rsid w:val="001F3B73"/>
    <w:rsid w:val="001F40D5"/>
    <w:rsid w:val="001F4BFB"/>
    <w:rsid w:val="001F4DB0"/>
    <w:rsid w:val="001F4FFC"/>
    <w:rsid w:val="001F67D3"/>
    <w:rsid w:val="001F744F"/>
    <w:rsid w:val="001F789A"/>
    <w:rsid w:val="0020013A"/>
    <w:rsid w:val="00202DC7"/>
    <w:rsid w:val="00204759"/>
    <w:rsid w:val="00207BD2"/>
    <w:rsid w:val="00210BE3"/>
    <w:rsid w:val="00211026"/>
    <w:rsid w:val="0021127C"/>
    <w:rsid w:val="002118E7"/>
    <w:rsid w:val="002119CB"/>
    <w:rsid w:val="00213168"/>
    <w:rsid w:val="00214544"/>
    <w:rsid w:val="0021504F"/>
    <w:rsid w:val="002154C9"/>
    <w:rsid w:val="0021679E"/>
    <w:rsid w:val="0021760C"/>
    <w:rsid w:val="00217D54"/>
    <w:rsid w:val="002207AC"/>
    <w:rsid w:val="002226C8"/>
    <w:rsid w:val="00223D48"/>
    <w:rsid w:val="0022501A"/>
    <w:rsid w:val="00227F24"/>
    <w:rsid w:val="002318D2"/>
    <w:rsid w:val="00232376"/>
    <w:rsid w:val="00232A33"/>
    <w:rsid w:val="0023547B"/>
    <w:rsid w:val="0023594C"/>
    <w:rsid w:val="00237E4B"/>
    <w:rsid w:val="00241EB4"/>
    <w:rsid w:val="00242A4F"/>
    <w:rsid w:val="002435C0"/>
    <w:rsid w:val="0024364B"/>
    <w:rsid w:val="0024522E"/>
    <w:rsid w:val="00247037"/>
    <w:rsid w:val="00247E0E"/>
    <w:rsid w:val="00251127"/>
    <w:rsid w:val="0025190E"/>
    <w:rsid w:val="002523D2"/>
    <w:rsid w:val="00252959"/>
    <w:rsid w:val="002530F9"/>
    <w:rsid w:val="002550B9"/>
    <w:rsid w:val="00255C66"/>
    <w:rsid w:val="0025629B"/>
    <w:rsid w:val="002607AA"/>
    <w:rsid w:val="0026119B"/>
    <w:rsid w:val="00261A5A"/>
    <w:rsid w:val="0026224A"/>
    <w:rsid w:val="00264449"/>
    <w:rsid w:val="00267100"/>
    <w:rsid w:val="00267433"/>
    <w:rsid w:val="00270548"/>
    <w:rsid w:val="00270DE9"/>
    <w:rsid w:val="00271320"/>
    <w:rsid w:val="0027289F"/>
    <w:rsid w:val="00273892"/>
    <w:rsid w:val="0027533A"/>
    <w:rsid w:val="002774B8"/>
    <w:rsid w:val="002774D6"/>
    <w:rsid w:val="002800B3"/>
    <w:rsid w:val="0028297D"/>
    <w:rsid w:val="002829C2"/>
    <w:rsid w:val="00285239"/>
    <w:rsid w:val="00285258"/>
    <w:rsid w:val="002853C1"/>
    <w:rsid w:val="002857E5"/>
    <w:rsid w:val="00286B02"/>
    <w:rsid w:val="00286F4D"/>
    <w:rsid w:val="0028774C"/>
    <w:rsid w:val="00287BB9"/>
    <w:rsid w:val="00287C60"/>
    <w:rsid w:val="0029050E"/>
    <w:rsid w:val="00291ACE"/>
    <w:rsid w:val="00292913"/>
    <w:rsid w:val="00293736"/>
    <w:rsid w:val="00295F48"/>
    <w:rsid w:val="00296F3B"/>
    <w:rsid w:val="00297067"/>
    <w:rsid w:val="002971B4"/>
    <w:rsid w:val="002978A6"/>
    <w:rsid w:val="002A0CBD"/>
    <w:rsid w:val="002A3BE3"/>
    <w:rsid w:val="002A4AC5"/>
    <w:rsid w:val="002A5082"/>
    <w:rsid w:val="002A5EEC"/>
    <w:rsid w:val="002A700F"/>
    <w:rsid w:val="002A70C6"/>
    <w:rsid w:val="002A7182"/>
    <w:rsid w:val="002B0593"/>
    <w:rsid w:val="002B17FD"/>
    <w:rsid w:val="002B197B"/>
    <w:rsid w:val="002B609F"/>
    <w:rsid w:val="002B6430"/>
    <w:rsid w:val="002B667C"/>
    <w:rsid w:val="002B7B82"/>
    <w:rsid w:val="002B7DB1"/>
    <w:rsid w:val="002B7FFD"/>
    <w:rsid w:val="002C02F9"/>
    <w:rsid w:val="002C2453"/>
    <w:rsid w:val="002C2B7E"/>
    <w:rsid w:val="002C4F5D"/>
    <w:rsid w:val="002C54F1"/>
    <w:rsid w:val="002C6AC7"/>
    <w:rsid w:val="002C6D81"/>
    <w:rsid w:val="002C72F9"/>
    <w:rsid w:val="002D17EC"/>
    <w:rsid w:val="002D2242"/>
    <w:rsid w:val="002D225E"/>
    <w:rsid w:val="002D31B5"/>
    <w:rsid w:val="002D3737"/>
    <w:rsid w:val="002D379D"/>
    <w:rsid w:val="002D3B5A"/>
    <w:rsid w:val="002D4113"/>
    <w:rsid w:val="002D4609"/>
    <w:rsid w:val="002D488E"/>
    <w:rsid w:val="002D5372"/>
    <w:rsid w:val="002D6A5D"/>
    <w:rsid w:val="002D7B51"/>
    <w:rsid w:val="002E0C49"/>
    <w:rsid w:val="002E190B"/>
    <w:rsid w:val="002E210A"/>
    <w:rsid w:val="002E3246"/>
    <w:rsid w:val="002E4F18"/>
    <w:rsid w:val="002E63A6"/>
    <w:rsid w:val="002E7B0D"/>
    <w:rsid w:val="002E7EA9"/>
    <w:rsid w:val="002F2833"/>
    <w:rsid w:val="002F31C0"/>
    <w:rsid w:val="002F389D"/>
    <w:rsid w:val="002F3A1B"/>
    <w:rsid w:val="002F5D6C"/>
    <w:rsid w:val="0030090E"/>
    <w:rsid w:val="00301C22"/>
    <w:rsid w:val="003022C3"/>
    <w:rsid w:val="00303FD2"/>
    <w:rsid w:val="00305344"/>
    <w:rsid w:val="003055B9"/>
    <w:rsid w:val="0030616B"/>
    <w:rsid w:val="00306265"/>
    <w:rsid w:val="003063DB"/>
    <w:rsid w:val="003066A9"/>
    <w:rsid w:val="0030764C"/>
    <w:rsid w:val="003123DF"/>
    <w:rsid w:val="003152EA"/>
    <w:rsid w:val="003153BF"/>
    <w:rsid w:val="00315439"/>
    <w:rsid w:val="003158C6"/>
    <w:rsid w:val="00315BD8"/>
    <w:rsid w:val="00316C80"/>
    <w:rsid w:val="00316DA2"/>
    <w:rsid w:val="00317730"/>
    <w:rsid w:val="00317BF5"/>
    <w:rsid w:val="003213E0"/>
    <w:rsid w:val="00321B15"/>
    <w:rsid w:val="00322598"/>
    <w:rsid w:val="00322D6F"/>
    <w:rsid w:val="00324F15"/>
    <w:rsid w:val="003251F7"/>
    <w:rsid w:val="00325A8D"/>
    <w:rsid w:val="00326A4A"/>
    <w:rsid w:val="00331129"/>
    <w:rsid w:val="00332D8A"/>
    <w:rsid w:val="003330AF"/>
    <w:rsid w:val="003362F5"/>
    <w:rsid w:val="00337C23"/>
    <w:rsid w:val="00341237"/>
    <w:rsid w:val="00342E41"/>
    <w:rsid w:val="00344D1E"/>
    <w:rsid w:val="0034520C"/>
    <w:rsid w:val="00345B04"/>
    <w:rsid w:val="0034799E"/>
    <w:rsid w:val="00350AF6"/>
    <w:rsid w:val="00351DBB"/>
    <w:rsid w:val="00353184"/>
    <w:rsid w:val="00354BEB"/>
    <w:rsid w:val="003557D5"/>
    <w:rsid w:val="00355A60"/>
    <w:rsid w:val="00355FB3"/>
    <w:rsid w:val="00357A33"/>
    <w:rsid w:val="00357E00"/>
    <w:rsid w:val="00360829"/>
    <w:rsid w:val="003628E1"/>
    <w:rsid w:val="0036320A"/>
    <w:rsid w:val="00363A5D"/>
    <w:rsid w:val="00366AE4"/>
    <w:rsid w:val="003705BF"/>
    <w:rsid w:val="003718C4"/>
    <w:rsid w:val="0037357E"/>
    <w:rsid w:val="003735D5"/>
    <w:rsid w:val="003741C6"/>
    <w:rsid w:val="00374D84"/>
    <w:rsid w:val="00376E4A"/>
    <w:rsid w:val="00377044"/>
    <w:rsid w:val="0037774D"/>
    <w:rsid w:val="00383071"/>
    <w:rsid w:val="00383963"/>
    <w:rsid w:val="00383E8B"/>
    <w:rsid w:val="00384C9B"/>
    <w:rsid w:val="003852CD"/>
    <w:rsid w:val="00385F48"/>
    <w:rsid w:val="0038608B"/>
    <w:rsid w:val="00386C5B"/>
    <w:rsid w:val="00386D55"/>
    <w:rsid w:val="00391B68"/>
    <w:rsid w:val="0039351F"/>
    <w:rsid w:val="003941EC"/>
    <w:rsid w:val="003945ED"/>
    <w:rsid w:val="00395248"/>
    <w:rsid w:val="00395358"/>
    <w:rsid w:val="003955ED"/>
    <w:rsid w:val="003A0233"/>
    <w:rsid w:val="003A033B"/>
    <w:rsid w:val="003A135A"/>
    <w:rsid w:val="003A3119"/>
    <w:rsid w:val="003A35B2"/>
    <w:rsid w:val="003A545C"/>
    <w:rsid w:val="003A66AD"/>
    <w:rsid w:val="003A6AFE"/>
    <w:rsid w:val="003B2051"/>
    <w:rsid w:val="003B25DF"/>
    <w:rsid w:val="003B2C9D"/>
    <w:rsid w:val="003B5306"/>
    <w:rsid w:val="003B6A7C"/>
    <w:rsid w:val="003B759C"/>
    <w:rsid w:val="003B764D"/>
    <w:rsid w:val="003B78BE"/>
    <w:rsid w:val="003C076A"/>
    <w:rsid w:val="003C07FE"/>
    <w:rsid w:val="003C117A"/>
    <w:rsid w:val="003C1192"/>
    <w:rsid w:val="003C1754"/>
    <w:rsid w:val="003C1F67"/>
    <w:rsid w:val="003C2475"/>
    <w:rsid w:val="003C277E"/>
    <w:rsid w:val="003C284B"/>
    <w:rsid w:val="003C2D0C"/>
    <w:rsid w:val="003C35DD"/>
    <w:rsid w:val="003C4C27"/>
    <w:rsid w:val="003C539C"/>
    <w:rsid w:val="003C5D90"/>
    <w:rsid w:val="003C6E62"/>
    <w:rsid w:val="003C70D6"/>
    <w:rsid w:val="003C746A"/>
    <w:rsid w:val="003C776A"/>
    <w:rsid w:val="003D0462"/>
    <w:rsid w:val="003D1F03"/>
    <w:rsid w:val="003D2032"/>
    <w:rsid w:val="003D2B40"/>
    <w:rsid w:val="003D371C"/>
    <w:rsid w:val="003D3B27"/>
    <w:rsid w:val="003D3F76"/>
    <w:rsid w:val="003D4C92"/>
    <w:rsid w:val="003D5827"/>
    <w:rsid w:val="003E0CD7"/>
    <w:rsid w:val="003E182F"/>
    <w:rsid w:val="003E3EFC"/>
    <w:rsid w:val="003E4580"/>
    <w:rsid w:val="003E5313"/>
    <w:rsid w:val="003E5BBD"/>
    <w:rsid w:val="003E652A"/>
    <w:rsid w:val="003E7213"/>
    <w:rsid w:val="003F0266"/>
    <w:rsid w:val="003F1FB5"/>
    <w:rsid w:val="003F31F8"/>
    <w:rsid w:val="003F493F"/>
    <w:rsid w:val="003F4DBB"/>
    <w:rsid w:val="003F4F98"/>
    <w:rsid w:val="003F545E"/>
    <w:rsid w:val="003F5921"/>
    <w:rsid w:val="003F5A08"/>
    <w:rsid w:val="003F69AA"/>
    <w:rsid w:val="00400EC4"/>
    <w:rsid w:val="004040BC"/>
    <w:rsid w:val="00405AF0"/>
    <w:rsid w:val="00407086"/>
    <w:rsid w:val="00407925"/>
    <w:rsid w:val="004102C5"/>
    <w:rsid w:val="00410BB6"/>
    <w:rsid w:val="0041342A"/>
    <w:rsid w:val="0041403C"/>
    <w:rsid w:val="00414C48"/>
    <w:rsid w:val="00414D17"/>
    <w:rsid w:val="00414FEC"/>
    <w:rsid w:val="00417158"/>
    <w:rsid w:val="00421B57"/>
    <w:rsid w:val="00421D07"/>
    <w:rsid w:val="00422C6D"/>
    <w:rsid w:val="00427E6B"/>
    <w:rsid w:val="00430A4C"/>
    <w:rsid w:val="00430DFC"/>
    <w:rsid w:val="00431397"/>
    <w:rsid w:val="00431DAC"/>
    <w:rsid w:val="00432BEA"/>
    <w:rsid w:val="00433127"/>
    <w:rsid w:val="004340F0"/>
    <w:rsid w:val="00435964"/>
    <w:rsid w:val="004372DD"/>
    <w:rsid w:val="004373BD"/>
    <w:rsid w:val="004375C9"/>
    <w:rsid w:val="0044041C"/>
    <w:rsid w:val="00444435"/>
    <w:rsid w:val="004459B8"/>
    <w:rsid w:val="00445CD8"/>
    <w:rsid w:val="0044746F"/>
    <w:rsid w:val="00447580"/>
    <w:rsid w:val="00451087"/>
    <w:rsid w:val="00451171"/>
    <w:rsid w:val="004518C2"/>
    <w:rsid w:val="00451DDF"/>
    <w:rsid w:val="00451F08"/>
    <w:rsid w:val="00453615"/>
    <w:rsid w:val="00454C12"/>
    <w:rsid w:val="004555BA"/>
    <w:rsid w:val="00456108"/>
    <w:rsid w:val="00456DA1"/>
    <w:rsid w:val="00456E28"/>
    <w:rsid w:val="00462460"/>
    <w:rsid w:val="00462933"/>
    <w:rsid w:val="00463400"/>
    <w:rsid w:val="00465087"/>
    <w:rsid w:val="00470B95"/>
    <w:rsid w:val="004711DF"/>
    <w:rsid w:val="00471693"/>
    <w:rsid w:val="004724CD"/>
    <w:rsid w:val="00474865"/>
    <w:rsid w:val="00476A37"/>
    <w:rsid w:val="0047789B"/>
    <w:rsid w:val="00480301"/>
    <w:rsid w:val="00481003"/>
    <w:rsid w:val="0048189C"/>
    <w:rsid w:val="004823C8"/>
    <w:rsid w:val="00482C61"/>
    <w:rsid w:val="00483FC5"/>
    <w:rsid w:val="00484C4D"/>
    <w:rsid w:val="00485378"/>
    <w:rsid w:val="00487E3F"/>
    <w:rsid w:val="004912E9"/>
    <w:rsid w:val="00492046"/>
    <w:rsid w:val="00492B77"/>
    <w:rsid w:val="00493AC8"/>
    <w:rsid w:val="0049593E"/>
    <w:rsid w:val="00497B8F"/>
    <w:rsid w:val="004A0D50"/>
    <w:rsid w:val="004A158D"/>
    <w:rsid w:val="004A3027"/>
    <w:rsid w:val="004A3ED6"/>
    <w:rsid w:val="004A6A80"/>
    <w:rsid w:val="004B13A9"/>
    <w:rsid w:val="004B1FAB"/>
    <w:rsid w:val="004B45B2"/>
    <w:rsid w:val="004B536D"/>
    <w:rsid w:val="004B5BE0"/>
    <w:rsid w:val="004B630E"/>
    <w:rsid w:val="004B65F7"/>
    <w:rsid w:val="004B79DA"/>
    <w:rsid w:val="004C11D3"/>
    <w:rsid w:val="004C16C9"/>
    <w:rsid w:val="004C17FD"/>
    <w:rsid w:val="004C22F0"/>
    <w:rsid w:val="004C2BC0"/>
    <w:rsid w:val="004C2C28"/>
    <w:rsid w:val="004C30A7"/>
    <w:rsid w:val="004C34D0"/>
    <w:rsid w:val="004C525B"/>
    <w:rsid w:val="004C5918"/>
    <w:rsid w:val="004D0022"/>
    <w:rsid w:val="004D0AE2"/>
    <w:rsid w:val="004D195C"/>
    <w:rsid w:val="004D1DCA"/>
    <w:rsid w:val="004D245E"/>
    <w:rsid w:val="004D3BB9"/>
    <w:rsid w:val="004D442F"/>
    <w:rsid w:val="004D47B5"/>
    <w:rsid w:val="004D4C18"/>
    <w:rsid w:val="004D53AA"/>
    <w:rsid w:val="004D5522"/>
    <w:rsid w:val="004D5D71"/>
    <w:rsid w:val="004D6922"/>
    <w:rsid w:val="004D6C6A"/>
    <w:rsid w:val="004D74EF"/>
    <w:rsid w:val="004D7825"/>
    <w:rsid w:val="004D7CF3"/>
    <w:rsid w:val="004E0318"/>
    <w:rsid w:val="004E10C1"/>
    <w:rsid w:val="004E128E"/>
    <w:rsid w:val="004E173F"/>
    <w:rsid w:val="004E1870"/>
    <w:rsid w:val="004E30CB"/>
    <w:rsid w:val="004E4028"/>
    <w:rsid w:val="004E42DD"/>
    <w:rsid w:val="004E5304"/>
    <w:rsid w:val="004E549D"/>
    <w:rsid w:val="004E595A"/>
    <w:rsid w:val="004E5A41"/>
    <w:rsid w:val="004E5F35"/>
    <w:rsid w:val="004E76E9"/>
    <w:rsid w:val="004E7FE4"/>
    <w:rsid w:val="004F0400"/>
    <w:rsid w:val="004F429B"/>
    <w:rsid w:val="004F4836"/>
    <w:rsid w:val="004F55E8"/>
    <w:rsid w:val="004F655B"/>
    <w:rsid w:val="004F675E"/>
    <w:rsid w:val="004F6AEC"/>
    <w:rsid w:val="004F7DC2"/>
    <w:rsid w:val="0050187F"/>
    <w:rsid w:val="0050219E"/>
    <w:rsid w:val="00502980"/>
    <w:rsid w:val="0050337A"/>
    <w:rsid w:val="0050343E"/>
    <w:rsid w:val="0050378D"/>
    <w:rsid w:val="00503DD1"/>
    <w:rsid w:val="00505BB2"/>
    <w:rsid w:val="0050625B"/>
    <w:rsid w:val="00506C60"/>
    <w:rsid w:val="0050764A"/>
    <w:rsid w:val="0051144C"/>
    <w:rsid w:val="00512154"/>
    <w:rsid w:val="0051518D"/>
    <w:rsid w:val="00517063"/>
    <w:rsid w:val="005178E7"/>
    <w:rsid w:val="00521037"/>
    <w:rsid w:val="005235E5"/>
    <w:rsid w:val="0052453D"/>
    <w:rsid w:val="005245E7"/>
    <w:rsid w:val="005268DF"/>
    <w:rsid w:val="00526EDD"/>
    <w:rsid w:val="0052705A"/>
    <w:rsid w:val="0052747B"/>
    <w:rsid w:val="0053127F"/>
    <w:rsid w:val="00533FED"/>
    <w:rsid w:val="00534488"/>
    <w:rsid w:val="005363AF"/>
    <w:rsid w:val="00536CB7"/>
    <w:rsid w:val="0054048C"/>
    <w:rsid w:val="005406AE"/>
    <w:rsid w:val="00540B9D"/>
    <w:rsid w:val="00541156"/>
    <w:rsid w:val="00541E28"/>
    <w:rsid w:val="0054254D"/>
    <w:rsid w:val="0054339A"/>
    <w:rsid w:val="0054424B"/>
    <w:rsid w:val="00544D13"/>
    <w:rsid w:val="00544F21"/>
    <w:rsid w:val="00546C68"/>
    <w:rsid w:val="0054785D"/>
    <w:rsid w:val="00551A32"/>
    <w:rsid w:val="0055272C"/>
    <w:rsid w:val="00552BF7"/>
    <w:rsid w:val="005542E2"/>
    <w:rsid w:val="00554380"/>
    <w:rsid w:val="0055684A"/>
    <w:rsid w:val="00556CDE"/>
    <w:rsid w:val="00560F93"/>
    <w:rsid w:val="00562126"/>
    <w:rsid w:val="00563E41"/>
    <w:rsid w:val="0056478C"/>
    <w:rsid w:val="00566D87"/>
    <w:rsid w:val="00567209"/>
    <w:rsid w:val="0056763A"/>
    <w:rsid w:val="0056773E"/>
    <w:rsid w:val="00571D26"/>
    <w:rsid w:val="00572413"/>
    <w:rsid w:val="00572555"/>
    <w:rsid w:val="005736F5"/>
    <w:rsid w:val="00573AFF"/>
    <w:rsid w:val="00573F1E"/>
    <w:rsid w:val="005765A1"/>
    <w:rsid w:val="00576C94"/>
    <w:rsid w:val="005803FD"/>
    <w:rsid w:val="00580AE8"/>
    <w:rsid w:val="00581803"/>
    <w:rsid w:val="00581C87"/>
    <w:rsid w:val="00582252"/>
    <w:rsid w:val="00582A8F"/>
    <w:rsid w:val="0058341F"/>
    <w:rsid w:val="00584328"/>
    <w:rsid w:val="00584B1B"/>
    <w:rsid w:val="005857E6"/>
    <w:rsid w:val="00586CA9"/>
    <w:rsid w:val="00586DA8"/>
    <w:rsid w:val="00590E53"/>
    <w:rsid w:val="00592CA2"/>
    <w:rsid w:val="005938FD"/>
    <w:rsid w:val="00593A30"/>
    <w:rsid w:val="00594002"/>
    <w:rsid w:val="005942DC"/>
    <w:rsid w:val="00594E7F"/>
    <w:rsid w:val="00595772"/>
    <w:rsid w:val="00596E18"/>
    <w:rsid w:val="005A0799"/>
    <w:rsid w:val="005A1D3A"/>
    <w:rsid w:val="005A27DC"/>
    <w:rsid w:val="005A3290"/>
    <w:rsid w:val="005A3F95"/>
    <w:rsid w:val="005A41D0"/>
    <w:rsid w:val="005A6028"/>
    <w:rsid w:val="005A6D74"/>
    <w:rsid w:val="005A7138"/>
    <w:rsid w:val="005B18DB"/>
    <w:rsid w:val="005B3CD7"/>
    <w:rsid w:val="005B3E83"/>
    <w:rsid w:val="005B658A"/>
    <w:rsid w:val="005C04A3"/>
    <w:rsid w:val="005C05D0"/>
    <w:rsid w:val="005C158D"/>
    <w:rsid w:val="005C1791"/>
    <w:rsid w:val="005C31B5"/>
    <w:rsid w:val="005C327A"/>
    <w:rsid w:val="005C417D"/>
    <w:rsid w:val="005C49C0"/>
    <w:rsid w:val="005C4C43"/>
    <w:rsid w:val="005C575A"/>
    <w:rsid w:val="005C6FAA"/>
    <w:rsid w:val="005C7CD3"/>
    <w:rsid w:val="005D1F99"/>
    <w:rsid w:val="005D2E02"/>
    <w:rsid w:val="005D2F8E"/>
    <w:rsid w:val="005D4299"/>
    <w:rsid w:val="005D44CC"/>
    <w:rsid w:val="005D5504"/>
    <w:rsid w:val="005D655D"/>
    <w:rsid w:val="005D7743"/>
    <w:rsid w:val="005D7C49"/>
    <w:rsid w:val="005E0755"/>
    <w:rsid w:val="005E2B01"/>
    <w:rsid w:val="005E2DEB"/>
    <w:rsid w:val="005E59EF"/>
    <w:rsid w:val="005E6668"/>
    <w:rsid w:val="005E7525"/>
    <w:rsid w:val="005E7717"/>
    <w:rsid w:val="005F19B0"/>
    <w:rsid w:val="005F39D1"/>
    <w:rsid w:val="005F3C4D"/>
    <w:rsid w:val="005F3E7E"/>
    <w:rsid w:val="005F4CC8"/>
    <w:rsid w:val="005F50A9"/>
    <w:rsid w:val="005F645E"/>
    <w:rsid w:val="005F6A5A"/>
    <w:rsid w:val="006024D4"/>
    <w:rsid w:val="00602B1A"/>
    <w:rsid w:val="00603FFD"/>
    <w:rsid w:val="00604C85"/>
    <w:rsid w:val="006050D9"/>
    <w:rsid w:val="00605187"/>
    <w:rsid w:val="0060532D"/>
    <w:rsid w:val="006069FE"/>
    <w:rsid w:val="00606CC3"/>
    <w:rsid w:val="00606EB7"/>
    <w:rsid w:val="00607702"/>
    <w:rsid w:val="00607F6F"/>
    <w:rsid w:val="00610011"/>
    <w:rsid w:val="00610E57"/>
    <w:rsid w:val="00611A4F"/>
    <w:rsid w:val="00612A1C"/>
    <w:rsid w:val="006135BA"/>
    <w:rsid w:val="0061498B"/>
    <w:rsid w:val="00616641"/>
    <w:rsid w:val="006174D2"/>
    <w:rsid w:val="00617523"/>
    <w:rsid w:val="0061754A"/>
    <w:rsid w:val="0062029E"/>
    <w:rsid w:val="00621231"/>
    <w:rsid w:val="00621F06"/>
    <w:rsid w:val="006220AC"/>
    <w:rsid w:val="006223C6"/>
    <w:rsid w:val="00624FF3"/>
    <w:rsid w:val="0062503F"/>
    <w:rsid w:val="006256A4"/>
    <w:rsid w:val="00626139"/>
    <w:rsid w:val="006275DF"/>
    <w:rsid w:val="00627F0E"/>
    <w:rsid w:val="00632853"/>
    <w:rsid w:val="006337CA"/>
    <w:rsid w:val="0063558C"/>
    <w:rsid w:val="0063672D"/>
    <w:rsid w:val="006409DE"/>
    <w:rsid w:val="00641D20"/>
    <w:rsid w:val="00642386"/>
    <w:rsid w:val="00642DD0"/>
    <w:rsid w:val="00642E18"/>
    <w:rsid w:val="00643175"/>
    <w:rsid w:val="006463E6"/>
    <w:rsid w:val="00651023"/>
    <w:rsid w:val="0065144B"/>
    <w:rsid w:val="006517BC"/>
    <w:rsid w:val="0065242E"/>
    <w:rsid w:val="0065245E"/>
    <w:rsid w:val="0065452D"/>
    <w:rsid w:val="006562FA"/>
    <w:rsid w:val="00656E9F"/>
    <w:rsid w:val="00657115"/>
    <w:rsid w:val="00661391"/>
    <w:rsid w:val="006616D3"/>
    <w:rsid w:val="00663A7D"/>
    <w:rsid w:val="00667828"/>
    <w:rsid w:val="00670E6A"/>
    <w:rsid w:val="006729B5"/>
    <w:rsid w:val="00673242"/>
    <w:rsid w:val="00675E3A"/>
    <w:rsid w:val="006764C2"/>
    <w:rsid w:val="00677BCA"/>
    <w:rsid w:val="006813FD"/>
    <w:rsid w:val="00681AE9"/>
    <w:rsid w:val="00683AB4"/>
    <w:rsid w:val="00684078"/>
    <w:rsid w:val="00685B08"/>
    <w:rsid w:val="006913EF"/>
    <w:rsid w:val="00695AF4"/>
    <w:rsid w:val="006A03F6"/>
    <w:rsid w:val="006A0CF3"/>
    <w:rsid w:val="006A1E14"/>
    <w:rsid w:val="006A2DAF"/>
    <w:rsid w:val="006A5F09"/>
    <w:rsid w:val="006A7AF0"/>
    <w:rsid w:val="006A7BBA"/>
    <w:rsid w:val="006A7FC5"/>
    <w:rsid w:val="006B1995"/>
    <w:rsid w:val="006B2259"/>
    <w:rsid w:val="006B3E39"/>
    <w:rsid w:val="006B49A1"/>
    <w:rsid w:val="006B5DB8"/>
    <w:rsid w:val="006B6393"/>
    <w:rsid w:val="006B7D96"/>
    <w:rsid w:val="006C018C"/>
    <w:rsid w:val="006C1AA5"/>
    <w:rsid w:val="006C1CB3"/>
    <w:rsid w:val="006C359B"/>
    <w:rsid w:val="006C3AA9"/>
    <w:rsid w:val="006C413D"/>
    <w:rsid w:val="006C4BD2"/>
    <w:rsid w:val="006C5562"/>
    <w:rsid w:val="006D05F7"/>
    <w:rsid w:val="006D1BD7"/>
    <w:rsid w:val="006D3C41"/>
    <w:rsid w:val="006D3EF5"/>
    <w:rsid w:val="006D5105"/>
    <w:rsid w:val="006D5B2F"/>
    <w:rsid w:val="006E00EB"/>
    <w:rsid w:val="006E0883"/>
    <w:rsid w:val="006E1B76"/>
    <w:rsid w:val="006E23C2"/>
    <w:rsid w:val="006E365B"/>
    <w:rsid w:val="006E4208"/>
    <w:rsid w:val="006E4DD2"/>
    <w:rsid w:val="006E4F7E"/>
    <w:rsid w:val="006E535F"/>
    <w:rsid w:val="006E560D"/>
    <w:rsid w:val="006E5795"/>
    <w:rsid w:val="006E7D3A"/>
    <w:rsid w:val="006E7D47"/>
    <w:rsid w:val="006F0BD5"/>
    <w:rsid w:val="006F16DD"/>
    <w:rsid w:val="006F1D66"/>
    <w:rsid w:val="006F307B"/>
    <w:rsid w:val="006F4991"/>
    <w:rsid w:val="006F6070"/>
    <w:rsid w:val="006F68C8"/>
    <w:rsid w:val="006F6A78"/>
    <w:rsid w:val="006F7830"/>
    <w:rsid w:val="006F7989"/>
    <w:rsid w:val="0070107E"/>
    <w:rsid w:val="00702117"/>
    <w:rsid w:val="007022D9"/>
    <w:rsid w:val="00702C0F"/>
    <w:rsid w:val="00702CAD"/>
    <w:rsid w:val="00704219"/>
    <w:rsid w:val="00704AD6"/>
    <w:rsid w:val="0071156C"/>
    <w:rsid w:val="007118AF"/>
    <w:rsid w:val="007118E6"/>
    <w:rsid w:val="00711CD1"/>
    <w:rsid w:val="0071205B"/>
    <w:rsid w:val="007123FF"/>
    <w:rsid w:val="00712885"/>
    <w:rsid w:val="00712A04"/>
    <w:rsid w:val="00712DB1"/>
    <w:rsid w:val="007149FE"/>
    <w:rsid w:val="00715B55"/>
    <w:rsid w:val="007160EC"/>
    <w:rsid w:val="0071633A"/>
    <w:rsid w:val="007166F2"/>
    <w:rsid w:val="00716831"/>
    <w:rsid w:val="00716E2A"/>
    <w:rsid w:val="00717090"/>
    <w:rsid w:val="00721F28"/>
    <w:rsid w:val="0072322C"/>
    <w:rsid w:val="007235EA"/>
    <w:rsid w:val="007237EA"/>
    <w:rsid w:val="0072434E"/>
    <w:rsid w:val="0072552C"/>
    <w:rsid w:val="00725B48"/>
    <w:rsid w:val="00726080"/>
    <w:rsid w:val="007315E6"/>
    <w:rsid w:val="00732844"/>
    <w:rsid w:val="00733BA8"/>
    <w:rsid w:val="00733CDF"/>
    <w:rsid w:val="007342DF"/>
    <w:rsid w:val="007349E7"/>
    <w:rsid w:val="00734CC9"/>
    <w:rsid w:val="00736849"/>
    <w:rsid w:val="00737DBB"/>
    <w:rsid w:val="00737EBC"/>
    <w:rsid w:val="00741154"/>
    <w:rsid w:val="007417B6"/>
    <w:rsid w:val="007428C4"/>
    <w:rsid w:val="00743491"/>
    <w:rsid w:val="00743751"/>
    <w:rsid w:val="00744B73"/>
    <w:rsid w:val="00745CA8"/>
    <w:rsid w:val="00745CAA"/>
    <w:rsid w:val="00746E35"/>
    <w:rsid w:val="00747AE4"/>
    <w:rsid w:val="00751219"/>
    <w:rsid w:val="00751E87"/>
    <w:rsid w:val="00754296"/>
    <w:rsid w:val="00757175"/>
    <w:rsid w:val="007573BC"/>
    <w:rsid w:val="00757F64"/>
    <w:rsid w:val="00757F72"/>
    <w:rsid w:val="00760363"/>
    <w:rsid w:val="00761479"/>
    <w:rsid w:val="007648BA"/>
    <w:rsid w:val="00764B5C"/>
    <w:rsid w:val="00765386"/>
    <w:rsid w:val="00765BB9"/>
    <w:rsid w:val="00765F9B"/>
    <w:rsid w:val="00766607"/>
    <w:rsid w:val="00767190"/>
    <w:rsid w:val="0076724C"/>
    <w:rsid w:val="00767736"/>
    <w:rsid w:val="00770A6C"/>
    <w:rsid w:val="0077204E"/>
    <w:rsid w:val="00772ADC"/>
    <w:rsid w:val="007754CA"/>
    <w:rsid w:val="00776EE0"/>
    <w:rsid w:val="0078010C"/>
    <w:rsid w:val="0078218F"/>
    <w:rsid w:val="00782750"/>
    <w:rsid w:val="00783A30"/>
    <w:rsid w:val="00783E84"/>
    <w:rsid w:val="00784E76"/>
    <w:rsid w:val="00785643"/>
    <w:rsid w:val="007871C1"/>
    <w:rsid w:val="00791D8F"/>
    <w:rsid w:val="00791F63"/>
    <w:rsid w:val="007927E9"/>
    <w:rsid w:val="00792FF4"/>
    <w:rsid w:val="00793BB7"/>
    <w:rsid w:val="00796581"/>
    <w:rsid w:val="00796CAA"/>
    <w:rsid w:val="00797299"/>
    <w:rsid w:val="00797A0A"/>
    <w:rsid w:val="007A0B0D"/>
    <w:rsid w:val="007A14D3"/>
    <w:rsid w:val="007A28C6"/>
    <w:rsid w:val="007A31A9"/>
    <w:rsid w:val="007A3693"/>
    <w:rsid w:val="007A4093"/>
    <w:rsid w:val="007A4106"/>
    <w:rsid w:val="007A44C7"/>
    <w:rsid w:val="007A5C43"/>
    <w:rsid w:val="007A65A0"/>
    <w:rsid w:val="007A6668"/>
    <w:rsid w:val="007A7A2E"/>
    <w:rsid w:val="007A7AA6"/>
    <w:rsid w:val="007B0052"/>
    <w:rsid w:val="007B01E0"/>
    <w:rsid w:val="007B0AD8"/>
    <w:rsid w:val="007B3047"/>
    <w:rsid w:val="007B4917"/>
    <w:rsid w:val="007B4FD3"/>
    <w:rsid w:val="007B6028"/>
    <w:rsid w:val="007B75A6"/>
    <w:rsid w:val="007C1A6B"/>
    <w:rsid w:val="007C2444"/>
    <w:rsid w:val="007C24EC"/>
    <w:rsid w:val="007C4EEE"/>
    <w:rsid w:val="007C5C5E"/>
    <w:rsid w:val="007C63B7"/>
    <w:rsid w:val="007C6D28"/>
    <w:rsid w:val="007D239B"/>
    <w:rsid w:val="007D30B4"/>
    <w:rsid w:val="007D4492"/>
    <w:rsid w:val="007D4F7E"/>
    <w:rsid w:val="007D530F"/>
    <w:rsid w:val="007D58D6"/>
    <w:rsid w:val="007D664C"/>
    <w:rsid w:val="007E371C"/>
    <w:rsid w:val="007E3A1F"/>
    <w:rsid w:val="007E4330"/>
    <w:rsid w:val="007E5364"/>
    <w:rsid w:val="007E650C"/>
    <w:rsid w:val="007E6D0F"/>
    <w:rsid w:val="007E728E"/>
    <w:rsid w:val="007E7607"/>
    <w:rsid w:val="007E7659"/>
    <w:rsid w:val="007F105B"/>
    <w:rsid w:val="007F3673"/>
    <w:rsid w:val="007F3A47"/>
    <w:rsid w:val="007F3C25"/>
    <w:rsid w:val="007F3C58"/>
    <w:rsid w:val="007F3EC7"/>
    <w:rsid w:val="007F4911"/>
    <w:rsid w:val="007F4E93"/>
    <w:rsid w:val="007F559A"/>
    <w:rsid w:val="007F5B2A"/>
    <w:rsid w:val="007F650B"/>
    <w:rsid w:val="007F6BBC"/>
    <w:rsid w:val="00800996"/>
    <w:rsid w:val="008033BC"/>
    <w:rsid w:val="00807053"/>
    <w:rsid w:val="0080732B"/>
    <w:rsid w:val="0081036E"/>
    <w:rsid w:val="0081230F"/>
    <w:rsid w:val="008127C6"/>
    <w:rsid w:val="00812C2D"/>
    <w:rsid w:val="00813938"/>
    <w:rsid w:val="00816D18"/>
    <w:rsid w:val="00817286"/>
    <w:rsid w:val="0081736B"/>
    <w:rsid w:val="008173E3"/>
    <w:rsid w:val="00817807"/>
    <w:rsid w:val="0081788E"/>
    <w:rsid w:val="00820754"/>
    <w:rsid w:val="008209E0"/>
    <w:rsid w:val="00821306"/>
    <w:rsid w:val="0082190F"/>
    <w:rsid w:val="00822D00"/>
    <w:rsid w:val="008239B1"/>
    <w:rsid w:val="00823AB5"/>
    <w:rsid w:val="0082502C"/>
    <w:rsid w:val="0082548F"/>
    <w:rsid w:val="00830D79"/>
    <w:rsid w:val="0083150B"/>
    <w:rsid w:val="008324B2"/>
    <w:rsid w:val="00832A62"/>
    <w:rsid w:val="00832F8C"/>
    <w:rsid w:val="00833C2D"/>
    <w:rsid w:val="00833C7F"/>
    <w:rsid w:val="008353EC"/>
    <w:rsid w:val="00836EAF"/>
    <w:rsid w:val="008404A1"/>
    <w:rsid w:val="00841E89"/>
    <w:rsid w:val="00842926"/>
    <w:rsid w:val="00842C2A"/>
    <w:rsid w:val="00843803"/>
    <w:rsid w:val="00843A57"/>
    <w:rsid w:val="008440DD"/>
    <w:rsid w:val="008450DC"/>
    <w:rsid w:val="008453D2"/>
    <w:rsid w:val="00846194"/>
    <w:rsid w:val="008471BF"/>
    <w:rsid w:val="00847FD4"/>
    <w:rsid w:val="008507A1"/>
    <w:rsid w:val="008507C8"/>
    <w:rsid w:val="008514A8"/>
    <w:rsid w:val="00851F34"/>
    <w:rsid w:val="00853B84"/>
    <w:rsid w:val="00854006"/>
    <w:rsid w:val="0085622B"/>
    <w:rsid w:val="00856FC1"/>
    <w:rsid w:val="00860D8D"/>
    <w:rsid w:val="00863354"/>
    <w:rsid w:val="00866EA4"/>
    <w:rsid w:val="00867413"/>
    <w:rsid w:val="008707C2"/>
    <w:rsid w:val="008716C1"/>
    <w:rsid w:val="00871F9B"/>
    <w:rsid w:val="00872151"/>
    <w:rsid w:val="00872635"/>
    <w:rsid w:val="00872935"/>
    <w:rsid w:val="00872C4D"/>
    <w:rsid w:val="00873ADB"/>
    <w:rsid w:val="008763C2"/>
    <w:rsid w:val="00885186"/>
    <w:rsid w:val="008851A5"/>
    <w:rsid w:val="008856EA"/>
    <w:rsid w:val="00886338"/>
    <w:rsid w:val="008866C7"/>
    <w:rsid w:val="008878CE"/>
    <w:rsid w:val="00887B34"/>
    <w:rsid w:val="00887CFE"/>
    <w:rsid w:val="00890525"/>
    <w:rsid w:val="008907F9"/>
    <w:rsid w:val="00891F5C"/>
    <w:rsid w:val="0089219E"/>
    <w:rsid w:val="00893590"/>
    <w:rsid w:val="00893A10"/>
    <w:rsid w:val="00897468"/>
    <w:rsid w:val="00897589"/>
    <w:rsid w:val="00897EB3"/>
    <w:rsid w:val="008A3B02"/>
    <w:rsid w:val="008A4D67"/>
    <w:rsid w:val="008A5B7C"/>
    <w:rsid w:val="008A6022"/>
    <w:rsid w:val="008A695B"/>
    <w:rsid w:val="008A767A"/>
    <w:rsid w:val="008A7741"/>
    <w:rsid w:val="008A7933"/>
    <w:rsid w:val="008B1AA5"/>
    <w:rsid w:val="008B1E4F"/>
    <w:rsid w:val="008B290D"/>
    <w:rsid w:val="008B6C11"/>
    <w:rsid w:val="008B6F83"/>
    <w:rsid w:val="008B70B1"/>
    <w:rsid w:val="008C1146"/>
    <w:rsid w:val="008C1DE7"/>
    <w:rsid w:val="008C3189"/>
    <w:rsid w:val="008C4BF5"/>
    <w:rsid w:val="008C4EAB"/>
    <w:rsid w:val="008C53DA"/>
    <w:rsid w:val="008C5467"/>
    <w:rsid w:val="008C6334"/>
    <w:rsid w:val="008C66B7"/>
    <w:rsid w:val="008C76EC"/>
    <w:rsid w:val="008C7AA6"/>
    <w:rsid w:val="008D01D0"/>
    <w:rsid w:val="008D20E7"/>
    <w:rsid w:val="008D21A2"/>
    <w:rsid w:val="008D3EE5"/>
    <w:rsid w:val="008D405C"/>
    <w:rsid w:val="008D50C6"/>
    <w:rsid w:val="008D5B13"/>
    <w:rsid w:val="008D6119"/>
    <w:rsid w:val="008E19BA"/>
    <w:rsid w:val="008E2215"/>
    <w:rsid w:val="008E262C"/>
    <w:rsid w:val="008E298A"/>
    <w:rsid w:val="008E32CB"/>
    <w:rsid w:val="008E3ADA"/>
    <w:rsid w:val="008E3FBD"/>
    <w:rsid w:val="008E4190"/>
    <w:rsid w:val="008E5C75"/>
    <w:rsid w:val="008E7634"/>
    <w:rsid w:val="008E7C6F"/>
    <w:rsid w:val="008F07F3"/>
    <w:rsid w:val="008F4F4C"/>
    <w:rsid w:val="008F50E6"/>
    <w:rsid w:val="008F5EA7"/>
    <w:rsid w:val="008F7C2B"/>
    <w:rsid w:val="00900070"/>
    <w:rsid w:val="00900A1E"/>
    <w:rsid w:val="009015AD"/>
    <w:rsid w:val="0090270B"/>
    <w:rsid w:val="00903567"/>
    <w:rsid w:val="00904AD8"/>
    <w:rsid w:val="009060CF"/>
    <w:rsid w:val="00906E1C"/>
    <w:rsid w:val="009072EA"/>
    <w:rsid w:val="00907D03"/>
    <w:rsid w:val="00910294"/>
    <w:rsid w:val="00910B91"/>
    <w:rsid w:val="0091126F"/>
    <w:rsid w:val="00911966"/>
    <w:rsid w:val="00911AD7"/>
    <w:rsid w:val="00912FBD"/>
    <w:rsid w:val="00913093"/>
    <w:rsid w:val="009140B5"/>
    <w:rsid w:val="00914185"/>
    <w:rsid w:val="00915A98"/>
    <w:rsid w:val="009161E4"/>
    <w:rsid w:val="009163EC"/>
    <w:rsid w:val="009174A8"/>
    <w:rsid w:val="00917ECD"/>
    <w:rsid w:val="00920F70"/>
    <w:rsid w:val="00921B20"/>
    <w:rsid w:val="0092309D"/>
    <w:rsid w:val="00924962"/>
    <w:rsid w:val="00924D0C"/>
    <w:rsid w:val="0092593F"/>
    <w:rsid w:val="0092751F"/>
    <w:rsid w:val="00927F6C"/>
    <w:rsid w:val="00930026"/>
    <w:rsid w:val="0093244E"/>
    <w:rsid w:val="00932764"/>
    <w:rsid w:val="009329CB"/>
    <w:rsid w:val="00935DD2"/>
    <w:rsid w:val="00936365"/>
    <w:rsid w:val="00936673"/>
    <w:rsid w:val="00936A4F"/>
    <w:rsid w:val="00936B19"/>
    <w:rsid w:val="009406A7"/>
    <w:rsid w:val="009409ED"/>
    <w:rsid w:val="00940BD3"/>
    <w:rsid w:val="00940C47"/>
    <w:rsid w:val="0094180A"/>
    <w:rsid w:val="00941A46"/>
    <w:rsid w:val="00945B07"/>
    <w:rsid w:val="00945D30"/>
    <w:rsid w:val="009469FF"/>
    <w:rsid w:val="00947707"/>
    <w:rsid w:val="0095149F"/>
    <w:rsid w:val="0095185F"/>
    <w:rsid w:val="009526A4"/>
    <w:rsid w:val="00952E7D"/>
    <w:rsid w:val="009534EA"/>
    <w:rsid w:val="009537CB"/>
    <w:rsid w:val="00953D38"/>
    <w:rsid w:val="009555FA"/>
    <w:rsid w:val="00956681"/>
    <w:rsid w:val="0095719E"/>
    <w:rsid w:val="00957424"/>
    <w:rsid w:val="00957C80"/>
    <w:rsid w:val="00960FFA"/>
    <w:rsid w:val="00961823"/>
    <w:rsid w:val="00961913"/>
    <w:rsid w:val="00961C50"/>
    <w:rsid w:val="0096233C"/>
    <w:rsid w:val="0096368A"/>
    <w:rsid w:val="0096426D"/>
    <w:rsid w:val="009650F8"/>
    <w:rsid w:val="00966C39"/>
    <w:rsid w:val="00966FE1"/>
    <w:rsid w:val="0096792B"/>
    <w:rsid w:val="00976B84"/>
    <w:rsid w:val="00977171"/>
    <w:rsid w:val="009809B2"/>
    <w:rsid w:val="009810F2"/>
    <w:rsid w:val="00984799"/>
    <w:rsid w:val="00986B76"/>
    <w:rsid w:val="0098793C"/>
    <w:rsid w:val="009908B5"/>
    <w:rsid w:val="009915D0"/>
    <w:rsid w:val="00992BBA"/>
    <w:rsid w:val="00992D54"/>
    <w:rsid w:val="00992ECA"/>
    <w:rsid w:val="00993D78"/>
    <w:rsid w:val="00994C74"/>
    <w:rsid w:val="00995229"/>
    <w:rsid w:val="00995788"/>
    <w:rsid w:val="00997696"/>
    <w:rsid w:val="009A124B"/>
    <w:rsid w:val="009A1598"/>
    <w:rsid w:val="009A2EB1"/>
    <w:rsid w:val="009A58C0"/>
    <w:rsid w:val="009A6C64"/>
    <w:rsid w:val="009B0C15"/>
    <w:rsid w:val="009B17E0"/>
    <w:rsid w:val="009B3B36"/>
    <w:rsid w:val="009B45F8"/>
    <w:rsid w:val="009B624F"/>
    <w:rsid w:val="009B78C2"/>
    <w:rsid w:val="009B7D2D"/>
    <w:rsid w:val="009B7DA8"/>
    <w:rsid w:val="009B7F81"/>
    <w:rsid w:val="009C0133"/>
    <w:rsid w:val="009C01B7"/>
    <w:rsid w:val="009C0D4C"/>
    <w:rsid w:val="009C0F17"/>
    <w:rsid w:val="009C19F1"/>
    <w:rsid w:val="009C2C73"/>
    <w:rsid w:val="009C4015"/>
    <w:rsid w:val="009C5BF1"/>
    <w:rsid w:val="009C6240"/>
    <w:rsid w:val="009C7BEE"/>
    <w:rsid w:val="009D0306"/>
    <w:rsid w:val="009D0467"/>
    <w:rsid w:val="009D2339"/>
    <w:rsid w:val="009D2DF5"/>
    <w:rsid w:val="009D3BF2"/>
    <w:rsid w:val="009D3DBD"/>
    <w:rsid w:val="009D4C13"/>
    <w:rsid w:val="009D5110"/>
    <w:rsid w:val="009D5561"/>
    <w:rsid w:val="009E02FE"/>
    <w:rsid w:val="009E2164"/>
    <w:rsid w:val="009E27BA"/>
    <w:rsid w:val="009E2ED5"/>
    <w:rsid w:val="009E3247"/>
    <w:rsid w:val="009E3270"/>
    <w:rsid w:val="009E3A5F"/>
    <w:rsid w:val="009E40F5"/>
    <w:rsid w:val="009E4F4D"/>
    <w:rsid w:val="009E616C"/>
    <w:rsid w:val="009E6481"/>
    <w:rsid w:val="009F0148"/>
    <w:rsid w:val="009F0711"/>
    <w:rsid w:val="009F2865"/>
    <w:rsid w:val="009F32C7"/>
    <w:rsid w:val="009F34CC"/>
    <w:rsid w:val="009F3778"/>
    <w:rsid w:val="009F4F9E"/>
    <w:rsid w:val="009F53BB"/>
    <w:rsid w:val="009F62C4"/>
    <w:rsid w:val="009F6978"/>
    <w:rsid w:val="009F7AA8"/>
    <w:rsid w:val="00A006ED"/>
    <w:rsid w:val="00A00DF4"/>
    <w:rsid w:val="00A018A1"/>
    <w:rsid w:val="00A03213"/>
    <w:rsid w:val="00A044E3"/>
    <w:rsid w:val="00A064E9"/>
    <w:rsid w:val="00A06502"/>
    <w:rsid w:val="00A06A08"/>
    <w:rsid w:val="00A07842"/>
    <w:rsid w:val="00A10CC2"/>
    <w:rsid w:val="00A10E3A"/>
    <w:rsid w:val="00A14909"/>
    <w:rsid w:val="00A16097"/>
    <w:rsid w:val="00A162C5"/>
    <w:rsid w:val="00A16916"/>
    <w:rsid w:val="00A16C1A"/>
    <w:rsid w:val="00A17343"/>
    <w:rsid w:val="00A17637"/>
    <w:rsid w:val="00A20050"/>
    <w:rsid w:val="00A21E32"/>
    <w:rsid w:val="00A22771"/>
    <w:rsid w:val="00A22ADB"/>
    <w:rsid w:val="00A22DFC"/>
    <w:rsid w:val="00A255FF"/>
    <w:rsid w:val="00A30B84"/>
    <w:rsid w:val="00A31D41"/>
    <w:rsid w:val="00A32F9B"/>
    <w:rsid w:val="00A33A16"/>
    <w:rsid w:val="00A33D78"/>
    <w:rsid w:val="00A40320"/>
    <w:rsid w:val="00A404FF"/>
    <w:rsid w:val="00A44284"/>
    <w:rsid w:val="00A445A9"/>
    <w:rsid w:val="00A44FEE"/>
    <w:rsid w:val="00A45AB4"/>
    <w:rsid w:val="00A46AAC"/>
    <w:rsid w:val="00A46E51"/>
    <w:rsid w:val="00A474A8"/>
    <w:rsid w:val="00A4759D"/>
    <w:rsid w:val="00A47759"/>
    <w:rsid w:val="00A52700"/>
    <w:rsid w:val="00A532AC"/>
    <w:rsid w:val="00A55A34"/>
    <w:rsid w:val="00A56775"/>
    <w:rsid w:val="00A56A79"/>
    <w:rsid w:val="00A57CDC"/>
    <w:rsid w:val="00A60CB2"/>
    <w:rsid w:val="00A62A8B"/>
    <w:rsid w:val="00A62D07"/>
    <w:rsid w:val="00A62E3F"/>
    <w:rsid w:val="00A6384D"/>
    <w:rsid w:val="00A64DDD"/>
    <w:rsid w:val="00A65344"/>
    <w:rsid w:val="00A65EC9"/>
    <w:rsid w:val="00A6765F"/>
    <w:rsid w:val="00A71B50"/>
    <w:rsid w:val="00A725C9"/>
    <w:rsid w:val="00A731F3"/>
    <w:rsid w:val="00A732CC"/>
    <w:rsid w:val="00A73714"/>
    <w:rsid w:val="00A73A79"/>
    <w:rsid w:val="00A743C3"/>
    <w:rsid w:val="00A75C5C"/>
    <w:rsid w:val="00A76878"/>
    <w:rsid w:val="00A76ECA"/>
    <w:rsid w:val="00A7794D"/>
    <w:rsid w:val="00A77E82"/>
    <w:rsid w:val="00A77F8B"/>
    <w:rsid w:val="00A809AE"/>
    <w:rsid w:val="00A80C3B"/>
    <w:rsid w:val="00A813BD"/>
    <w:rsid w:val="00A81DAF"/>
    <w:rsid w:val="00A836F7"/>
    <w:rsid w:val="00A84243"/>
    <w:rsid w:val="00A844F6"/>
    <w:rsid w:val="00A84C0B"/>
    <w:rsid w:val="00A84ED0"/>
    <w:rsid w:val="00A87553"/>
    <w:rsid w:val="00A905FA"/>
    <w:rsid w:val="00A923C7"/>
    <w:rsid w:val="00A93224"/>
    <w:rsid w:val="00A939FA"/>
    <w:rsid w:val="00A93BCE"/>
    <w:rsid w:val="00A93BF3"/>
    <w:rsid w:val="00A94322"/>
    <w:rsid w:val="00A972A0"/>
    <w:rsid w:val="00AA0414"/>
    <w:rsid w:val="00AA063C"/>
    <w:rsid w:val="00AA0695"/>
    <w:rsid w:val="00AA148B"/>
    <w:rsid w:val="00AA1595"/>
    <w:rsid w:val="00AA174F"/>
    <w:rsid w:val="00AA181E"/>
    <w:rsid w:val="00AA1E13"/>
    <w:rsid w:val="00AA2C30"/>
    <w:rsid w:val="00AA4A4C"/>
    <w:rsid w:val="00AA5B42"/>
    <w:rsid w:val="00AA6696"/>
    <w:rsid w:val="00AA6CEA"/>
    <w:rsid w:val="00AA7EAD"/>
    <w:rsid w:val="00AB0058"/>
    <w:rsid w:val="00AB176E"/>
    <w:rsid w:val="00AB1CFE"/>
    <w:rsid w:val="00AB27F5"/>
    <w:rsid w:val="00AC0B12"/>
    <w:rsid w:val="00AC0E68"/>
    <w:rsid w:val="00AC0EF8"/>
    <w:rsid w:val="00AC72B1"/>
    <w:rsid w:val="00AC74ED"/>
    <w:rsid w:val="00AC7B2C"/>
    <w:rsid w:val="00AD0E6E"/>
    <w:rsid w:val="00AD17A3"/>
    <w:rsid w:val="00AD2040"/>
    <w:rsid w:val="00AD3AAB"/>
    <w:rsid w:val="00AD42A5"/>
    <w:rsid w:val="00AD5596"/>
    <w:rsid w:val="00AD565D"/>
    <w:rsid w:val="00AE16EA"/>
    <w:rsid w:val="00AE1D6E"/>
    <w:rsid w:val="00AE1DB5"/>
    <w:rsid w:val="00AE551B"/>
    <w:rsid w:val="00AE5BAC"/>
    <w:rsid w:val="00AE5E80"/>
    <w:rsid w:val="00AE7711"/>
    <w:rsid w:val="00AE7E79"/>
    <w:rsid w:val="00AF10CE"/>
    <w:rsid w:val="00AF16C0"/>
    <w:rsid w:val="00AF3709"/>
    <w:rsid w:val="00AF64C2"/>
    <w:rsid w:val="00AF71A0"/>
    <w:rsid w:val="00B0024C"/>
    <w:rsid w:val="00B006E2"/>
    <w:rsid w:val="00B01176"/>
    <w:rsid w:val="00B01522"/>
    <w:rsid w:val="00B019D8"/>
    <w:rsid w:val="00B02405"/>
    <w:rsid w:val="00B0333A"/>
    <w:rsid w:val="00B03967"/>
    <w:rsid w:val="00B04570"/>
    <w:rsid w:val="00B059FE"/>
    <w:rsid w:val="00B06B2A"/>
    <w:rsid w:val="00B076AD"/>
    <w:rsid w:val="00B1119B"/>
    <w:rsid w:val="00B115A1"/>
    <w:rsid w:val="00B11840"/>
    <w:rsid w:val="00B11C2B"/>
    <w:rsid w:val="00B12346"/>
    <w:rsid w:val="00B12417"/>
    <w:rsid w:val="00B125B0"/>
    <w:rsid w:val="00B1272F"/>
    <w:rsid w:val="00B14328"/>
    <w:rsid w:val="00B14762"/>
    <w:rsid w:val="00B15CD0"/>
    <w:rsid w:val="00B16061"/>
    <w:rsid w:val="00B162A5"/>
    <w:rsid w:val="00B17349"/>
    <w:rsid w:val="00B2015E"/>
    <w:rsid w:val="00B20782"/>
    <w:rsid w:val="00B22073"/>
    <w:rsid w:val="00B220C1"/>
    <w:rsid w:val="00B256B5"/>
    <w:rsid w:val="00B25EB8"/>
    <w:rsid w:val="00B26303"/>
    <w:rsid w:val="00B2640B"/>
    <w:rsid w:val="00B30D61"/>
    <w:rsid w:val="00B313DA"/>
    <w:rsid w:val="00B31855"/>
    <w:rsid w:val="00B328E6"/>
    <w:rsid w:val="00B32AED"/>
    <w:rsid w:val="00B339B3"/>
    <w:rsid w:val="00B34A63"/>
    <w:rsid w:val="00B36EA5"/>
    <w:rsid w:val="00B3742A"/>
    <w:rsid w:val="00B37CF8"/>
    <w:rsid w:val="00B412E6"/>
    <w:rsid w:val="00B417F1"/>
    <w:rsid w:val="00B43E20"/>
    <w:rsid w:val="00B45180"/>
    <w:rsid w:val="00B45501"/>
    <w:rsid w:val="00B45708"/>
    <w:rsid w:val="00B45BCB"/>
    <w:rsid w:val="00B45BEA"/>
    <w:rsid w:val="00B47FCD"/>
    <w:rsid w:val="00B5090D"/>
    <w:rsid w:val="00B520C1"/>
    <w:rsid w:val="00B539FD"/>
    <w:rsid w:val="00B54025"/>
    <w:rsid w:val="00B54924"/>
    <w:rsid w:val="00B553F3"/>
    <w:rsid w:val="00B56220"/>
    <w:rsid w:val="00B57E46"/>
    <w:rsid w:val="00B628FF"/>
    <w:rsid w:val="00B629F6"/>
    <w:rsid w:val="00B637FF"/>
    <w:rsid w:val="00B64285"/>
    <w:rsid w:val="00B644E3"/>
    <w:rsid w:val="00B65B6E"/>
    <w:rsid w:val="00B66FED"/>
    <w:rsid w:val="00B7600D"/>
    <w:rsid w:val="00B77520"/>
    <w:rsid w:val="00B77F90"/>
    <w:rsid w:val="00B809AD"/>
    <w:rsid w:val="00B80F31"/>
    <w:rsid w:val="00B81E6A"/>
    <w:rsid w:val="00B8231A"/>
    <w:rsid w:val="00B83219"/>
    <w:rsid w:val="00B840E9"/>
    <w:rsid w:val="00B8468D"/>
    <w:rsid w:val="00B84A7E"/>
    <w:rsid w:val="00B86EBA"/>
    <w:rsid w:val="00B90753"/>
    <w:rsid w:val="00B92F55"/>
    <w:rsid w:val="00B9356B"/>
    <w:rsid w:val="00B93B0E"/>
    <w:rsid w:val="00B93CCB"/>
    <w:rsid w:val="00B9417E"/>
    <w:rsid w:val="00B941A3"/>
    <w:rsid w:val="00B95606"/>
    <w:rsid w:val="00B9713F"/>
    <w:rsid w:val="00B97AB2"/>
    <w:rsid w:val="00BA0E53"/>
    <w:rsid w:val="00BA3869"/>
    <w:rsid w:val="00BA4BB4"/>
    <w:rsid w:val="00BA52D0"/>
    <w:rsid w:val="00BA6C93"/>
    <w:rsid w:val="00BA76AF"/>
    <w:rsid w:val="00BA7C5B"/>
    <w:rsid w:val="00BB0005"/>
    <w:rsid w:val="00BB10A7"/>
    <w:rsid w:val="00BB2047"/>
    <w:rsid w:val="00BB2D90"/>
    <w:rsid w:val="00BB36B2"/>
    <w:rsid w:val="00BB4D71"/>
    <w:rsid w:val="00BB4FFF"/>
    <w:rsid w:val="00BB7193"/>
    <w:rsid w:val="00BC07FD"/>
    <w:rsid w:val="00BC0E88"/>
    <w:rsid w:val="00BC1AE1"/>
    <w:rsid w:val="00BC2586"/>
    <w:rsid w:val="00BC33AA"/>
    <w:rsid w:val="00BC5B32"/>
    <w:rsid w:val="00BC69AA"/>
    <w:rsid w:val="00BC7057"/>
    <w:rsid w:val="00BD0C02"/>
    <w:rsid w:val="00BD15F6"/>
    <w:rsid w:val="00BD23E7"/>
    <w:rsid w:val="00BD31FD"/>
    <w:rsid w:val="00BD3FD5"/>
    <w:rsid w:val="00BD4BA0"/>
    <w:rsid w:val="00BD4DDC"/>
    <w:rsid w:val="00BD5B48"/>
    <w:rsid w:val="00BD69D1"/>
    <w:rsid w:val="00BD740A"/>
    <w:rsid w:val="00BE00C3"/>
    <w:rsid w:val="00BE114C"/>
    <w:rsid w:val="00BE17DC"/>
    <w:rsid w:val="00BE2939"/>
    <w:rsid w:val="00BE511A"/>
    <w:rsid w:val="00BE5217"/>
    <w:rsid w:val="00BE551B"/>
    <w:rsid w:val="00BF26DB"/>
    <w:rsid w:val="00BF3569"/>
    <w:rsid w:val="00BF51A9"/>
    <w:rsid w:val="00BF5A96"/>
    <w:rsid w:val="00BF5DE0"/>
    <w:rsid w:val="00BF5E57"/>
    <w:rsid w:val="00BF6EFD"/>
    <w:rsid w:val="00BF6F95"/>
    <w:rsid w:val="00BF7399"/>
    <w:rsid w:val="00C0050A"/>
    <w:rsid w:val="00C0058A"/>
    <w:rsid w:val="00C03C3A"/>
    <w:rsid w:val="00C054D4"/>
    <w:rsid w:val="00C058CD"/>
    <w:rsid w:val="00C0703E"/>
    <w:rsid w:val="00C07E33"/>
    <w:rsid w:val="00C10484"/>
    <w:rsid w:val="00C10596"/>
    <w:rsid w:val="00C138D9"/>
    <w:rsid w:val="00C1419D"/>
    <w:rsid w:val="00C142A4"/>
    <w:rsid w:val="00C164DE"/>
    <w:rsid w:val="00C2125A"/>
    <w:rsid w:val="00C22025"/>
    <w:rsid w:val="00C2217D"/>
    <w:rsid w:val="00C22E7A"/>
    <w:rsid w:val="00C23978"/>
    <w:rsid w:val="00C243E1"/>
    <w:rsid w:val="00C2465B"/>
    <w:rsid w:val="00C31067"/>
    <w:rsid w:val="00C32603"/>
    <w:rsid w:val="00C335C2"/>
    <w:rsid w:val="00C33B03"/>
    <w:rsid w:val="00C363D9"/>
    <w:rsid w:val="00C36614"/>
    <w:rsid w:val="00C36680"/>
    <w:rsid w:val="00C36AFC"/>
    <w:rsid w:val="00C3743D"/>
    <w:rsid w:val="00C40C1F"/>
    <w:rsid w:val="00C411F4"/>
    <w:rsid w:val="00C42D22"/>
    <w:rsid w:val="00C442D3"/>
    <w:rsid w:val="00C446E2"/>
    <w:rsid w:val="00C44CB6"/>
    <w:rsid w:val="00C4680E"/>
    <w:rsid w:val="00C470BB"/>
    <w:rsid w:val="00C51417"/>
    <w:rsid w:val="00C5268F"/>
    <w:rsid w:val="00C52F81"/>
    <w:rsid w:val="00C535F7"/>
    <w:rsid w:val="00C53C3D"/>
    <w:rsid w:val="00C5694B"/>
    <w:rsid w:val="00C57113"/>
    <w:rsid w:val="00C5798D"/>
    <w:rsid w:val="00C60AE5"/>
    <w:rsid w:val="00C62F80"/>
    <w:rsid w:val="00C633B1"/>
    <w:rsid w:val="00C63F41"/>
    <w:rsid w:val="00C647BB"/>
    <w:rsid w:val="00C64B39"/>
    <w:rsid w:val="00C65B16"/>
    <w:rsid w:val="00C6621C"/>
    <w:rsid w:val="00C6676C"/>
    <w:rsid w:val="00C66C4D"/>
    <w:rsid w:val="00C70746"/>
    <w:rsid w:val="00C70B2A"/>
    <w:rsid w:val="00C71B7B"/>
    <w:rsid w:val="00C72B27"/>
    <w:rsid w:val="00C74456"/>
    <w:rsid w:val="00C7566C"/>
    <w:rsid w:val="00C77498"/>
    <w:rsid w:val="00C80798"/>
    <w:rsid w:val="00C80ACE"/>
    <w:rsid w:val="00C817ED"/>
    <w:rsid w:val="00C81C72"/>
    <w:rsid w:val="00C858FE"/>
    <w:rsid w:val="00C862E9"/>
    <w:rsid w:val="00C86F03"/>
    <w:rsid w:val="00C87318"/>
    <w:rsid w:val="00C91114"/>
    <w:rsid w:val="00C93438"/>
    <w:rsid w:val="00C9459F"/>
    <w:rsid w:val="00C95134"/>
    <w:rsid w:val="00C96B55"/>
    <w:rsid w:val="00C97708"/>
    <w:rsid w:val="00CA1401"/>
    <w:rsid w:val="00CA17A7"/>
    <w:rsid w:val="00CA189E"/>
    <w:rsid w:val="00CA689F"/>
    <w:rsid w:val="00CA6DBE"/>
    <w:rsid w:val="00CA7EE7"/>
    <w:rsid w:val="00CB0782"/>
    <w:rsid w:val="00CB097B"/>
    <w:rsid w:val="00CB1691"/>
    <w:rsid w:val="00CB1ADD"/>
    <w:rsid w:val="00CB323A"/>
    <w:rsid w:val="00CB411A"/>
    <w:rsid w:val="00CB5EB3"/>
    <w:rsid w:val="00CB77AC"/>
    <w:rsid w:val="00CC061A"/>
    <w:rsid w:val="00CC0863"/>
    <w:rsid w:val="00CC1929"/>
    <w:rsid w:val="00CC2010"/>
    <w:rsid w:val="00CC28F3"/>
    <w:rsid w:val="00CC2BCB"/>
    <w:rsid w:val="00CC57D4"/>
    <w:rsid w:val="00CC5BA5"/>
    <w:rsid w:val="00CD1576"/>
    <w:rsid w:val="00CD189B"/>
    <w:rsid w:val="00CD3869"/>
    <w:rsid w:val="00CD4FA2"/>
    <w:rsid w:val="00CD6428"/>
    <w:rsid w:val="00CD6886"/>
    <w:rsid w:val="00CD71CC"/>
    <w:rsid w:val="00CE061F"/>
    <w:rsid w:val="00CE1CF9"/>
    <w:rsid w:val="00CE268C"/>
    <w:rsid w:val="00CE374D"/>
    <w:rsid w:val="00CE40EA"/>
    <w:rsid w:val="00CE4B51"/>
    <w:rsid w:val="00CE4CFE"/>
    <w:rsid w:val="00CE63D5"/>
    <w:rsid w:val="00CE6490"/>
    <w:rsid w:val="00CE6640"/>
    <w:rsid w:val="00CE6B09"/>
    <w:rsid w:val="00CE6CCF"/>
    <w:rsid w:val="00CE7516"/>
    <w:rsid w:val="00CF1120"/>
    <w:rsid w:val="00CF18BC"/>
    <w:rsid w:val="00CF1954"/>
    <w:rsid w:val="00CF31AF"/>
    <w:rsid w:val="00CF4E66"/>
    <w:rsid w:val="00CF7B7C"/>
    <w:rsid w:val="00CF7ECA"/>
    <w:rsid w:val="00D005CF"/>
    <w:rsid w:val="00D00B28"/>
    <w:rsid w:val="00D00BA5"/>
    <w:rsid w:val="00D00EA4"/>
    <w:rsid w:val="00D01C78"/>
    <w:rsid w:val="00D0330D"/>
    <w:rsid w:val="00D0349C"/>
    <w:rsid w:val="00D03BC3"/>
    <w:rsid w:val="00D03C2F"/>
    <w:rsid w:val="00D045C3"/>
    <w:rsid w:val="00D06396"/>
    <w:rsid w:val="00D11316"/>
    <w:rsid w:val="00D129F2"/>
    <w:rsid w:val="00D13645"/>
    <w:rsid w:val="00D13794"/>
    <w:rsid w:val="00D13AC1"/>
    <w:rsid w:val="00D13F7E"/>
    <w:rsid w:val="00D14A4D"/>
    <w:rsid w:val="00D14E1A"/>
    <w:rsid w:val="00D150D4"/>
    <w:rsid w:val="00D17997"/>
    <w:rsid w:val="00D22697"/>
    <w:rsid w:val="00D244F9"/>
    <w:rsid w:val="00D25213"/>
    <w:rsid w:val="00D2628A"/>
    <w:rsid w:val="00D265C1"/>
    <w:rsid w:val="00D266E5"/>
    <w:rsid w:val="00D26CDC"/>
    <w:rsid w:val="00D27B75"/>
    <w:rsid w:val="00D27E9C"/>
    <w:rsid w:val="00D31ADE"/>
    <w:rsid w:val="00D31B40"/>
    <w:rsid w:val="00D33E13"/>
    <w:rsid w:val="00D35C66"/>
    <w:rsid w:val="00D41C60"/>
    <w:rsid w:val="00D422FB"/>
    <w:rsid w:val="00D4260B"/>
    <w:rsid w:val="00D43C98"/>
    <w:rsid w:val="00D45D95"/>
    <w:rsid w:val="00D461DC"/>
    <w:rsid w:val="00D46BEE"/>
    <w:rsid w:val="00D47975"/>
    <w:rsid w:val="00D50750"/>
    <w:rsid w:val="00D5123E"/>
    <w:rsid w:val="00D5176A"/>
    <w:rsid w:val="00D52436"/>
    <w:rsid w:val="00D525DC"/>
    <w:rsid w:val="00D53A87"/>
    <w:rsid w:val="00D54235"/>
    <w:rsid w:val="00D5669F"/>
    <w:rsid w:val="00D57C39"/>
    <w:rsid w:val="00D57D9E"/>
    <w:rsid w:val="00D57F3C"/>
    <w:rsid w:val="00D6135E"/>
    <w:rsid w:val="00D6156A"/>
    <w:rsid w:val="00D622E2"/>
    <w:rsid w:val="00D62B7F"/>
    <w:rsid w:val="00D6330E"/>
    <w:rsid w:val="00D63B28"/>
    <w:rsid w:val="00D63ED0"/>
    <w:rsid w:val="00D6518A"/>
    <w:rsid w:val="00D661EA"/>
    <w:rsid w:val="00D66B09"/>
    <w:rsid w:val="00D67952"/>
    <w:rsid w:val="00D7121A"/>
    <w:rsid w:val="00D7160F"/>
    <w:rsid w:val="00D726B3"/>
    <w:rsid w:val="00D72C1C"/>
    <w:rsid w:val="00D735EE"/>
    <w:rsid w:val="00D753F1"/>
    <w:rsid w:val="00D758A4"/>
    <w:rsid w:val="00D76B32"/>
    <w:rsid w:val="00D76C93"/>
    <w:rsid w:val="00D774F4"/>
    <w:rsid w:val="00D80492"/>
    <w:rsid w:val="00D825F4"/>
    <w:rsid w:val="00D8368C"/>
    <w:rsid w:val="00D845DA"/>
    <w:rsid w:val="00D85F62"/>
    <w:rsid w:val="00D864D4"/>
    <w:rsid w:val="00D86822"/>
    <w:rsid w:val="00D8699E"/>
    <w:rsid w:val="00D86D37"/>
    <w:rsid w:val="00D87C39"/>
    <w:rsid w:val="00D90071"/>
    <w:rsid w:val="00D93D4A"/>
    <w:rsid w:val="00D93F1B"/>
    <w:rsid w:val="00D93FC3"/>
    <w:rsid w:val="00D96C99"/>
    <w:rsid w:val="00D972CD"/>
    <w:rsid w:val="00DA073A"/>
    <w:rsid w:val="00DA28BA"/>
    <w:rsid w:val="00DA3441"/>
    <w:rsid w:val="00DA3674"/>
    <w:rsid w:val="00DA7DCC"/>
    <w:rsid w:val="00DB0A09"/>
    <w:rsid w:val="00DB1C06"/>
    <w:rsid w:val="00DB28B0"/>
    <w:rsid w:val="00DB2D89"/>
    <w:rsid w:val="00DB58C6"/>
    <w:rsid w:val="00DB59E9"/>
    <w:rsid w:val="00DB60EC"/>
    <w:rsid w:val="00DB624D"/>
    <w:rsid w:val="00DC0962"/>
    <w:rsid w:val="00DC0A4F"/>
    <w:rsid w:val="00DC1E49"/>
    <w:rsid w:val="00DC201E"/>
    <w:rsid w:val="00DC53F9"/>
    <w:rsid w:val="00DC6753"/>
    <w:rsid w:val="00DC679C"/>
    <w:rsid w:val="00DC6FEB"/>
    <w:rsid w:val="00DD18EF"/>
    <w:rsid w:val="00DD20D7"/>
    <w:rsid w:val="00DD2657"/>
    <w:rsid w:val="00DD3D1D"/>
    <w:rsid w:val="00DD3F9A"/>
    <w:rsid w:val="00DD5DBB"/>
    <w:rsid w:val="00DD6993"/>
    <w:rsid w:val="00DD75B4"/>
    <w:rsid w:val="00DD7D74"/>
    <w:rsid w:val="00DE1009"/>
    <w:rsid w:val="00DE15C3"/>
    <w:rsid w:val="00DE2375"/>
    <w:rsid w:val="00DE42B6"/>
    <w:rsid w:val="00DE439C"/>
    <w:rsid w:val="00DE4BDF"/>
    <w:rsid w:val="00DE51D9"/>
    <w:rsid w:val="00DE596A"/>
    <w:rsid w:val="00DF17B5"/>
    <w:rsid w:val="00DF3C88"/>
    <w:rsid w:val="00DF53C5"/>
    <w:rsid w:val="00DF7E2F"/>
    <w:rsid w:val="00E00205"/>
    <w:rsid w:val="00E01D17"/>
    <w:rsid w:val="00E036D4"/>
    <w:rsid w:val="00E03A26"/>
    <w:rsid w:val="00E03B78"/>
    <w:rsid w:val="00E05048"/>
    <w:rsid w:val="00E05B61"/>
    <w:rsid w:val="00E06139"/>
    <w:rsid w:val="00E10151"/>
    <w:rsid w:val="00E115B5"/>
    <w:rsid w:val="00E12792"/>
    <w:rsid w:val="00E12A2E"/>
    <w:rsid w:val="00E136C1"/>
    <w:rsid w:val="00E13B7F"/>
    <w:rsid w:val="00E14435"/>
    <w:rsid w:val="00E16A28"/>
    <w:rsid w:val="00E1711D"/>
    <w:rsid w:val="00E1765E"/>
    <w:rsid w:val="00E17B7E"/>
    <w:rsid w:val="00E20042"/>
    <w:rsid w:val="00E20E25"/>
    <w:rsid w:val="00E213CE"/>
    <w:rsid w:val="00E21BAE"/>
    <w:rsid w:val="00E235A4"/>
    <w:rsid w:val="00E24B8D"/>
    <w:rsid w:val="00E27429"/>
    <w:rsid w:val="00E279E6"/>
    <w:rsid w:val="00E27C3E"/>
    <w:rsid w:val="00E31FF2"/>
    <w:rsid w:val="00E3200D"/>
    <w:rsid w:val="00E358EC"/>
    <w:rsid w:val="00E36AD0"/>
    <w:rsid w:val="00E41199"/>
    <w:rsid w:val="00E430A2"/>
    <w:rsid w:val="00E4327E"/>
    <w:rsid w:val="00E436CB"/>
    <w:rsid w:val="00E46718"/>
    <w:rsid w:val="00E47B7F"/>
    <w:rsid w:val="00E47F34"/>
    <w:rsid w:val="00E50312"/>
    <w:rsid w:val="00E53030"/>
    <w:rsid w:val="00E53965"/>
    <w:rsid w:val="00E5468D"/>
    <w:rsid w:val="00E5481B"/>
    <w:rsid w:val="00E563F3"/>
    <w:rsid w:val="00E56D41"/>
    <w:rsid w:val="00E57423"/>
    <w:rsid w:val="00E662CD"/>
    <w:rsid w:val="00E66B90"/>
    <w:rsid w:val="00E6721F"/>
    <w:rsid w:val="00E6733C"/>
    <w:rsid w:val="00E70336"/>
    <w:rsid w:val="00E70372"/>
    <w:rsid w:val="00E70B79"/>
    <w:rsid w:val="00E719DD"/>
    <w:rsid w:val="00E71A74"/>
    <w:rsid w:val="00E72C40"/>
    <w:rsid w:val="00E72DFD"/>
    <w:rsid w:val="00E72E0E"/>
    <w:rsid w:val="00E73033"/>
    <w:rsid w:val="00E7466C"/>
    <w:rsid w:val="00E7469A"/>
    <w:rsid w:val="00E751B3"/>
    <w:rsid w:val="00E81B16"/>
    <w:rsid w:val="00E849EA"/>
    <w:rsid w:val="00E8506E"/>
    <w:rsid w:val="00E853B1"/>
    <w:rsid w:val="00E8718C"/>
    <w:rsid w:val="00E91A88"/>
    <w:rsid w:val="00E93A8F"/>
    <w:rsid w:val="00E94255"/>
    <w:rsid w:val="00E94C7F"/>
    <w:rsid w:val="00E960C4"/>
    <w:rsid w:val="00E97B75"/>
    <w:rsid w:val="00EA01B7"/>
    <w:rsid w:val="00EA0547"/>
    <w:rsid w:val="00EA10A2"/>
    <w:rsid w:val="00EA2AA0"/>
    <w:rsid w:val="00EA341E"/>
    <w:rsid w:val="00EA38CE"/>
    <w:rsid w:val="00EA53B4"/>
    <w:rsid w:val="00EA5B83"/>
    <w:rsid w:val="00EA62D6"/>
    <w:rsid w:val="00EB0FA1"/>
    <w:rsid w:val="00EB15A8"/>
    <w:rsid w:val="00EB198B"/>
    <w:rsid w:val="00EB1D66"/>
    <w:rsid w:val="00EB28C0"/>
    <w:rsid w:val="00EB2BCF"/>
    <w:rsid w:val="00EB2C1F"/>
    <w:rsid w:val="00EB394C"/>
    <w:rsid w:val="00EB5626"/>
    <w:rsid w:val="00EB58C3"/>
    <w:rsid w:val="00EC12BA"/>
    <w:rsid w:val="00EC4536"/>
    <w:rsid w:val="00EC5267"/>
    <w:rsid w:val="00EC6A2F"/>
    <w:rsid w:val="00EC76ED"/>
    <w:rsid w:val="00ED0203"/>
    <w:rsid w:val="00ED0610"/>
    <w:rsid w:val="00ED2E73"/>
    <w:rsid w:val="00ED33E2"/>
    <w:rsid w:val="00ED3DA1"/>
    <w:rsid w:val="00ED4CE1"/>
    <w:rsid w:val="00ED59DA"/>
    <w:rsid w:val="00ED59E3"/>
    <w:rsid w:val="00ED6755"/>
    <w:rsid w:val="00EE06F7"/>
    <w:rsid w:val="00EE31D3"/>
    <w:rsid w:val="00EE515E"/>
    <w:rsid w:val="00EE540D"/>
    <w:rsid w:val="00EE705E"/>
    <w:rsid w:val="00EE743F"/>
    <w:rsid w:val="00EF15CC"/>
    <w:rsid w:val="00EF25A0"/>
    <w:rsid w:val="00EF3D94"/>
    <w:rsid w:val="00EF4915"/>
    <w:rsid w:val="00EF6121"/>
    <w:rsid w:val="00EF7767"/>
    <w:rsid w:val="00F007E9"/>
    <w:rsid w:val="00F01D21"/>
    <w:rsid w:val="00F03F79"/>
    <w:rsid w:val="00F06B86"/>
    <w:rsid w:val="00F07144"/>
    <w:rsid w:val="00F076CA"/>
    <w:rsid w:val="00F1030E"/>
    <w:rsid w:val="00F10A06"/>
    <w:rsid w:val="00F11352"/>
    <w:rsid w:val="00F1190F"/>
    <w:rsid w:val="00F121F9"/>
    <w:rsid w:val="00F12AB0"/>
    <w:rsid w:val="00F13909"/>
    <w:rsid w:val="00F13D41"/>
    <w:rsid w:val="00F14864"/>
    <w:rsid w:val="00F1607B"/>
    <w:rsid w:val="00F17E0E"/>
    <w:rsid w:val="00F228C2"/>
    <w:rsid w:val="00F22B68"/>
    <w:rsid w:val="00F25D3F"/>
    <w:rsid w:val="00F26E28"/>
    <w:rsid w:val="00F2724B"/>
    <w:rsid w:val="00F311BB"/>
    <w:rsid w:val="00F3386E"/>
    <w:rsid w:val="00F33D8A"/>
    <w:rsid w:val="00F36C06"/>
    <w:rsid w:val="00F37363"/>
    <w:rsid w:val="00F4287B"/>
    <w:rsid w:val="00F42A5F"/>
    <w:rsid w:val="00F42E9A"/>
    <w:rsid w:val="00F43157"/>
    <w:rsid w:val="00F434B5"/>
    <w:rsid w:val="00F446F7"/>
    <w:rsid w:val="00F44B82"/>
    <w:rsid w:val="00F45A73"/>
    <w:rsid w:val="00F46FE6"/>
    <w:rsid w:val="00F47663"/>
    <w:rsid w:val="00F4783D"/>
    <w:rsid w:val="00F503F7"/>
    <w:rsid w:val="00F507D1"/>
    <w:rsid w:val="00F532EE"/>
    <w:rsid w:val="00F54F8D"/>
    <w:rsid w:val="00F553F7"/>
    <w:rsid w:val="00F56720"/>
    <w:rsid w:val="00F569EC"/>
    <w:rsid w:val="00F56E96"/>
    <w:rsid w:val="00F60BC3"/>
    <w:rsid w:val="00F6135A"/>
    <w:rsid w:val="00F61A6A"/>
    <w:rsid w:val="00F63825"/>
    <w:rsid w:val="00F64A4F"/>
    <w:rsid w:val="00F6519F"/>
    <w:rsid w:val="00F665F7"/>
    <w:rsid w:val="00F67311"/>
    <w:rsid w:val="00F72079"/>
    <w:rsid w:val="00F72ACC"/>
    <w:rsid w:val="00F7312C"/>
    <w:rsid w:val="00F73638"/>
    <w:rsid w:val="00F738F9"/>
    <w:rsid w:val="00F76C66"/>
    <w:rsid w:val="00F804EC"/>
    <w:rsid w:val="00F82296"/>
    <w:rsid w:val="00F8263D"/>
    <w:rsid w:val="00F83CAA"/>
    <w:rsid w:val="00F85ACD"/>
    <w:rsid w:val="00F863EE"/>
    <w:rsid w:val="00F87820"/>
    <w:rsid w:val="00F92CEA"/>
    <w:rsid w:val="00F92E9B"/>
    <w:rsid w:val="00F940D0"/>
    <w:rsid w:val="00F94602"/>
    <w:rsid w:val="00F95CD9"/>
    <w:rsid w:val="00FA15F0"/>
    <w:rsid w:val="00FA29D9"/>
    <w:rsid w:val="00FA4BA0"/>
    <w:rsid w:val="00FA4C3D"/>
    <w:rsid w:val="00FA5C4B"/>
    <w:rsid w:val="00FB1B95"/>
    <w:rsid w:val="00FC120B"/>
    <w:rsid w:val="00FC151C"/>
    <w:rsid w:val="00FC4301"/>
    <w:rsid w:val="00FC45D9"/>
    <w:rsid w:val="00FC6390"/>
    <w:rsid w:val="00FC7194"/>
    <w:rsid w:val="00FC7D2A"/>
    <w:rsid w:val="00FC7FF3"/>
    <w:rsid w:val="00FD0AFD"/>
    <w:rsid w:val="00FD0C29"/>
    <w:rsid w:val="00FD281C"/>
    <w:rsid w:val="00FD3518"/>
    <w:rsid w:val="00FD4339"/>
    <w:rsid w:val="00FD4562"/>
    <w:rsid w:val="00FD4EC0"/>
    <w:rsid w:val="00FD5031"/>
    <w:rsid w:val="00FD52C7"/>
    <w:rsid w:val="00FD6619"/>
    <w:rsid w:val="00FE0FEE"/>
    <w:rsid w:val="00FE173F"/>
    <w:rsid w:val="00FE1749"/>
    <w:rsid w:val="00FE1A86"/>
    <w:rsid w:val="00FE1E6B"/>
    <w:rsid w:val="00FE32AC"/>
    <w:rsid w:val="00FE4183"/>
    <w:rsid w:val="00FE42FE"/>
    <w:rsid w:val="00FE5B41"/>
    <w:rsid w:val="00FE602C"/>
    <w:rsid w:val="00FE6A34"/>
    <w:rsid w:val="00FE6E0E"/>
    <w:rsid w:val="00FE7FDD"/>
    <w:rsid w:val="00FF33D9"/>
    <w:rsid w:val="00FF4E21"/>
    <w:rsid w:val="00FF5047"/>
    <w:rsid w:val="00FF526A"/>
    <w:rsid w:val="00FF5A0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4D26B8F"/>
  <w15:chartTrackingRefBased/>
  <w15:docId w15:val="{F8DC207E-DC68-4C79-B8DE-E7E06BF56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en-US" w:bidi="he-IL"/>
      </w:rPr>
    </w:rPrDefault>
    <w:pPrDefault>
      <w:pPr>
        <w:bidi/>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29C2"/>
  </w:style>
  <w:style w:type="paragraph" w:styleId="1">
    <w:name w:val="heading 1"/>
    <w:basedOn w:val="a"/>
    <w:next w:val="a"/>
    <w:link w:val="10"/>
    <w:uiPriority w:val="9"/>
    <w:qFormat/>
    <w:rsid w:val="002829C2"/>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2829C2"/>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3">
    <w:name w:val="heading 3"/>
    <w:basedOn w:val="a"/>
    <w:next w:val="a"/>
    <w:link w:val="30"/>
    <w:uiPriority w:val="9"/>
    <w:unhideWhenUsed/>
    <w:qFormat/>
    <w:rsid w:val="002829C2"/>
    <w:pPr>
      <w:pBdr>
        <w:top w:val="single" w:sz="6" w:space="2" w:color="4472C4" w:themeColor="accent1"/>
      </w:pBdr>
      <w:spacing w:before="300" w:after="0"/>
      <w:outlineLvl w:val="2"/>
    </w:pPr>
    <w:rPr>
      <w:caps/>
      <w:color w:val="1F3763" w:themeColor="accent1" w:themeShade="7F"/>
      <w:spacing w:val="15"/>
    </w:rPr>
  </w:style>
  <w:style w:type="paragraph" w:styleId="4">
    <w:name w:val="heading 4"/>
    <w:basedOn w:val="a"/>
    <w:next w:val="a"/>
    <w:link w:val="40"/>
    <w:uiPriority w:val="9"/>
    <w:semiHidden/>
    <w:unhideWhenUsed/>
    <w:qFormat/>
    <w:rsid w:val="002829C2"/>
    <w:pPr>
      <w:pBdr>
        <w:top w:val="dotted" w:sz="6" w:space="2" w:color="4472C4" w:themeColor="accent1"/>
      </w:pBdr>
      <w:spacing w:before="200" w:after="0"/>
      <w:outlineLvl w:val="3"/>
    </w:pPr>
    <w:rPr>
      <w:caps/>
      <w:color w:val="2F5496" w:themeColor="accent1" w:themeShade="BF"/>
      <w:spacing w:val="10"/>
    </w:rPr>
  </w:style>
  <w:style w:type="paragraph" w:styleId="5">
    <w:name w:val="heading 5"/>
    <w:basedOn w:val="a"/>
    <w:next w:val="a"/>
    <w:link w:val="50"/>
    <w:uiPriority w:val="9"/>
    <w:semiHidden/>
    <w:unhideWhenUsed/>
    <w:qFormat/>
    <w:rsid w:val="002829C2"/>
    <w:pPr>
      <w:pBdr>
        <w:bottom w:val="single" w:sz="6" w:space="1" w:color="4472C4" w:themeColor="accent1"/>
      </w:pBdr>
      <w:spacing w:before="200" w:after="0"/>
      <w:outlineLvl w:val="4"/>
    </w:pPr>
    <w:rPr>
      <w:caps/>
      <w:color w:val="2F5496" w:themeColor="accent1" w:themeShade="BF"/>
      <w:spacing w:val="10"/>
    </w:rPr>
  </w:style>
  <w:style w:type="paragraph" w:styleId="6">
    <w:name w:val="heading 6"/>
    <w:basedOn w:val="a"/>
    <w:next w:val="a"/>
    <w:link w:val="60"/>
    <w:uiPriority w:val="9"/>
    <w:semiHidden/>
    <w:unhideWhenUsed/>
    <w:qFormat/>
    <w:rsid w:val="002829C2"/>
    <w:pPr>
      <w:pBdr>
        <w:bottom w:val="dotted" w:sz="6" w:space="1" w:color="4472C4" w:themeColor="accent1"/>
      </w:pBdr>
      <w:spacing w:before="200" w:after="0"/>
      <w:outlineLvl w:val="5"/>
    </w:pPr>
    <w:rPr>
      <w:caps/>
      <w:color w:val="2F5496" w:themeColor="accent1" w:themeShade="BF"/>
      <w:spacing w:val="10"/>
    </w:rPr>
  </w:style>
  <w:style w:type="paragraph" w:styleId="7">
    <w:name w:val="heading 7"/>
    <w:basedOn w:val="a"/>
    <w:next w:val="a"/>
    <w:link w:val="70"/>
    <w:uiPriority w:val="9"/>
    <w:semiHidden/>
    <w:unhideWhenUsed/>
    <w:qFormat/>
    <w:rsid w:val="002829C2"/>
    <w:pPr>
      <w:spacing w:before="200" w:after="0"/>
      <w:outlineLvl w:val="6"/>
    </w:pPr>
    <w:rPr>
      <w:caps/>
      <w:color w:val="2F5496" w:themeColor="accent1" w:themeShade="BF"/>
      <w:spacing w:val="10"/>
    </w:rPr>
  </w:style>
  <w:style w:type="paragraph" w:styleId="8">
    <w:name w:val="heading 8"/>
    <w:basedOn w:val="a"/>
    <w:next w:val="a"/>
    <w:link w:val="80"/>
    <w:uiPriority w:val="9"/>
    <w:semiHidden/>
    <w:unhideWhenUsed/>
    <w:qFormat/>
    <w:rsid w:val="002829C2"/>
    <w:pPr>
      <w:spacing w:before="200" w:after="0"/>
      <w:outlineLvl w:val="7"/>
    </w:pPr>
    <w:rPr>
      <w:caps/>
      <w:spacing w:val="10"/>
      <w:sz w:val="18"/>
      <w:szCs w:val="18"/>
    </w:rPr>
  </w:style>
  <w:style w:type="paragraph" w:styleId="9">
    <w:name w:val="heading 9"/>
    <w:basedOn w:val="a"/>
    <w:next w:val="a"/>
    <w:link w:val="90"/>
    <w:uiPriority w:val="9"/>
    <w:semiHidden/>
    <w:unhideWhenUsed/>
    <w:qFormat/>
    <w:rsid w:val="002829C2"/>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32764"/>
    <w:pPr>
      <w:tabs>
        <w:tab w:val="center" w:pos="4153"/>
        <w:tab w:val="right" w:pos="8306"/>
      </w:tabs>
    </w:pPr>
  </w:style>
  <w:style w:type="character" w:customStyle="1" w:styleId="a4">
    <w:name w:val="כותרת עליונה תו"/>
    <w:basedOn w:val="a0"/>
    <w:link w:val="a3"/>
    <w:uiPriority w:val="99"/>
    <w:rsid w:val="00932764"/>
    <w:rPr>
      <w:rFonts w:ascii="Times New Roman" w:eastAsia="Times New Roman" w:hAnsi="Times New Roman" w:cs="Times New Roman"/>
      <w:sz w:val="24"/>
      <w:szCs w:val="24"/>
    </w:rPr>
  </w:style>
  <w:style w:type="table" w:styleId="a5">
    <w:name w:val="Table Grid"/>
    <w:basedOn w:val="a1"/>
    <w:rsid w:val="00932764"/>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21760C"/>
    <w:pPr>
      <w:tabs>
        <w:tab w:val="center" w:pos="4153"/>
        <w:tab w:val="right" w:pos="8306"/>
      </w:tabs>
    </w:pPr>
  </w:style>
  <w:style w:type="character" w:customStyle="1" w:styleId="a7">
    <w:name w:val="כותרת תחתונה תו"/>
    <w:basedOn w:val="a0"/>
    <w:link w:val="a6"/>
    <w:uiPriority w:val="99"/>
    <w:rsid w:val="0021760C"/>
    <w:rPr>
      <w:rFonts w:ascii="Times New Roman" w:eastAsia="Times New Roman" w:hAnsi="Times New Roman" w:cs="Times New Roman"/>
      <w:sz w:val="24"/>
      <w:szCs w:val="24"/>
    </w:rPr>
  </w:style>
  <w:style w:type="paragraph" w:styleId="a8">
    <w:name w:val="List Paragraph"/>
    <w:basedOn w:val="a"/>
    <w:uiPriority w:val="34"/>
    <w:qFormat/>
    <w:rsid w:val="002C02F9"/>
    <w:pPr>
      <w:ind w:left="720"/>
      <w:contextualSpacing/>
    </w:pPr>
  </w:style>
  <w:style w:type="table" w:customStyle="1" w:styleId="TableNormal">
    <w:name w:val="Table Normal"/>
    <w:uiPriority w:val="2"/>
    <w:semiHidden/>
    <w:unhideWhenUsed/>
    <w:qFormat/>
    <w:rsid w:val="00A55A34"/>
    <w:pPr>
      <w:widowControl w:val="0"/>
      <w:autoSpaceDE w:val="0"/>
      <w:autoSpaceDN w:val="0"/>
      <w:spacing w:after="0" w:line="240" w:lineRule="auto"/>
    </w:pPr>
    <w:rPr>
      <w:lang w:bidi="ar-SA"/>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A55A34"/>
    <w:pPr>
      <w:widowControl w:val="0"/>
      <w:autoSpaceDE w:val="0"/>
      <w:autoSpaceDN w:val="0"/>
      <w:bidi w:val="0"/>
      <w:spacing w:line="246" w:lineRule="exact"/>
      <w:jc w:val="right"/>
    </w:pPr>
    <w:rPr>
      <w:sz w:val="22"/>
      <w:szCs w:val="22"/>
    </w:rPr>
  </w:style>
  <w:style w:type="character" w:styleId="a9">
    <w:name w:val="Subtle Emphasis"/>
    <w:uiPriority w:val="19"/>
    <w:qFormat/>
    <w:rsid w:val="002829C2"/>
    <w:rPr>
      <w:i/>
      <w:iCs/>
      <w:color w:val="1F3763" w:themeColor="accent1" w:themeShade="7F"/>
    </w:rPr>
  </w:style>
  <w:style w:type="paragraph" w:styleId="NormalWeb">
    <w:name w:val="Normal (Web)"/>
    <w:basedOn w:val="a"/>
    <w:uiPriority w:val="99"/>
    <w:unhideWhenUsed/>
    <w:rsid w:val="003022C3"/>
    <w:pPr>
      <w:bidi w:val="0"/>
      <w:spacing w:beforeAutospacing="1" w:after="100" w:afterAutospacing="1"/>
    </w:pPr>
  </w:style>
  <w:style w:type="character" w:styleId="aa">
    <w:name w:val="footnote reference"/>
    <w:basedOn w:val="a0"/>
    <w:uiPriority w:val="99"/>
    <w:semiHidden/>
    <w:unhideWhenUsed/>
    <w:rsid w:val="0024522E"/>
  </w:style>
  <w:style w:type="character" w:customStyle="1" w:styleId="10">
    <w:name w:val="כותרת 1 תו"/>
    <w:basedOn w:val="a0"/>
    <w:link w:val="1"/>
    <w:uiPriority w:val="9"/>
    <w:rsid w:val="002829C2"/>
    <w:rPr>
      <w:caps/>
      <w:color w:val="FFFFFF" w:themeColor="background1"/>
      <w:spacing w:val="15"/>
      <w:sz w:val="22"/>
      <w:szCs w:val="22"/>
      <w:shd w:val="clear" w:color="auto" w:fill="4472C4" w:themeFill="accent1"/>
    </w:rPr>
  </w:style>
  <w:style w:type="character" w:customStyle="1" w:styleId="20">
    <w:name w:val="כותרת 2 תו"/>
    <w:basedOn w:val="a0"/>
    <w:link w:val="2"/>
    <w:uiPriority w:val="9"/>
    <w:semiHidden/>
    <w:rsid w:val="002829C2"/>
    <w:rPr>
      <w:caps/>
      <w:spacing w:val="15"/>
      <w:shd w:val="clear" w:color="auto" w:fill="D9E2F3" w:themeFill="accent1" w:themeFillTint="33"/>
    </w:rPr>
  </w:style>
  <w:style w:type="character" w:customStyle="1" w:styleId="30">
    <w:name w:val="כותרת 3 תו"/>
    <w:basedOn w:val="a0"/>
    <w:link w:val="3"/>
    <w:uiPriority w:val="9"/>
    <w:rsid w:val="002829C2"/>
    <w:rPr>
      <w:caps/>
      <w:color w:val="1F3763" w:themeColor="accent1" w:themeShade="7F"/>
      <w:spacing w:val="15"/>
    </w:rPr>
  </w:style>
  <w:style w:type="character" w:customStyle="1" w:styleId="40">
    <w:name w:val="כותרת 4 תו"/>
    <w:basedOn w:val="a0"/>
    <w:link w:val="4"/>
    <w:uiPriority w:val="9"/>
    <w:semiHidden/>
    <w:rsid w:val="002829C2"/>
    <w:rPr>
      <w:caps/>
      <w:color w:val="2F5496" w:themeColor="accent1" w:themeShade="BF"/>
      <w:spacing w:val="10"/>
    </w:rPr>
  </w:style>
  <w:style w:type="character" w:customStyle="1" w:styleId="50">
    <w:name w:val="כותרת 5 תו"/>
    <w:basedOn w:val="a0"/>
    <w:link w:val="5"/>
    <w:uiPriority w:val="9"/>
    <w:semiHidden/>
    <w:rsid w:val="002829C2"/>
    <w:rPr>
      <w:caps/>
      <w:color w:val="2F5496" w:themeColor="accent1" w:themeShade="BF"/>
      <w:spacing w:val="10"/>
    </w:rPr>
  </w:style>
  <w:style w:type="character" w:customStyle="1" w:styleId="60">
    <w:name w:val="כותרת 6 תו"/>
    <w:basedOn w:val="a0"/>
    <w:link w:val="6"/>
    <w:uiPriority w:val="9"/>
    <w:semiHidden/>
    <w:rsid w:val="002829C2"/>
    <w:rPr>
      <w:caps/>
      <w:color w:val="2F5496" w:themeColor="accent1" w:themeShade="BF"/>
      <w:spacing w:val="10"/>
    </w:rPr>
  </w:style>
  <w:style w:type="character" w:customStyle="1" w:styleId="70">
    <w:name w:val="כותרת 7 תו"/>
    <w:basedOn w:val="a0"/>
    <w:link w:val="7"/>
    <w:uiPriority w:val="9"/>
    <w:semiHidden/>
    <w:rsid w:val="002829C2"/>
    <w:rPr>
      <w:caps/>
      <w:color w:val="2F5496" w:themeColor="accent1" w:themeShade="BF"/>
      <w:spacing w:val="10"/>
    </w:rPr>
  </w:style>
  <w:style w:type="character" w:customStyle="1" w:styleId="80">
    <w:name w:val="כותרת 8 תו"/>
    <w:basedOn w:val="a0"/>
    <w:link w:val="8"/>
    <w:uiPriority w:val="9"/>
    <w:semiHidden/>
    <w:rsid w:val="002829C2"/>
    <w:rPr>
      <w:caps/>
      <w:spacing w:val="10"/>
      <w:sz w:val="18"/>
      <w:szCs w:val="18"/>
    </w:rPr>
  </w:style>
  <w:style w:type="character" w:customStyle="1" w:styleId="90">
    <w:name w:val="כותרת 9 תו"/>
    <w:basedOn w:val="a0"/>
    <w:link w:val="9"/>
    <w:uiPriority w:val="9"/>
    <w:semiHidden/>
    <w:rsid w:val="002829C2"/>
    <w:rPr>
      <w:i/>
      <w:iCs/>
      <w:caps/>
      <w:spacing w:val="10"/>
      <w:sz w:val="18"/>
      <w:szCs w:val="18"/>
    </w:rPr>
  </w:style>
  <w:style w:type="paragraph" w:styleId="ab">
    <w:name w:val="caption"/>
    <w:basedOn w:val="a"/>
    <w:next w:val="a"/>
    <w:uiPriority w:val="35"/>
    <w:semiHidden/>
    <w:unhideWhenUsed/>
    <w:qFormat/>
    <w:rsid w:val="002829C2"/>
    <w:rPr>
      <w:b/>
      <w:bCs/>
      <w:color w:val="2F5496" w:themeColor="accent1" w:themeShade="BF"/>
      <w:sz w:val="16"/>
      <w:szCs w:val="16"/>
    </w:rPr>
  </w:style>
  <w:style w:type="paragraph" w:styleId="ac">
    <w:name w:val="Title"/>
    <w:basedOn w:val="a"/>
    <w:next w:val="a"/>
    <w:link w:val="ad"/>
    <w:uiPriority w:val="10"/>
    <w:qFormat/>
    <w:rsid w:val="002829C2"/>
    <w:pPr>
      <w:spacing w:before="0" w:after="0"/>
    </w:pPr>
    <w:rPr>
      <w:rFonts w:asciiTheme="majorHAnsi" w:eastAsiaTheme="majorEastAsia" w:hAnsiTheme="majorHAnsi" w:cstheme="majorBidi"/>
      <w:caps/>
      <w:color w:val="4472C4" w:themeColor="accent1"/>
      <w:spacing w:val="10"/>
      <w:sz w:val="52"/>
      <w:szCs w:val="52"/>
    </w:rPr>
  </w:style>
  <w:style w:type="character" w:customStyle="1" w:styleId="ad">
    <w:name w:val="כותרת טקסט תו"/>
    <w:basedOn w:val="a0"/>
    <w:link w:val="ac"/>
    <w:uiPriority w:val="10"/>
    <w:rsid w:val="002829C2"/>
    <w:rPr>
      <w:rFonts w:asciiTheme="majorHAnsi" w:eastAsiaTheme="majorEastAsia" w:hAnsiTheme="majorHAnsi" w:cstheme="majorBidi"/>
      <w:caps/>
      <w:color w:val="4472C4" w:themeColor="accent1"/>
      <w:spacing w:val="10"/>
      <w:sz w:val="52"/>
      <w:szCs w:val="52"/>
    </w:rPr>
  </w:style>
  <w:style w:type="paragraph" w:styleId="ae">
    <w:name w:val="Subtitle"/>
    <w:basedOn w:val="a"/>
    <w:next w:val="a"/>
    <w:link w:val="af"/>
    <w:uiPriority w:val="11"/>
    <w:qFormat/>
    <w:rsid w:val="002829C2"/>
    <w:pPr>
      <w:spacing w:before="0" w:after="500" w:line="240" w:lineRule="auto"/>
    </w:pPr>
    <w:rPr>
      <w:caps/>
      <w:color w:val="595959" w:themeColor="text1" w:themeTint="A6"/>
      <w:spacing w:val="10"/>
      <w:sz w:val="21"/>
      <w:szCs w:val="21"/>
    </w:rPr>
  </w:style>
  <w:style w:type="character" w:customStyle="1" w:styleId="af">
    <w:name w:val="כותרת משנה תו"/>
    <w:basedOn w:val="a0"/>
    <w:link w:val="ae"/>
    <w:uiPriority w:val="11"/>
    <w:rsid w:val="002829C2"/>
    <w:rPr>
      <w:caps/>
      <w:color w:val="595959" w:themeColor="text1" w:themeTint="A6"/>
      <w:spacing w:val="10"/>
      <w:sz w:val="21"/>
      <w:szCs w:val="21"/>
    </w:rPr>
  </w:style>
  <w:style w:type="character" w:styleId="af0">
    <w:name w:val="Strong"/>
    <w:uiPriority w:val="22"/>
    <w:qFormat/>
    <w:rsid w:val="002829C2"/>
    <w:rPr>
      <w:b/>
      <w:bCs/>
    </w:rPr>
  </w:style>
  <w:style w:type="character" w:styleId="af1">
    <w:name w:val="Emphasis"/>
    <w:uiPriority w:val="20"/>
    <w:qFormat/>
    <w:rsid w:val="002829C2"/>
    <w:rPr>
      <w:caps/>
      <w:color w:val="1F3763" w:themeColor="accent1" w:themeShade="7F"/>
      <w:spacing w:val="5"/>
    </w:rPr>
  </w:style>
  <w:style w:type="paragraph" w:styleId="af2">
    <w:name w:val="No Spacing"/>
    <w:uiPriority w:val="1"/>
    <w:qFormat/>
    <w:rsid w:val="002829C2"/>
    <w:pPr>
      <w:spacing w:after="0" w:line="240" w:lineRule="auto"/>
    </w:pPr>
  </w:style>
  <w:style w:type="paragraph" w:styleId="af3">
    <w:name w:val="Quote"/>
    <w:basedOn w:val="a"/>
    <w:next w:val="a"/>
    <w:link w:val="af4"/>
    <w:uiPriority w:val="29"/>
    <w:qFormat/>
    <w:rsid w:val="002829C2"/>
    <w:rPr>
      <w:i/>
      <w:iCs/>
      <w:sz w:val="24"/>
      <w:szCs w:val="24"/>
    </w:rPr>
  </w:style>
  <w:style w:type="character" w:customStyle="1" w:styleId="af4">
    <w:name w:val="ציטוט תו"/>
    <w:basedOn w:val="a0"/>
    <w:link w:val="af3"/>
    <w:uiPriority w:val="29"/>
    <w:rsid w:val="002829C2"/>
    <w:rPr>
      <w:i/>
      <w:iCs/>
      <w:sz w:val="24"/>
      <w:szCs w:val="24"/>
    </w:rPr>
  </w:style>
  <w:style w:type="paragraph" w:styleId="af5">
    <w:name w:val="Intense Quote"/>
    <w:basedOn w:val="a"/>
    <w:next w:val="a"/>
    <w:link w:val="af6"/>
    <w:uiPriority w:val="30"/>
    <w:qFormat/>
    <w:rsid w:val="002829C2"/>
    <w:pPr>
      <w:spacing w:before="240" w:after="240" w:line="240" w:lineRule="auto"/>
      <w:ind w:left="1080" w:right="1080"/>
      <w:jc w:val="center"/>
    </w:pPr>
    <w:rPr>
      <w:color w:val="4472C4" w:themeColor="accent1"/>
      <w:sz w:val="24"/>
      <w:szCs w:val="24"/>
    </w:rPr>
  </w:style>
  <w:style w:type="character" w:customStyle="1" w:styleId="af6">
    <w:name w:val="ציטוט חזק תו"/>
    <w:basedOn w:val="a0"/>
    <w:link w:val="af5"/>
    <w:uiPriority w:val="30"/>
    <w:rsid w:val="002829C2"/>
    <w:rPr>
      <w:color w:val="4472C4" w:themeColor="accent1"/>
      <w:sz w:val="24"/>
      <w:szCs w:val="24"/>
    </w:rPr>
  </w:style>
  <w:style w:type="character" w:styleId="af7">
    <w:name w:val="Intense Emphasis"/>
    <w:uiPriority w:val="21"/>
    <w:qFormat/>
    <w:rsid w:val="002829C2"/>
    <w:rPr>
      <w:b/>
      <w:bCs/>
      <w:caps/>
      <w:color w:val="1F3763" w:themeColor="accent1" w:themeShade="7F"/>
      <w:spacing w:val="10"/>
    </w:rPr>
  </w:style>
  <w:style w:type="character" w:styleId="af8">
    <w:name w:val="Subtle Reference"/>
    <w:uiPriority w:val="31"/>
    <w:qFormat/>
    <w:rsid w:val="002829C2"/>
    <w:rPr>
      <w:b/>
      <w:bCs/>
      <w:color w:val="4472C4" w:themeColor="accent1"/>
    </w:rPr>
  </w:style>
  <w:style w:type="character" w:styleId="af9">
    <w:name w:val="Intense Reference"/>
    <w:uiPriority w:val="32"/>
    <w:qFormat/>
    <w:rsid w:val="002829C2"/>
    <w:rPr>
      <w:b/>
      <w:bCs/>
      <w:i/>
      <w:iCs/>
      <w:caps/>
      <w:color w:val="4472C4" w:themeColor="accent1"/>
    </w:rPr>
  </w:style>
  <w:style w:type="character" w:styleId="afa">
    <w:name w:val="Book Title"/>
    <w:uiPriority w:val="33"/>
    <w:qFormat/>
    <w:rsid w:val="002829C2"/>
    <w:rPr>
      <w:b/>
      <w:bCs/>
      <w:i/>
      <w:iCs/>
      <w:spacing w:val="0"/>
    </w:rPr>
  </w:style>
  <w:style w:type="paragraph" w:styleId="afb">
    <w:name w:val="TOC Heading"/>
    <w:basedOn w:val="1"/>
    <w:next w:val="a"/>
    <w:uiPriority w:val="39"/>
    <w:semiHidden/>
    <w:unhideWhenUsed/>
    <w:qFormat/>
    <w:rsid w:val="002829C2"/>
    <w:pPr>
      <w:outlineLvl w:val="9"/>
    </w:pPr>
  </w:style>
  <w:style w:type="character" w:styleId="Hyperlink">
    <w:name w:val="Hyperlink"/>
    <w:basedOn w:val="a0"/>
    <w:uiPriority w:val="99"/>
    <w:unhideWhenUsed/>
    <w:rsid w:val="00B37CF8"/>
    <w:rPr>
      <w:color w:val="0563C1" w:themeColor="hyperlink"/>
      <w:u w:val="single"/>
    </w:rPr>
  </w:style>
  <w:style w:type="character" w:styleId="afc">
    <w:name w:val="Unresolved Mention"/>
    <w:basedOn w:val="a0"/>
    <w:uiPriority w:val="99"/>
    <w:semiHidden/>
    <w:unhideWhenUsed/>
    <w:rsid w:val="00B37CF8"/>
    <w:rPr>
      <w:color w:val="605E5C"/>
      <w:shd w:val="clear" w:color="auto" w:fill="E1DFDD"/>
    </w:rPr>
  </w:style>
  <w:style w:type="paragraph" w:customStyle="1" w:styleId="msonormal0">
    <w:name w:val="msonormal"/>
    <w:basedOn w:val="a"/>
    <w:rsid w:val="00B54924"/>
    <w:pPr>
      <w:bidi w:val="0"/>
      <w:spacing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a0"/>
    <w:rsid w:val="00B54924"/>
  </w:style>
  <w:style w:type="character" w:customStyle="1" w:styleId="mw-editsection">
    <w:name w:val="mw-editsection"/>
    <w:basedOn w:val="a0"/>
    <w:rsid w:val="00B54924"/>
  </w:style>
  <w:style w:type="character" w:customStyle="1" w:styleId="mw-editsection-bracket">
    <w:name w:val="mw-editsection-bracket"/>
    <w:basedOn w:val="a0"/>
    <w:rsid w:val="00B54924"/>
  </w:style>
  <w:style w:type="character" w:styleId="FollowedHyperlink">
    <w:name w:val="FollowedHyperlink"/>
    <w:basedOn w:val="a0"/>
    <w:uiPriority w:val="99"/>
    <w:semiHidden/>
    <w:unhideWhenUsed/>
    <w:rsid w:val="00B5492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15995">
      <w:bodyDiv w:val="1"/>
      <w:marLeft w:val="0"/>
      <w:marRight w:val="0"/>
      <w:marTop w:val="0"/>
      <w:marBottom w:val="0"/>
      <w:divBdr>
        <w:top w:val="none" w:sz="0" w:space="0" w:color="auto"/>
        <w:left w:val="none" w:sz="0" w:space="0" w:color="auto"/>
        <w:bottom w:val="none" w:sz="0" w:space="0" w:color="auto"/>
        <w:right w:val="none" w:sz="0" w:space="0" w:color="auto"/>
      </w:divBdr>
    </w:div>
    <w:div w:id="120610771">
      <w:bodyDiv w:val="1"/>
      <w:marLeft w:val="0"/>
      <w:marRight w:val="0"/>
      <w:marTop w:val="0"/>
      <w:marBottom w:val="0"/>
      <w:divBdr>
        <w:top w:val="none" w:sz="0" w:space="0" w:color="auto"/>
        <w:left w:val="none" w:sz="0" w:space="0" w:color="auto"/>
        <w:bottom w:val="none" w:sz="0" w:space="0" w:color="auto"/>
        <w:right w:val="none" w:sz="0" w:space="0" w:color="auto"/>
      </w:divBdr>
    </w:div>
    <w:div w:id="144587238">
      <w:bodyDiv w:val="1"/>
      <w:marLeft w:val="0"/>
      <w:marRight w:val="0"/>
      <w:marTop w:val="0"/>
      <w:marBottom w:val="0"/>
      <w:divBdr>
        <w:top w:val="none" w:sz="0" w:space="0" w:color="auto"/>
        <w:left w:val="none" w:sz="0" w:space="0" w:color="auto"/>
        <w:bottom w:val="none" w:sz="0" w:space="0" w:color="auto"/>
        <w:right w:val="none" w:sz="0" w:space="0" w:color="auto"/>
      </w:divBdr>
    </w:div>
    <w:div w:id="335349874">
      <w:bodyDiv w:val="1"/>
      <w:marLeft w:val="0"/>
      <w:marRight w:val="0"/>
      <w:marTop w:val="0"/>
      <w:marBottom w:val="0"/>
      <w:divBdr>
        <w:top w:val="none" w:sz="0" w:space="0" w:color="auto"/>
        <w:left w:val="none" w:sz="0" w:space="0" w:color="auto"/>
        <w:bottom w:val="none" w:sz="0" w:space="0" w:color="auto"/>
        <w:right w:val="none" w:sz="0" w:space="0" w:color="auto"/>
      </w:divBdr>
    </w:div>
    <w:div w:id="353074044">
      <w:bodyDiv w:val="1"/>
      <w:marLeft w:val="0"/>
      <w:marRight w:val="0"/>
      <w:marTop w:val="0"/>
      <w:marBottom w:val="0"/>
      <w:divBdr>
        <w:top w:val="none" w:sz="0" w:space="0" w:color="auto"/>
        <w:left w:val="none" w:sz="0" w:space="0" w:color="auto"/>
        <w:bottom w:val="none" w:sz="0" w:space="0" w:color="auto"/>
        <w:right w:val="none" w:sz="0" w:space="0" w:color="auto"/>
      </w:divBdr>
    </w:div>
    <w:div w:id="403836506">
      <w:bodyDiv w:val="1"/>
      <w:marLeft w:val="0"/>
      <w:marRight w:val="0"/>
      <w:marTop w:val="0"/>
      <w:marBottom w:val="0"/>
      <w:divBdr>
        <w:top w:val="none" w:sz="0" w:space="0" w:color="auto"/>
        <w:left w:val="none" w:sz="0" w:space="0" w:color="auto"/>
        <w:bottom w:val="none" w:sz="0" w:space="0" w:color="auto"/>
        <w:right w:val="none" w:sz="0" w:space="0" w:color="auto"/>
      </w:divBdr>
    </w:div>
    <w:div w:id="472529043">
      <w:bodyDiv w:val="1"/>
      <w:marLeft w:val="0"/>
      <w:marRight w:val="0"/>
      <w:marTop w:val="0"/>
      <w:marBottom w:val="0"/>
      <w:divBdr>
        <w:top w:val="none" w:sz="0" w:space="0" w:color="auto"/>
        <w:left w:val="none" w:sz="0" w:space="0" w:color="auto"/>
        <w:bottom w:val="none" w:sz="0" w:space="0" w:color="auto"/>
        <w:right w:val="none" w:sz="0" w:space="0" w:color="auto"/>
      </w:divBdr>
    </w:div>
    <w:div w:id="875629301">
      <w:bodyDiv w:val="1"/>
      <w:marLeft w:val="0"/>
      <w:marRight w:val="0"/>
      <w:marTop w:val="0"/>
      <w:marBottom w:val="0"/>
      <w:divBdr>
        <w:top w:val="none" w:sz="0" w:space="0" w:color="auto"/>
        <w:left w:val="none" w:sz="0" w:space="0" w:color="auto"/>
        <w:bottom w:val="none" w:sz="0" w:space="0" w:color="auto"/>
        <w:right w:val="none" w:sz="0" w:space="0" w:color="auto"/>
      </w:divBdr>
    </w:div>
    <w:div w:id="1092431877">
      <w:bodyDiv w:val="1"/>
      <w:marLeft w:val="0"/>
      <w:marRight w:val="0"/>
      <w:marTop w:val="0"/>
      <w:marBottom w:val="0"/>
      <w:divBdr>
        <w:top w:val="none" w:sz="0" w:space="0" w:color="auto"/>
        <w:left w:val="none" w:sz="0" w:space="0" w:color="auto"/>
        <w:bottom w:val="none" w:sz="0" w:space="0" w:color="auto"/>
        <w:right w:val="none" w:sz="0" w:space="0" w:color="auto"/>
      </w:divBdr>
    </w:div>
    <w:div w:id="1169053791">
      <w:bodyDiv w:val="1"/>
      <w:marLeft w:val="0"/>
      <w:marRight w:val="0"/>
      <w:marTop w:val="0"/>
      <w:marBottom w:val="0"/>
      <w:divBdr>
        <w:top w:val="none" w:sz="0" w:space="0" w:color="auto"/>
        <w:left w:val="none" w:sz="0" w:space="0" w:color="auto"/>
        <w:bottom w:val="none" w:sz="0" w:space="0" w:color="auto"/>
        <w:right w:val="none" w:sz="0" w:space="0" w:color="auto"/>
      </w:divBdr>
    </w:div>
    <w:div w:id="1659186286">
      <w:bodyDiv w:val="1"/>
      <w:marLeft w:val="0"/>
      <w:marRight w:val="0"/>
      <w:marTop w:val="0"/>
      <w:marBottom w:val="0"/>
      <w:divBdr>
        <w:top w:val="none" w:sz="0" w:space="0" w:color="auto"/>
        <w:left w:val="none" w:sz="0" w:space="0" w:color="auto"/>
        <w:bottom w:val="none" w:sz="0" w:space="0" w:color="auto"/>
        <w:right w:val="none" w:sz="0" w:space="0" w:color="auto"/>
      </w:divBdr>
    </w:div>
    <w:div w:id="1762752158">
      <w:bodyDiv w:val="1"/>
      <w:marLeft w:val="0"/>
      <w:marRight w:val="0"/>
      <w:marTop w:val="0"/>
      <w:marBottom w:val="0"/>
      <w:divBdr>
        <w:top w:val="none" w:sz="0" w:space="0" w:color="auto"/>
        <w:left w:val="none" w:sz="0" w:space="0" w:color="auto"/>
        <w:bottom w:val="none" w:sz="0" w:space="0" w:color="auto"/>
        <w:right w:val="none" w:sz="0" w:space="0" w:color="auto"/>
      </w:divBdr>
    </w:div>
    <w:div w:id="2072073064">
      <w:bodyDiv w:val="1"/>
      <w:marLeft w:val="0"/>
      <w:marRight w:val="0"/>
      <w:marTop w:val="0"/>
      <w:marBottom w:val="0"/>
      <w:divBdr>
        <w:top w:val="none" w:sz="0" w:space="0" w:color="auto"/>
        <w:left w:val="none" w:sz="0" w:space="0" w:color="auto"/>
        <w:bottom w:val="none" w:sz="0" w:space="0" w:color="auto"/>
        <w:right w:val="none" w:sz="0" w:space="0" w:color="auto"/>
      </w:divBdr>
      <w:divsChild>
        <w:div w:id="1706641116">
          <w:marLeft w:val="0"/>
          <w:marRight w:val="0"/>
          <w:marTop w:val="0"/>
          <w:marBottom w:val="0"/>
          <w:divBdr>
            <w:top w:val="none" w:sz="0" w:space="0" w:color="auto"/>
            <w:left w:val="none" w:sz="0" w:space="0" w:color="auto"/>
            <w:bottom w:val="none" w:sz="0" w:space="0" w:color="auto"/>
            <w:right w:val="none" w:sz="0" w:space="0" w:color="auto"/>
          </w:divBdr>
        </w:div>
      </w:divsChild>
    </w:div>
    <w:div w:id="2086144351">
      <w:bodyDiv w:val="1"/>
      <w:marLeft w:val="0"/>
      <w:marRight w:val="0"/>
      <w:marTop w:val="0"/>
      <w:marBottom w:val="0"/>
      <w:divBdr>
        <w:top w:val="none" w:sz="0" w:space="0" w:color="auto"/>
        <w:left w:val="none" w:sz="0" w:space="0" w:color="auto"/>
        <w:bottom w:val="none" w:sz="0" w:space="0" w:color="auto"/>
        <w:right w:val="none" w:sz="0" w:space="0" w:color="auto"/>
      </w:divBdr>
    </w:div>
    <w:div w:id="211119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023C4-C0F6-490B-ADD6-0672023E0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18539</TotalTime>
  <Pages>27</Pages>
  <Words>16637</Words>
  <Characters>83188</Characters>
  <Application>Microsoft Office Word</Application>
  <DocSecurity>0</DocSecurity>
  <Lines>693</Lines>
  <Paragraphs>199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נריה מדר</dc:creator>
  <cp:keywords/>
  <dc:description/>
  <cp:lastModifiedBy>בנימין מדר</cp:lastModifiedBy>
  <cp:revision>137</cp:revision>
  <cp:lastPrinted>2021-10-17T04:14:00Z</cp:lastPrinted>
  <dcterms:created xsi:type="dcterms:W3CDTF">2022-05-10T16:56:00Z</dcterms:created>
  <dcterms:modified xsi:type="dcterms:W3CDTF">2024-07-29T15:02:00Z</dcterms:modified>
</cp:coreProperties>
</file>